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0A" w:rsidRDefault="00905121" w:rsidP="0047630A">
      <w:pPr>
        <w:pStyle w:val="a8"/>
        <w:snapToGrid w:val="0"/>
        <w:spacing w:line="360" w:lineRule="auto"/>
        <w:jc w:val="center"/>
        <w:rPr>
          <w:b/>
          <w:color w:val="000000"/>
          <w:sz w:val="32"/>
          <w:szCs w:val="32"/>
        </w:rPr>
      </w:pPr>
      <w:r>
        <w:rPr>
          <w:rFonts w:ascii="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高中试卷网 http://sj.fjjy.org" style="position:absolute;left:0;text-align:left;margin-left:823pt;margin-top:985pt;width:22pt;height:38pt;z-index:1;mso-left-percent:-10001;mso-top-percent:-10001;mso-position-horizontal:absolute;mso-position-horizontal-relative:page;mso-position-vertical:absolute;mso-position-vertical-relative:page;mso-left-percent:-10001;mso-top-percent:-10001">
            <v:imagedata r:id="rId7" o:title=""/>
            <w10:wrap anchorx="page" anchory="page"/>
          </v:shape>
        </w:pict>
      </w:r>
      <w:r w:rsidR="0047630A" w:rsidRPr="002E3805">
        <w:rPr>
          <w:rFonts w:hint="eastAsia"/>
          <w:b/>
          <w:color w:val="000000"/>
          <w:sz w:val="32"/>
          <w:szCs w:val="32"/>
        </w:rPr>
        <w:t>上饶市协作体2018-2019学年</w:t>
      </w:r>
      <w:r w:rsidR="0047630A">
        <w:rPr>
          <w:rFonts w:hint="eastAsia"/>
          <w:b/>
          <w:color w:val="000000"/>
          <w:sz w:val="32"/>
          <w:szCs w:val="32"/>
        </w:rPr>
        <w:t>高二第三次月考</w:t>
      </w:r>
    </w:p>
    <w:p w:rsidR="0047630A" w:rsidRDefault="0047630A" w:rsidP="0047630A">
      <w:pPr>
        <w:pStyle w:val="a8"/>
        <w:snapToGrid w:val="0"/>
        <w:spacing w:line="360" w:lineRule="auto"/>
        <w:jc w:val="center"/>
        <w:rPr>
          <w:b/>
          <w:sz w:val="32"/>
          <w:szCs w:val="32"/>
        </w:rPr>
      </w:pPr>
      <w:r>
        <w:rPr>
          <w:rFonts w:hAnsi="宋体" w:hint="eastAsia"/>
          <w:b/>
          <w:color w:val="000000"/>
          <w:sz w:val="32"/>
          <w:szCs w:val="32"/>
        </w:rPr>
        <w:t>政治</w:t>
      </w:r>
      <w:r>
        <w:rPr>
          <w:rFonts w:hint="eastAsia"/>
          <w:b/>
          <w:sz w:val="32"/>
          <w:szCs w:val="32"/>
        </w:rPr>
        <w:t>试卷</w:t>
      </w:r>
      <w:bookmarkStart w:id="0" w:name="_GoBack"/>
      <w:bookmarkEnd w:id="0"/>
    </w:p>
    <w:p w:rsidR="0047630A" w:rsidRDefault="0047630A" w:rsidP="0047630A">
      <w:pPr>
        <w:pStyle w:val="a8"/>
        <w:snapToGrid w:val="0"/>
        <w:spacing w:line="360" w:lineRule="auto"/>
        <w:ind w:leftChars="100" w:left="210"/>
        <w:jc w:val="center"/>
        <w:rPr>
          <w:rFonts w:hAnsi="宋体" w:cs="Times New Roman"/>
        </w:rPr>
      </w:pPr>
      <w:r>
        <w:rPr>
          <w:rFonts w:hAnsi="宋体" w:cs="Times New Roman" w:hint="eastAsia"/>
        </w:rPr>
        <w:t>考试时间</w:t>
      </w:r>
      <w:r>
        <w:rPr>
          <w:rFonts w:hAnsi="宋体" w:cs="Times New Roman" w:hint="eastAsia"/>
          <w:color w:val="000000"/>
        </w:rPr>
        <w:t>：90分钟</w:t>
      </w:r>
    </w:p>
    <w:p w:rsidR="0047630A" w:rsidRDefault="0047630A" w:rsidP="0047630A">
      <w:pPr>
        <w:pStyle w:val="a8"/>
        <w:snapToGrid w:val="0"/>
        <w:spacing w:line="360" w:lineRule="auto"/>
        <w:ind w:leftChars="100" w:left="210"/>
        <w:rPr>
          <w:rFonts w:hAnsi="宋体"/>
        </w:rPr>
      </w:pPr>
      <w:r>
        <w:rPr>
          <w:rFonts w:hAnsi="宋体" w:cs="Times New Roman" w:hint="eastAsia"/>
        </w:rPr>
        <w:t>一、选择题：（</w:t>
      </w:r>
      <w:r>
        <w:rPr>
          <w:rFonts w:hAnsi="宋体" w:hint="eastAsia"/>
        </w:rPr>
        <w:t>本题包括24小题，共48分，每小题只有一个选项符合题意）</w:t>
      </w:r>
    </w:p>
    <w:p w:rsidR="0047630A" w:rsidRDefault="0047630A" w:rsidP="0047630A">
      <w:pPr>
        <w:spacing w:line="360" w:lineRule="auto"/>
        <w:ind w:leftChars="100" w:left="210"/>
        <w:jc w:val="left"/>
        <w:rPr>
          <w:rFonts w:ascii="Arial" w:hAnsi="Arial" w:cs="Arial"/>
          <w:kern w:val="0"/>
          <w:szCs w:val="21"/>
        </w:rPr>
      </w:pPr>
      <w:r>
        <w:rPr>
          <w:rFonts w:hAnsi="宋体"/>
          <w:szCs w:val="21"/>
        </w:rPr>
        <w:t>1.</w:t>
      </w:r>
      <w:r>
        <w:rPr>
          <w:rFonts w:ascii="Arial" w:hAnsi="Arial" w:cs="Arial"/>
          <w:kern w:val="0"/>
          <w:szCs w:val="21"/>
          <w:lang w:val="zh-CN"/>
        </w:rPr>
        <w:t xml:space="preserve"> </w:t>
      </w:r>
      <w:r>
        <w:rPr>
          <w:rFonts w:ascii="Arial" w:hAnsi="Arial" w:cs="Arial" w:hint="eastAsia"/>
          <w:kern w:val="0"/>
          <w:szCs w:val="21"/>
          <w:lang w:val="zh-CN"/>
        </w:rPr>
        <w:t>增长迅猛的共享单车，给城市管理带来的难题日益凸显。</w:t>
      </w:r>
      <w:r>
        <w:rPr>
          <w:rFonts w:ascii="Arial" w:hAnsi="Arial" w:cs="Arial"/>
          <w:kern w:val="0"/>
          <w:szCs w:val="21"/>
          <w:lang w:val="zh-CN"/>
        </w:rPr>
        <w:t>2018</w:t>
      </w:r>
      <w:r>
        <w:rPr>
          <w:rFonts w:ascii="Arial" w:hAnsi="Arial" w:cs="Arial" w:hint="eastAsia"/>
          <w:kern w:val="0"/>
          <w:szCs w:val="21"/>
          <w:lang w:val="zh-CN"/>
        </w:rPr>
        <w:t>年长沙市的</w:t>
      </w:r>
      <w:r>
        <w:rPr>
          <w:rFonts w:ascii="Arial" w:hAnsi="Arial" w:cs="Arial"/>
          <w:kern w:val="0"/>
          <w:szCs w:val="21"/>
          <w:lang w:val="zh-CN"/>
        </w:rPr>
        <w:t>“</w:t>
      </w:r>
      <w:r>
        <w:rPr>
          <w:rFonts w:ascii="Arial" w:hAnsi="Arial" w:cs="Arial" w:hint="eastAsia"/>
          <w:kern w:val="0"/>
          <w:szCs w:val="21"/>
          <w:lang w:val="zh-CN"/>
        </w:rPr>
        <w:t>两会</w:t>
      </w:r>
      <w:r>
        <w:rPr>
          <w:rFonts w:ascii="Arial" w:hAnsi="Arial" w:cs="Arial"/>
          <w:kern w:val="0"/>
          <w:szCs w:val="21"/>
          <w:lang w:val="zh-CN"/>
        </w:rPr>
        <w:t>”</w:t>
      </w:r>
      <w:r>
        <w:rPr>
          <w:rFonts w:ascii="Arial" w:hAnsi="Arial" w:cs="Arial" w:hint="eastAsia"/>
          <w:kern w:val="0"/>
          <w:szCs w:val="21"/>
          <w:lang w:val="zh-CN"/>
        </w:rPr>
        <w:t>上，有市政协委员建议政府与企业联合建立共享单车管理系统，完善停车点监控系统，记录拍摄不良行为并录入诚信系统，对违规使用追责等</w:t>
      </w:r>
      <w:r>
        <w:rPr>
          <w:rFonts w:ascii="Arial" w:hAnsi="Arial" w:cs="Arial"/>
          <w:kern w:val="0"/>
          <w:szCs w:val="21"/>
          <w:lang w:val="zh-CN"/>
        </w:rPr>
        <w:t>;</w:t>
      </w:r>
      <w:r>
        <w:rPr>
          <w:rFonts w:ascii="Arial" w:hAnsi="Arial" w:cs="Arial" w:hint="eastAsia"/>
          <w:kern w:val="0"/>
          <w:szCs w:val="21"/>
          <w:lang w:val="zh-CN"/>
        </w:rPr>
        <w:t>与此同时，做好大数据的收集、管理和使用，科学投放、合理规划。你认为该政协委员建议的依据是</w:t>
      </w:r>
    </w:p>
    <w:p w:rsidR="0047630A" w:rsidRDefault="0047630A" w:rsidP="0047630A">
      <w:pPr>
        <w:tabs>
          <w:tab w:val="left" w:pos="704"/>
        </w:tabs>
        <w:spacing w:line="360" w:lineRule="auto"/>
        <w:ind w:leftChars="100" w:left="210"/>
        <w:jc w:val="left"/>
        <w:rPr>
          <w:rFonts w:ascii="Arial" w:hAnsi="Arial" w:cs="Arial"/>
          <w:kern w:val="0"/>
          <w:szCs w:val="21"/>
        </w:rPr>
      </w:pPr>
      <w:r>
        <w:rPr>
          <w:rFonts w:ascii="宋体" w:hAnsi="宋体" w:cs="宋体" w:hint="eastAsia"/>
          <w:kern w:val="0"/>
          <w:szCs w:val="21"/>
          <w:lang w:val="zh-CN"/>
        </w:rPr>
        <w:t>①</w:t>
      </w:r>
      <w:r>
        <w:rPr>
          <w:rFonts w:ascii="Arial" w:hAnsi="Arial" w:cs="Arial" w:hint="eastAsia"/>
          <w:kern w:val="0"/>
          <w:szCs w:val="21"/>
          <w:lang w:val="zh-CN"/>
        </w:rPr>
        <w:t>公民要坚持权利与义务统一的原则</w:t>
      </w:r>
    </w:p>
    <w:p w:rsidR="0047630A" w:rsidRDefault="0047630A" w:rsidP="0047630A">
      <w:pPr>
        <w:tabs>
          <w:tab w:val="left" w:pos="704"/>
        </w:tabs>
        <w:spacing w:line="360" w:lineRule="auto"/>
        <w:ind w:leftChars="100" w:left="210"/>
        <w:jc w:val="left"/>
        <w:rPr>
          <w:rFonts w:ascii="Arial" w:hAnsi="Arial" w:cs="Arial"/>
          <w:kern w:val="0"/>
          <w:szCs w:val="21"/>
        </w:rPr>
      </w:pPr>
      <w:r>
        <w:rPr>
          <w:rFonts w:ascii="宋体" w:hAnsi="宋体" w:cs="宋体" w:hint="eastAsia"/>
          <w:kern w:val="0"/>
          <w:szCs w:val="21"/>
          <w:lang w:val="zh-CN"/>
        </w:rPr>
        <w:t>②</w:t>
      </w:r>
      <w:r>
        <w:rPr>
          <w:rFonts w:ascii="Arial" w:hAnsi="Arial" w:cs="Arial" w:hint="eastAsia"/>
          <w:kern w:val="0"/>
          <w:szCs w:val="21"/>
          <w:lang w:val="zh-CN"/>
        </w:rPr>
        <w:t>我国公民平等地享有法定的权利，平等地履行法定的义务</w:t>
      </w:r>
    </w:p>
    <w:p w:rsidR="0047630A" w:rsidRDefault="0047630A" w:rsidP="0047630A">
      <w:pPr>
        <w:tabs>
          <w:tab w:val="left" w:pos="704"/>
        </w:tabs>
        <w:spacing w:line="360" w:lineRule="auto"/>
        <w:ind w:leftChars="100" w:left="210"/>
        <w:jc w:val="left"/>
        <w:rPr>
          <w:rFonts w:ascii="Arial" w:hAnsi="Arial" w:cs="Arial"/>
          <w:kern w:val="0"/>
          <w:szCs w:val="21"/>
        </w:rPr>
      </w:pPr>
      <w:r>
        <w:rPr>
          <w:rFonts w:ascii="宋体" w:hAnsi="宋体" w:cs="宋体" w:hint="eastAsia"/>
          <w:kern w:val="0"/>
          <w:szCs w:val="21"/>
          <w:lang w:val="zh-CN"/>
        </w:rPr>
        <w:t>③</w:t>
      </w:r>
      <w:r>
        <w:rPr>
          <w:rFonts w:ascii="Arial" w:hAnsi="Arial" w:cs="Arial" w:hint="eastAsia"/>
          <w:kern w:val="0"/>
          <w:szCs w:val="21"/>
          <w:lang w:val="zh-CN"/>
        </w:rPr>
        <w:t>政府要转变职能，提高为经济社会发展服务和为人民服务的能力和水平</w:t>
      </w:r>
    </w:p>
    <w:p w:rsidR="0047630A" w:rsidRDefault="0047630A" w:rsidP="0047630A">
      <w:pPr>
        <w:tabs>
          <w:tab w:val="left" w:pos="704"/>
        </w:tabs>
        <w:spacing w:line="360" w:lineRule="auto"/>
        <w:ind w:leftChars="100" w:left="210"/>
        <w:jc w:val="left"/>
        <w:rPr>
          <w:rFonts w:ascii="Arial" w:hAnsi="Arial" w:cs="Arial"/>
          <w:kern w:val="0"/>
          <w:szCs w:val="21"/>
        </w:rPr>
      </w:pPr>
      <w:r>
        <w:rPr>
          <w:rFonts w:ascii="宋体" w:hAnsi="宋体" w:cs="宋体" w:hint="eastAsia"/>
          <w:kern w:val="0"/>
          <w:szCs w:val="21"/>
          <w:lang w:val="zh-CN"/>
        </w:rPr>
        <w:t>④</w:t>
      </w:r>
      <w:r>
        <w:rPr>
          <w:rFonts w:ascii="Arial" w:hAnsi="Arial" w:cs="Arial" w:hint="eastAsia"/>
          <w:kern w:val="0"/>
          <w:szCs w:val="21"/>
          <w:lang w:val="zh-CN"/>
        </w:rPr>
        <w:t>公民依法享有监督权，要积极举报违规停靠者</w:t>
      </w:r>
    </w:p>
    <w:p w:rsidR="0047630A" w:rsidRDefault="0047630A" w:rsidP="0047630A">
      <w:pPr>
        <w:tabs>
          <w:tab w:val="left" w:pos="2386"/>
          <w:tab w:val="left" w:pos="4492"/>
          <w:tab w:val="left" w:pos="6562"/>
        </w:tabs>
        <w:spacing w:line="360" w:lineRule="auto"/>
        <w:ind w:leftChars="100" w:left="210"/>
        <w:jc w:val="left"/>
        <w:rPr>
          <w:rFonts w:ascii="Arial" w:hAnsi="Arial" w:cs="Arial"/>
          <w:kern w:val="0"/>
          <w:szCs w:val="21"/>
        </w:rPr>
      </w:pPr>
      <w:r>
        <w:rPr>
          <w:rFonts w:ascii="Arial" w:hAnsi="Arial" w:cs="Arial"/>
          <w:kern w:val="0"/>
          <w:szCs w:val="21"/>
          <w:lang w:eastAsia="en-US"/>
        </w:rPr>
        <w:t>A.</w:t>
      </w:r>
      <w:r>
        <w:rPr>
          <w:rFonts w:ascii="宋体" w:hAnsi="宋体" w:cs="宋体" w:hint="eastAsia"/>
          <w:kern w:val="0"/>
          <w:szCs w:val="21"/>
        </w:rPr>
        <w:t>①③</w:t>
      </w:r>
      <w:r>
        <w:rPr>
          <w:rFonts w:ascii="Arial" w:hAnsi="Arial" w:cs="Arial"/>
          <w:kern w:val="0"/>
          <w:szCs w:val="21"/>
        </w:rPr>
        <w:tab/>
      </w:r>
      <w:r>
        <w:rPr>
          <w:rFonts w:ascii="Arial" w:hAnsi="Arial" w:cs="Arial"/>
          <w:kern w:val="0"/>
          <w:szCs w:val="21"/>
          <w:lang w:eastAsia="en-US"/>
        </w:rPr>
        <w:t>B.</w:t>
      </w:r>
      <w:r>
        <w:rPr>
          <w:rFonts w:ascii="宋体" w:hAnsi="宋体" w:cs="宋体" w:hint="eastAsia"/>
          <w:kern w:val="0"/>
          <w:szCs w:val="21"/>
        </w:rPr>
        <w:t>①④</w:t>
      </w:r>
      <w:r>
        <w:rPr>
          <w:rFonts w:ascii="Arial" w:hAnsi="Arial" w:cs="Arial"/>
          <w:kern w:val="0"/>
          <w:szCs w:val="21"/>
        </w:rPr>
        <w:tab/>
      </w:r>
      <w:r>
        <w:rPr>
          <w:rFonts w:ascii="Arial" w:hAnsi="Arial" w:cs="Arial"/>
          <w:kern w:val="0"/>
          <w:szCs w:val="21"/>
          <w:lang w:eastAsia="en-US"/>
        </w:rPr>
        <w:t>C</w:t>
      </w:r>
      <w:r>
        <w:rPr>
          <w:rFonts w:ascii="宋体" w:hAnsi="宋体" w:cs="宋体" w:hint="eastAsia"/>
          <w:kern w:val="0"/>
          <w:szCs w:val="21"/>
        </w:rPr>
        <w:t>②③</w:t>
      </w:r>
      <w:r>
        <w:rPr>
          <w:rFonts w:ascii="Arial" w:hAnsi="Arial" w:cs="Arial"/>
          <w:kern w:val="0"/>
          <w:szCs w:val="21"/>
        </w:rPr>
        <w:tab/>
      </w:r>
      <w:r>
        <w:rPr>
          <w:rFonts w:ascii="Arial" w:hAnsi="Arial" w:cs="Arial"/>
          <w:kern w:val="0"/>
          <w:szCs w:val="21"/>
          <w:lang w:eastAsia="en-US"/>
        </w:rPr>
        <w:t>D.</w:t>
      </w:r>
      <w:r>
        <w:rPr>
          <w:rFonts w:ascii="宋体" w:hAnsi="宋体" w:cs="宋体" w:hint="eastAsia"/>
          <w:kern w:val="0"/>
          <w:szCs w:val="21"/>
        </w:rPr>
        <w:t>②④</w:t>
      </w:r>
    </w:p>
    <w:p w:rsidR="0047630A" w:rsidRDefault="0047630A" w:rsidP="0047630A">
      <w:pPr>
        <w:spacing w:line="360" w:lineRule="auto"/>
        <w:ind w:leftChars="100" w:left="210"/>
        <w:rPr>
          <w:szCs w:val="21"/>
        </w:rPr>
      </w:pPr>
      <w:r>
        <w:rPr>
          <w:rFonts w:hAnsi="宋体"/>
          <w:szCs w:val="21"/>
        </w:rPr>
        <w:t>2.</w:t>
      </w:r>
      <w:r>
        <w:rPr>
          <w:szCs w:val="21"/>
        </w:rPr>
        <w:t xml:space="preserve"> 2017</w:t>
      </w:r>
      <w:r>
        <w:rPr>
          <w:rFonts w:hint="eastAsia"/>
          <w:szCs w:val="21"/>
        </w:rPr>
        <w:t>年</w:t>
      </w:r>
      <w:r>
        <w:rPr>
          <w:szCs w:val="21"/>
        </w:rPr>
        <w:t>6</w:t>
      </w:r>
      <w:r>
        <w:rPr>
          <w:rFonts w:hint="eastAsia"/>
          <w:szCs w:val="21"/>
        </w:rPr>
        <w:t>月，</w:t>
      </w:r>
      <w:r>
        <w:rPr>
          <w:szCs w:val="21"/>
        </w:rPr>
        <w:t>C</w:t>
      </w:r>
      <w:r>
        <w:rPr>
          <w:rFonts w:hint="eastAsia"/>
          <w:szCs w:val="21"/>
        </w:rPr>
        <w:t>市通过改革形成的</w:t>
      </w:r>
      <w:r>
        <w:rPr>
          <w:szCs w:val="21"/>
        </w:rPr>
        <w:t>“</w:t>
      </w:r>
      <w:r>
        <w:rPr>
          <w:rFonts w:hint="eastAsia"/>
          <w:szCs w:val="21"/>
        </w:rPr>
        <w:t>一口受理、一章审批、内部流转、限时办结、全程监督</w:t>
      </w:r>
      <w:r>
        <w:rPr>
          <w:szCs w:val="21"/>
        </w:rPr>
        <w:t>”</w:t>
      </w:r>
      <w:r>
        <w:rPr>
          <w:rFonts w:hint="eastAsia"/>
          <w:szCs w:val="21"/>
        </w:rPr>
        <w:t>的</w:t>
      </w:r>
      <w:r>
        <w:rPr>
          <w:szCs w:val="21"/>
        </w:rPr>
        <w:t>“</w:t>
      </w:r>
      <w:r>
        <w:rPr>
          <w:rFonts w:hint="eastAsia"/>
          <w:szCs w:val="21"/>
        </w:rPr>
        <w:t>车间流水线</w:t>
      </w:r>
      <w:r>
        <w:rPr>
          <w:szCs w:val="21"/>
        </w:rPr>
        <w:t>”</w:t>
      </w:r>
      <w:r>
        <w:rPr>
          <w:rFonts w:hint="eastAsia"/>
          <w:szCs w:val="21"/>
        </w:rPr>
        <w:t>模式，让企业大为受益。可见，该改革</w:t>
      </w:r>
    </w:p>
    <w:p w:rsidR="0047630A" w:rsidRDefault="0047630A" w:rsidP="0047630A">
      <w:pPr>
        <w:spacing w:line="360" w:lineRule="auto"/>
        <w:ind w:leftChars="100" w:left="210"/>
        <w:rPr>
          <w:szCs w:val="21"/>
        </w:rPr>
      </w:pPr>
      <w:r>
        <w:rPr>
          <w:rFonts w:ascii="宋体" w:hAnsi="宋体" w:cs="宋体" w:hint="eastAsia"/>
          <w:szCs w:val="21"/>
        </w:rPr>
        <w:t>①</w:t>
      </w:r>
      <w:r>
        <w:rPr>
          <w:rFonts w:hint="eastAsia"/>
          <w:szCs w:val="21"/>
        </w:rPr>
        <w:t>增强了决策的透明度</w:t>
      </w:r>
      <w:r>
        <w:rPr>
          <w:szCs w:val="21"/>
        </w:rPr>
        <w:t xml:space="preserve"> </w:t>
      </w:r>
      <w:r>
        <w:rPr>
          <w:rFonts w:ascii="宋体" w:hAnsi="宋体" w:cs="宋体" w:hint="eastAsia"/>
          <w:szCs w:val="21"/>
        </w:rPr>
        <w:t>②</w:t>
      </w:r>
      <w:r>
        <w:rPr>
          <w:rFonts w:hint="eastAsia"/>
          <w:szCs w:val="21"/>
        </w:rPr>
        <w:t>精简了政府管理职能</w:t>
      </w:r>
    </w:p>
    <w:p w:rsidR="0047630A" w:rsidRDefault="0047630A" w:rsidP="0047630A">
      <w:pPr>
        <w:spacing w:line="360" w:lineRule="auto"/>
        <w:ind w:leftChars="100" w:left="210"/>
        <w:rPr>
          <w:szCs w:val="21"/>
        </w:rPr>
      </w:pPr>
      <w:r>
        <w:rPr>
          <w:rFonts w:ascii="宋体" w:hAnsi="宋体" w:cs="宋体" w:hint="eastAsia"/>
          <w:szCs w:val="21"/>
        </w:rPr>
        <w:t>③</w:t>
      </w:r>
      <w:r>
        <w:rPr>
          <w:rFonts w:hint="eastAsia"/>
          <w:szCs w:val="21"/>
        </w:rPr>
        <w:t>优化了公共服务体系</w:t>
      </w:r>
      <w:r>
        <w:rPr>
          <w:szCs w:val="21"/>
        </w:rPr>
        <w:t xml:space="preserve"> </w:t>
      </w:r>
      <w:r>
        <w:rPr>
          <w:rFonts w:ascii="宋体" w:hAnsi="宋体" w:cs="宋体" w:hint="eastAsia"/>
          <w:szCs w:val="21"/>
        </w:rPr>
        <w:t>④</w:t>
      </w:r>
      <w:r>
        <w:rPr>
          <w:rFonts w:hint="eastAsia"/>
          <w:szCs w:val="21"/>
        </w:rPr>
        <w:t>提升了行政管理效率</w:t>
      </w:r>
    </w:p>
    <w:p w:rsidR="0047630A" w:rsidRDefault="0047630A" w:rsidP="0047630A">
      <w:pPr>
        <w:spacing w:line="360" w:lineRule="auto"/>
        <w:ind w:leftChars="100" w:left="210"/>
        <w:rPr>
          <w:szCs w:val="21"/>
        </w:rPr>
      </w:pPr>
      <w:r>
        <w:rPr>
          <w:szCs w:val="21"/>
        </w:rPr>
        <w:t>A.</w:t>
      </w:r>
      <w:r>
        <w:rPr>
          <w:rFonts w:ascii="宋体" w:hAnsi="宋体" w:cs="宋体" w:hint="eastAsia"/>
          <w:szCs w:val="21"/>
        </w:rPr>
        <w:t>①③</w:t>
      </w:r>
      <w:r>
        <w:rPr>
          <w:szCs w:val="21"/>
        </w:rPr>
        <w:t>B.</w:t>
      </w:r>
      <w:r>
        <w:rPr>
          <w:rFonts w:ascii="宋体" w:hAnsi="宋体" w:cs="宋体" w:hint="eastAsia"/>
          <w:szCs w:val="21"/>
        </w:rPr>
        <w:t>③④</w:t>
      </w:r>
      <w:r>
        <w:rPr>
          <w:szCs w:val="21"/>
        </w:rPr>
        <w:t>C.</w:t>
      </w:r>
      <w:r>
        <w:rPr>
          <w:rFonts w:ascii="宋体" w:hAnsi="宋体" w:cs="宋体" w:hint="eastAsia"/>
          <w:szCs w:val="21"/>
        </w:rPr>
        <w:t>①</w:t>
      </w:r>
      <w:r>
        <w:rPr>
          <w:szCs w:val="21"/>
        </w:rPr>
        <w:t>.</w:t>
      </w:r>
      <w:r>
        <w:rPr>
          <w:rFonts w:ascii="宋体" w:hAnsi="宋体" w:cs="宋体" w:hint="eastAsia"/>
          <w:szCs w:val="21"/>
        </w:rPr>
        <w:t>②</w:t>
      </w:r>
      <w:r>
        <w:rPr>
          <w:szCs w:val="21"/>
        </w:rPr>
        <w:t>D.</w:t>
      </w:r>
      <w:r>
        <w:rPr>
          <w:rFonts w:ascii="宋体" w:hAnsi="宋体" w:cs="宋体" w:hint="eastAsia"/>
          <w:szCs w:val="21"/>
        </w:rPr>
        <w:t>②④</w:t>
      </w:r>
    </w:p>
    <w:p w:rsidR="0047630A" w:rsidRDefault="0047630A" w:rsidP="0047630A">
      <w:pPr>
        <w:spacing w:line="360" w:lineRule="auto"/>
        <w:ind w:leftChars="100" w:left="210"/>
        <w:rPr>
          <w:szCs w:val="21"/>
        </w:rPr>
      </w:pPr>
      <w:r>
        <w:rPr>
          <w:rFonts w:hAnsi="宋体"/>
          <w:szCs w:val="21"/>
        </w:rPr>
        <w:t>3.</w:t>
      </w:r>
      <w:r>
        <w:rPr>
          <w:szCs w:val="21"/>
        </w:rPr>
        <w:t>2017</w:t>
      </w:r>
      <w:r>
        <w:rPr>
          <w:rFonts w:hint="eastAsia"/>
          <w:szCs w:val="21"/>
        </w:rPr>
        <w:t>年</w:t>
      </w:r>
      <w:r>
        <w:rPr>
          <w:szCs w:val="21"/>
        </w:rPr>
        <w:t>4</w:t>
      </w:r>
      <w:r>
        <w:rPr>
          <w:rFonts w:hint="eastAsia"/>
          <w:szCs w:val="21"/>
        </w:rPr>
        <w:t>月</w:t>
      </w:r>
      <w:r>
        <w:rPr>
          <w:szCs w:val="21"/>
        </w:rPr>
        <w:t>15</w:t>
      </w:r>
      <w:r>
        <w:rPr>
          <w:rFonts w:hint="eastAsia"/>
          <w:szCs w:val="21"/>
        </w:rPr>
        <w:t>日，中国农业大学举行了以</w:t>
      </w:r>
      <w:r>
        <w:rPr>
          <w:szCs w:val="21"/>
        </w:rPr>
        <w:t>“</w:t>
      </w:r>
      <w:r>
        <w:rPr>
          <w:rFonts w:hint="eastAsia"/>
          <w:szCs w:val="21"/>
        </w:rPr>
        <w:t>中国特色社会主义协商民主的理论与实践</w:t>
      </w:r>
      <w:r>
        <w:rPr>
          <w:szCs w:val="21"/>
        </w:rPr>
        <w:t>”</w:t>
      </w:r>
      <w:r>
        <w:rPr>
          <w:rFonts w:hint="eastAsia"/>
          <w:szCs w:val="21"/>
        </w:rPr>
        <w:t>为主题的交流会。与会专家认为人民政协是社会主义协商民主的重要渠道，协商民主在人民政协的生动实践中，展现出强大的生命力。发展协商民主</w:t>
      </w:r>
    </w:p>
    <w:p w:rsidR="0047630A" w:rsidRDefault="0047630A" w:rsidP="0047630A">
      <w:pPr>
        <w:spacing w:line="360" w:lineRule="auto"/>
        <w:ind w:leftChars="100" w:left="210"/>
        <w:rPr>
          <w:szCs w:val="21"/>
        </w:rPr>
      </w:pPr>
      <w:r>
        <w:rPr>
          <w:szCs w:val="21"/>
        </w:rPr>
        <w:t xml:space="preserve">  </w:t>
      </w:r>
      <w:r>
        <w:rPr>
          <w:rFonts w:ascii="宋体" w:hAnsi="宋体" w:cs="宋体" w:hint="eastAsia"/>
          <w:szCs w:val="21"/>
        </w:rPr>
        <w:t>①</w:t>
      </w:r>
      <w:r>
        <w:rPr>
          <w:rFonts w:hint="eastAsia"/>
          <w:szCs w:val="21"/>
        </w:rPr>
        <w:t>是社会主义民主政治的独特优势</w:t>
      </w:r>
      <w:r>
        <w:rPr>
          <w:szCs w:val="21"/>
        </w:rPr>
        <w:t xml:space="preserve"> </w:t>
      </w:r>
      <w:r>
        <w:rPr>
          <w:rFonts w:ascii="宋体" w:hAnsi="宋体" w:cs="宋体" w:hint="eastAsia"/>
          <w:szCs w:val="21"/>
        </w:rPr>
        <w:t>②</w:t>
      </w:r>
      <w:r>
        <w:rPr>
          <w:rFonts w:hint="eastAsia"/>
          <w:szCs w:val="21"/>
        </w:rPr>
        <w:t>是多党合作的重要组织形式</w:t>
      </w:r>
    </w:p>
    <w:p w:rsidR="0047630A" w:rsidRDefault="0047630A" w:rsidP="0047630A">
      <w:pPr>
        <w:spacing w:line="360" w:lineRule="auto"/>
        <w:ind w:leftChars="100" w:left="210"/>
        <w:rPr>
          <w:szCs w:val="21"/>
        </w:rPr>
      </w:pPr>
      <w:r>
        <w:rPr>
          <w:szCs w:val="21"/>
        </w:rPr>
        <w:t xml:space="preserve">  </w:t>
      </w:r>
      <w:r>
        <w:rPr>
          <w:rFonts w:ascii="宋体" w:hAnsi="宋体" w:cs="宋体" w:hint="eastAsia"/>
          <w:szCs w:val="21"/>
        </w:rPr>
        <w:t>③</w:t>
      </w:r>
      <w:r>
        <w:rPr>
          <w:rFonts w:hint="eastAsia"/>
          <w:szCs w:val="21"/>
        </w:rPr>
        <w:t>有利于决策的科学化和民主化</w:t>
      </w:r>
      <w:r>
        <w:rPr>
          <w:szCs w:val="21"/>
        </w:rPr>
        <w:t xml:space="preserve"> </w:t>
      </w:r>
      <w:r>
        <w:rPr>
          <w:rFonts w:ascii="宋体" w:hAnsi="宋体" w:cs="宋体" w:hint="eastAsia"/>
          <w:szCs w:val="21"/>
        </w:rPr>
        <w:t>④</w:t>
      </w:r>
      <w:r>
        <w:rPr>
          <w:rFonts w:hint="eastAsia"/>
          <w:szCs w:val="21"/>
        </w:rPr>
        <w:t>可以促进各民主党派通力合作</w:t>
      </w:r>
    </w:p>
    <w:p w:rsidR="0047630A" w:rsidRDefault="0047630A" w:rsidP="0047630A">
      <w:pPr>
        <w:spacing w:line="360" w:lineRule="auto"/>
        <w:ind w:leftChars="100" w:left="210"/>
        <w:rPr>
          <w:szCs w:val="21"/>
        </w:rPr>
      </w:pPr>
      <w:r>
        <w:rPr>
          <w:szCs w:val="21"/>
        </w:rPr>
        <w:t xml:space="preserve">   A.</w:t>
      </w:r>
      <w:r>
        <w:rPr>
          <w:rFonts w:ascii="宋体" w:hAnsi="宋体" w:cs="宋体" w:hint="eastAsia"/>
          <w:szCs w:val="21"/>
        </w:rPr>
        <w:t>①②</w:t>
      </w:r>
      <w:r>
        <w:rPr>
          <w:szCs w:val="21"/>
        </w:rPr>
        <w:t>B.</w:t>
      </w:r>
      <w:r>
        <w:rPr>
          <w:rFonts w:ascii="宋体" w:hAnsi="宋体" w:cs="宋体" w:hint="eastAsia"/>
          <w:szCs w:val="21"/>
        </w:rPr>
        <w:t>①③</w:t>
      </w:r>
      <w:r>
        <w:rPr>
          <w:szCs w:val="21"/>
        </w:rPr>
        <w:t>C.</w:t>
      </w:r>
      <w:r>
        <w:rPr>
          <w:rFonts w:ascii="宋体" w:hAnsi="宋体" w:cs="宋体" w:hint="eastAsia"/>
          <w:szCs w:val="21"/>
        </w:rPr>
        <w:t>②④</w:t>
      </w:r>
      <w:r>
        <w:rPr>
          <w:szCs w:val="21"/>
        </w:rPr>
        <w:t>D.</w:t>
      </w:r>
      <w:r>
        <w:rPr>
          <w:rFonts w:ascii="宋体" w:hAnsi="宋体" w:cs="宋体" w:hint="eastAsia"/>
          <w:szCs w:val="21"/>
        </w:rPr>
        <w:t>③④</w:t>
      </w:r>
    </w:p>
    <w:p w:rsidR="0047630A" w:rsidRDefault="0047630A" w:rsidP="0047630A">
      <w:pPr>
        <w:spacing w:line="360" w:lineRule="auto"/>
        <w:ind w:leftChars="100" w:left="210"/>
        <w:rPr>
          <w:szCs w:val="21"/>
        </w:rPr>
      </w:pPr>
      <w:r>
        <w:rPr>
          <w:rFonts w:hAnsi="宋体"/>
          <w:szCs w:val="21"/>
        </w:rPr>
        <w:t>4.</w:t>
      </w:r>
      <w:r>
        <w:rPr>
          <w:szCs w:val="21"/>
        </w:rPr>
        <w:t xml:space="preserve"> </w:t>
      </w:r>
      <w:r>
        <w:rPr>
          <w:rFonts w:hint="eastAsia"/>
          <w:szCs w:val="21"/>
        </w:rPr>
        <w:t>中国共产党人的初心和使命，就是为中国人民谋幸福，为中华民族谋复兴。习近平总书记在党的十九大上，要求全体党员干部不忘初心，继续前进，永远保持对人民的赤子之心，不断带领人民创造更加幸福美好的生活。这彰显中国共产党</w:t>
      </w:r>
    </w:p>
    <w:p w:rsidR="0047630A" w:rsidRDefault="0047630A" w:rsidP="0047630A">
      <w:pPr>
        <w:spacing w:line="360" w:lineRule="auto"/>
        <w:ind w:leftChars="100" w:left="210"/>
        <w:rPr>
          <w:szCs w:val="21"/>
        </w:rPr>
      </w:pPr>
      <w:r>
        <w:rPr>
          <w:rFonts w:hint="eastAsia"/>
          <w:szCs w:val="21"/>
        </w:rPr>
        <w:lastRenderedPageBreak/>
        <w:t>①把人民对美好生活的向往作为奋斗目标②为人民执政，以民主执政为执政基本方式</w:t>
      </w:r>
    </w:p>
    <w:p w:rsidR="0047630A" w:rsidRDefault="0047630A" w:rsidP="0047630A">
      <w:pPr>
        <w:spacing w:line="360" w:lineRule="auto"/>
        <w:ind w:leftChars="100" w:left="210"/>
        <w:rPr>
          <w:szCs w:val="21"/>
        </w:rPr>
      </w:pPr>
      <w:r>
        <w:rPr>
          <w:rFonts w:hint="eastAsia"/>
          <w:szCs w:val="21"/>
        </w:rPr>
        <w:t>③发挥领导核心作用，一心为民，逐梦前行④从建党至今始终执政为民，造福全体公民</w:t>
      </w:r>
    </w:p>
    <w:p w:rsidR="0047630A" w:rsidRDefault="0047630A" w:rsidP="0047630A">
      <w:pPr>
        <w:spacing w:line="360" w:lineRule="auto"/>
        <w:ind w:leftChars="100" w:left="210"/>
        <w:rPr>
          <w:szCs w:val="21"/>
        </w:rPr>
      </w:pPr>
      <w:r>
        <w:rPr>
          <w:szCs w:val="21"/>
        </w:rPr>
        <w:t>A</w:t>
      </w:r>
      <w:r>
        <w:rPr>
          <w:rFonts w:hint="eastAsia"/>
          <w:szCs w:val="21"/>
        </w:rPr>
        <w:t>．①②</w:t>
      </w:r>
      <w:r>
        <w:rPr>
          <w:szCs w:val="21"/>
        </w:rPr>
        <w:tab/>
      </w:r>
      <w:r>
        <w:rPr>
          <w:szCs w:val="21"/>
        </w:rPr>
        <w:tab/>
      </w:r>
      <w:r>
        <w:rPr>
          <w:szCs w:val="21"/>
        </w:rPr>
        <w:tab/>
        <w:t>B</w:t>
      </w:r>
      <w:r>
        <w:rPr>
          <w:rFonts w:hint="eastAsia"/>
          <w:szCs w:val="21"/>
        </w:rPr>
        <w:t>．①③</w:t>
      </w:r>
      <w:r>
        <w:rPr>
          <w:szCs w:val="21"/>
        </w:rPr>
        <w:tab/>
      </w:r>
      <w:r>
        <w:rPr>
          <w:szCs w:val="21"/>
        </w:rPr>
        <w:tab/>
      </w:r>
      <w:r>
        <w:rPr>
          <w:szCs w:val="21"/>
        </w:rPr>
        <w:tab/>
        <w:t>C</w:t>
      </w:r>
      <w:r>
        <w:rPr>
          <w:rFonts w:hint="eastAsia"/>
          <w:szCs w:val="21"/>
        </w:rPr>
        <w:t>．②④</w:t>
      </w:r>
      <w:r>
        <w:rPr>
          <w:szCs w:val="21"/>
        </w:rPr>
        <w:tab/>
      </w:r>
      <w:r>
        <w:rPr>
          <w:szCs w:val="21"/>
        </w:rPr>
        <w:tab/>
      </w:r>
      <w:r>
        <w:rPr>
          <w:szCs w:val="21"/>
        </w:rPr>
        <w:tab/>
        <w:t>D</w:t>
      </w:r>
      <w:r>
        <w:rPr>
          <w:rFonts w:hint="eastAsia"/>
          <w:szCs w:val="21"/>
        </w:rPr>
        <w:t>．③④</w:t>
      </w:r>
    </w:p>
    <w:p w:rsidR="0047630A" w:rsidRDefault="0047630A" w:rsidP="0047630A">
      <w:pPr>
        <w:spacing w:line="360" w:lineRule="auto"/>
        <w:ind w:leftChars="100" w:left="210"/>
        <w:jc w:val="left"/>
        <w:rPr>
          <w:rFonts w:ascii="宋体" w:hAnsi="宋体" w:cs="宋体"/>
          <w:kern w:val="0"/>
          <w:szCs w:val="21"/>
        </w:rPr>
      </w:pPr>
      <w:r>
        <w:rPr>
          <w:rFonts w:ascii="Arial" w:hAnsi="Arial" w:cs="Arial"/>
          <w:kern w:val="0"/>
          <w:szCs w:val="21"/>
        </w:rPr>
        <w:t>5.</w:t>
      </w:r>
      <w:r>
        <w:rPr>
          <w:rFonts w:ascii="Arial" w:hAnsi="Arial" w:cs="Arial"/>
          <w:kern w:val="0"/>
          <w:szCs w:val="21"/>
          <w:lang w:val="zh-CN"/>
        </w:rPr>
        <w:t>2017</w:t>
      </w:r>
      <w:r>
        <w:rPr>
          <w:rFonts w:ascii="Arial" w:hAnsi="Arial" w:cs="Arial" w:hint="eastAsia"/>
          <w:kern w:val="0"/>
          <w:szCs w:val="21"/>
          <w:lang w:val="zh-CN"/>
        </w:rPr>
        <w:t>年</w:t>
      </w:r>
      <w:r>
        <w:rPr>
          <w:rFonts w:ascii="Arial" w:hAnsi="Arial" w:cs="Arial"/>
          <w:kern w:val="0"/>
          <w:szCs w:val="21"/>
          <w:lang w:val="zh-CN"/>
        </w:rPr>
        <w:t>11</w:t>
      </w:r>
      <w:r>
        <w:rPr>
          <w:rFonts w:ascii="Arial" w:hAnsi="Arial" w:cs="Arial" w:hint="eastAsia"/>
          <w:kern w:val="0"/>
          <w:szCs w:val="21"/>
          <w:lang w:val="zh-CN"/>
        </w:rPr>
        <w:t>月</w:t>
      </w:r>
      <w:r>
        <w:rPr>
          <w:rFonts w:ascii="Arial" w:hAnsi="Arial" w:cs="Arial"/>
          <w:kern w:val="0"/>
          <w:szCs w:val="21"/>
          <w:lang w:val="zh-CN"/>
        </w:rPr>
        <w:t>30</w:t>
      </w:r>
      <w:r>
        <w:rPr>
          <w:rFonts w:ascii="Arial" w:hAnsi="Arial" w:cs="Arial" w:hint="eastAsia"/>
          <w:kern w:val="0"/>
          <w:szCs w:val="21"/>
          <w:lang w:val="zh-CN"/>
        </w:rPr>
        <w:t>日至</w:t>
      </w:r>
      <w:r>
        <w:rPr>
          <w:rFonts w:ascii="Arial" w:hAnsi="Arial" w:cs="Arial"/>
          <w:kern w:val="0"/>
          <w:szCs w:val="21"/>
          <w:lang w:val="zh-CN"/>
        </w:rPr>
        <w:t>12</w:t>
      </w:r>
      <w:r>
        <w:rPr>
          <w:rFonts w:ascii="Arial" w:hAnsi="Arial" w:cs="Arial" w:hint="eastAsia"/>
          <w:kern w:val="0"/>
          <w:szCs w:val="21"/>
          <w:lang w:val="zh-CN"/>
        </w:rPr>
        <w:t>月</w:t>
      </w:r>
      <w:r>
        <w:rPr>
          <w:rFonts w:ascii="Arial" w:hAnsi="Arial" w:cs="Arial"/>
          <w:kern w:val="0"/>
          <w:szCs w:val="21"/>
          <w:lang w:val="zh-CN"/>
        </w:rPr>
        <w:t>3</w:t>
      </w:r>
      <w:r>
        <w:rPr>
          <w:rFonts w:ascii="Arial" w:hAnsi="Arial" w:cs="Arial" w:hint="eastAsia"/>
          <w:kern w:val="0"/>
          <w:szCs w:val="21"/>
          <w:lang w:val="zh-CN"/>
        </w:rPr>
        <w:t>日，中国共产党与世界政党高层对话会在北京举行，来自</w:t>
      </w:r>
      <w:r>
        <w:rPr>
          <w:rFonts w:ascii="Arial" w:hAnsi="Arial" w:cs="Arial"/>
          <w:kern w:val="0"/>
          <w:szCs w:val="21"/>
          <w:lang w:val="zh-CN"/>
        </w:rPr>
        <w:t>120</w:t>
      </w:r>
      <w:r>
        <w:rPr>
          <w:rFonts w:ascii="宋体" w:hAnsi="宋体" w:cs="宋体" w:hint="eastAsia"/>
          <w:kern w:val="0"/>
          <w:szCs w:val="21"/>
          <w:lang w:val="zh-CN"/>
        </w:rPr>
        <w:t>多个国家近300个政党和政治组织的领导人齐聚北京。习近平总书记发表了《携手建设更加美好的世界》的主旨讲话，多次提到构建人类命运共同体，赢得与会嘉宾高度认同，在网上引发热烈反响。下列关于人类“命运共同体”的热议，观点正确的是</w:t>
      </w:r>
    </w:p>
    <w:p w:rsidR="0047630A" w:rsidRDefault="0047630A" w:rsidP="0047630A">
      <w:pPr>
        <w:tabs>
          <w:tab w:val="left" w:pos="704"/>
        </w:tabs>
        <w:spacing w:line="360" w:lineRule="auto"/>
        <w:ind w:leftChars="100" w:left="210"/>
        <w:jc w:val="left"/>
        <w:rPr>
          <w:rFonts w:ascii="宋体" w:hAnsi="宋体" w:cs="宋体"/>
          <w:kern w:val="0"/>
          <w:szCs w:val="21"/>
        </w:rPr>
      </w:pPr>
      <w:r>
        <w:rPr>
          <w:rFonts w:ascii="宋体" w:hAnsi="宋体" w:cs="宋体" w:hint="eastAsia"/>
          <w:kern w:val="0"/>
          <w:szCs w:val="21"/>
          <w:lang w:val="zh-CN"/>
        </w:rPr>
        <w:t>① “命运共同体”是中国和世界各国的主张和智慧，赢得世界各国的认同</w:t>
      </w:r>
    </w:p>
    <w:p w:rsidR="0047630A" w:rsidRDefault="0047630A" w:rsidP="0047630A">
      <w:pPr>
        <w:tabs>
          <w:tab w:val="left" w:pos="704"/>
        </w:tabs>
        <w:spacing w:line="360" w:lineRule="auto"/>
        <w:ind w:leftChars="100" w:left="210"/>
        <w:jc w:val="left"/>
        <w:rPr>
          <w:rFonts w:ascii="宋体" w:hAnsi="宋体" w:cs="宋体"/>
          <w:kern w:val="0"/>
          <w:szCs w:val="21"/>
        </w:rPr>
      </w:pPr>
      <w:r>
        <w:rPr>
          <w:rFonts w:ascii="宋体" w:hAnsi="宋体" w:cs="宋体" w:hint="eastAsia"/>
          <w:kern w:val="0"/>
          <w:szCs w:val="21"/>
          <w:lang w:val="zh-CN"/>
        </w:rPr>
        <w:t>②显示出中国有信心和能力在维护世界和平、促进共同发展方面发挥主导作用</w:t>
      </w:r>
    </w:p>
    <w:p w:rsidR="0047630A" w:rsidRDefault="0047630A" w:rsidP="0047630A">
      <w:pPr>
        <w:tabs>
          <w:tab w:val="left" w:pos="704"/>
        </w:tabs>
        <w:spacing w:line="360" w:lineRule="auto"/>
        <w:ind w:leftChars="100" w:left="210"/>
        <w:jc w:val="left"/>
        <w:rPr>
          <w:rFonts w:ascii="宋体" w:hAnsi="宋体" w:cs="宋体"/>
          <w:kern w:val="0"/>
          <w:szCs w:val="21"/>
        </w:rPr>
      </w:pPr>
      <w:r>
        <w:rPr>
          <w:rFonts w:ascii="宋体" w:hAnsi="宋体" w:cs="宋体" w:hint="eastAsia"/>
          <w:kern w:val="0"/>
          <w:szCs w:val="21"/>
          <w:lang w:val="zh-CN"/>
        </w:rPr>
        <w:t>③ “命运共同体”为应对国际社会面临的各种全球性挑战提出了中国方案</w:t>
      </w:r>
    </w:p>
    <w:p w:rsidR="0047630A" w:rsidRDefault="0047630A" w:rsidP="0047630A">
      <w:pPr>
        <w:tabs>
          <w:tab w:val="left" w:pos="704"/>
        </w:tabs>
        <w:spacing w:line="360" w:lineRule="auto"/>
        <w:ind w:leftChars="100" w:left="210"/>
        <w:jc w:val="left"/>
        <w:rPr>
          <w:rFonts w:ascii="宋体" w:hAnsi="宋体" w:cs="宋体"/>
          <w:kern w:val="0"/>
          <w:szCs w:val="21"/>
        </w:rPr>
      </w:pPr>
      <w:r>
        <w:rPr>
          <w:rFonts w:ascii="宋体" w:hAnsi="宋体" w:cs="宋体" w:hint="eastAsia"/>
          <w:kern w:val="0"/>
          <w:szCs w:val="21"/>
          <w:lang w:val="zh-CN"/>
        </w:rPr>
        <w:t>④ “命运共同体”是对人类共同利益的追求，符合时代主题</w:t>
      </w:r>
    </w:p>
    <w:p w:rsidR="0047630A" w:rsidRDefault="0047630A" w:rsidP="0047630A">
      <w:pPr>
        <w:tabs>
          <w:tab w:val="left" w:pos="2386"/>
          <w:tab w:val="left" w:pos="4492"/>
          <w:tab w:val="left" w:pos="6562"/>
        </w:tabs>
        <w:spacing w:line="360" w:lineRule="auto"/>
        <w:ind w:leftChars="100" w:left="210"/>
        <w:jc w:val="left"/>
        <w:rPr>
          <w:rFonts w:ascii="宋体" w:hAnsi="宋体" w:cs="宋体"/>
          <w:kern w:val="0"/>
          <w:szCs w:val="21"/>
        </w:rPr>
      </w:pPr>
      <w:r>
        <w:rPr>
          <w:rFonts w:ascii="宋体" w:hAnsi="宋体" w:cs="宋体" w:hint="eastAsia"/>
          <w:kern w:val="0"/>
          <w:szCs w:val="21"/>
          <w:lang w:eastAsia="en-US"/>
        </w:rPr>
        <w:t xml:space="preserve">A </w:t>
      </w:r>
      <w:r>
        <w:rPr>
          <w:rFonts w:ascii="宋体" w:hAnsi="宋体" w:cs="宋体" w:hint="eastAsia"/>
          <w:kern w:val="0"/>
          <w:szCs w:val="21"/>
        </w:rPr>
        <w:t>①②</w:t>
      </w:r>
      <w:r>
        <w:rPr>
          <w:rFonts w:ascii="宋体" w:hAnsi="宋体" w:cs="宋体" w:hint="eastAsia"/>
          <w:kern w:val="0"/>
          <w:szCs w:val="21"/>
        </w:rPr>
        <w:tab/>
      </w:r>
      <w:r>
        <w:rPr>
          <w:rFonts w:ascii="宋体" w:hAnsi="宋体" w:cs="宋体" w:hint="eastAsia"/>
          <w:kern w:val="0"/>
          <w:szCs w:val="21"/>
          <w:lang w:eastAsia="en-US"/>
        </w:rPr>
        <w:t xml:space="preserve">B </w:t>
      </w:r>
      <w:r>
        <w:rPr>
          <w:rFonts w:ascii="宋体" w:hAnsi="宋体" w:cs="宋体" w:hint="eastAsia"/>
          <w:kern w:val="0"/>
          <w:szCs w:val="21"/>
        </w:rPr>
        <w:t>②③</w:t>
      </w:r>
      <w:r>
        <w:rPr>
          <w:rFonts w:ascii="宋体" w:hAnsi="宋体" w:cs="宋体" w:hint="eastAsia"/>
          <w:kern w:val="0"/>
          <w:szCs w:val="21"/>
        </w:rPr>
        <w:tab/>
      </w:r>
      <w:r>
        <w:rPr>
          <w:rFonts w:ascii="宋体" w:hAnsi="宋体" w:cs="宋体" w:hint="eastAsia"/>
          <w:kern w:val="0"/>
          <w:szCs w:val="21"/>
          <w:lang w:eastAsia="en-US"/>
        </w:rPr>
        <w:t xml:space="preserve">C </w:t>
      </w:r>
      <w:r>
        <w:rPr>
          <w:rFonts w:ascii="宋体" w:hAnsi="宋体" w:cs="宋体" w:hint="eastAsia"/>
          <w:kern w:val="0"/>
          <w:szCs w:val="21"/>
        </w:rPr>
        <w:t>①④</w:t>
      </w:r>
      <w:r>
        <w:rPr>
          <w:rFonts w:ascii="宋体" w:hAnsi="宋体" w:cs="宋体" w:hint="eastAsia"/>
          <w:kern w:val="0"/>
          <w:szCs w:val="21"/>
        </w:rPr>
        <w:tab/>
      </w:r>
      <w:r>
        <w:rPr>
          <w:rFonts w:ascii="宋体" w:hAnsi="宋体" w:cs="宋体" w:hint="eastAsia"/>
          <w:kern w:val="0"/>
          <w:szCs w:val="21"/>
          <w:lang w:eastAsia="en-US"/>
        </w:rPr>
        <w:t xml:space="preserve">D </w:t>
      </w:r>
      <w:r>
        <w:rPr>
          <w:rFonts w:ascii="宋体" w:hAnsi="宋体" w:cs="宋体" w:hint="eastAsia"/>
          <w:kern w:val="0"/>
          <w:szCs w:val="21"/>
        </w:rPr>
        <w:t>③④</w:t>
      </w:r>
    </w:p>
    <w:p w:rsidR="0047630A" w:rsidRDefault="0047630A" w:rsidP="0047630A">
      <w:pPr>
        <w:pStyle w:val="a7"/>
        <w:spacing w:line="360" w:lineRule="auto"/>
        <w:ind w:leftChars="100" w:left="210"/>
        <w:textAlignment w:val="center"/>
        <w:rPr>
          <w:sz w:val="21"/>
          <w:szCs w:val="21"/>
        </w:rPr>
      </w:pPr>
      <w:r>
        <w:rPr>
          <w:rFonts w:hint="eastAsia"/>
          <w:sz w:val="21"/>
          <w:szCs w:val="21"/>
        </w:rPr>
        <w:t>6. 在古代，老百姓只许穿着素色麻布粗衣，于是人们常用“布衣”和“白丁”来形容老百姓，绫罗绸缎只有贵族官员才能享用，于是贵族少爷便被叫作“纨绔子弟”，“顶戴花翎”是官老爷的别称，“黄袍加身”则意味着当上皇帝。这些服装文化现象折射出</w:t>
      </w:r>
      <w:r>
        <w:rPr>
          <w:rFonts w:hint="eastAsia"/>
          <w:sz w:val="21"/>
          <w:szCs w:val="21"/>
        </w:rPr>
        <w:br/>
        <w:t>①一定的文化是对一定的经济、政治的反映 ②文化有其自身的传承性、相对独立性</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③文化有先进与落后、高尚与庸俗之分④文化是人创造的，是社会实践的产物</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A.①②B.①④C.②③D.③④</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7.</w:t>
      </w:r>
      <w:r>
        <w:rPr>
          <w:rFonts w:ascii="宋体" w:hAnsi="宋体" w:cs="宋体" w:hint="eastAsia"/>
          <w:kern w:val="0"/>
          <w:szCs w:val="21"/>
        </w:rPr>
        <w:t xml:space="preserve"> </w:t>
      </w:r>
      <w:r>
        <w:rPr>
          <w:rFonts w:ascii="宋体" w:hAnsi="宋体" w:cs="宋体" w:hint="eastAsia"/>
          <w:szCs w:val="21"/>
        </w:rPr>
        <w:t>压岁钱的习俗追溯起来有上千年的历史。从最早的“压祟钱”，到后来的“压惊钱”，再到现在的“压岁钱”，虽然每个时期都有着不同的故事，但它所包含的美好祝福是亘古不变的。这表明</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①传统文化具有相对稳定性②中华文化源远流长、一脉相承</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③传统习俗是民族情感的集中表达④文化总在发展的基础上继承</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A.①②B.①④C.②③D.③④</w:t>
      </w:r>
    </w:p>
    <w:p w:rsidR="0047630A" w:rsidRDefault="0047630A" w:rsidP="0047630A">
      <w:pPr>
        <w:pStyle w:val="a7"/>
        <w:spacing w:line="360" w:lineRule="auto"/>
        <w:ind w:leftChars="100" w:left="210"/>
        <w:textAlignment w:val="center"/>
        <w:rPr>
          <w:sz w:val="21"/>
          <w:szCs w:val="21"/>
        </w:rPr>
      </w:pPr>
      <w:r>
        <w:rPr>
          <w:rFonts w:hint="eastAsia"/>
          <w:sz w:val="21"/>
          <w:szCs w:val="21"/>
        </w:rPr>
        <w:t>8.内地很多地方政府提出要大力开发当地的文化遗产，对此，有学者表示，“开发”是个野蛮的词，世界上其他国家和地区，没有一个对自己的文化遗产使用“开发”一词，联合国用的是“利用”，我国香港和台湾地区用的是“活化”。 “开发”与“活化”文化遗产的区别在于</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①“开发”偏重于经济效益，“活化”重视文化的传承</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lastRenderedPageBreak/>
        <w:t>②“开发”看到了文化与经济的融合，“活化”割裂了二者的联系</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 xml:space="preserve">③“开发”是虚无的，“活化”是复古的 </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④“开发”可能破坏文化遗产，“活化”有助于在继承中发展</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A.①②B.③④C.②③D.①④</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9. 京剧新戏《天道行》源于传统戏《双合印》，在继承传统京剧表演艺术特色的同时，进行提炼和创新，立体化塑造了以明代八府巡按董洪为代表的清官形象，着重凸显国法大如天的现实意义，该剧自演出之日起就备受观众的喜爱。这说明</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①古为今用是文化创新的根本途径</w:t>
      </w:r>
      <w:r>
        <w:rPr>
          <w:rFonts w:ascii="宋体" w:hAnsi="宋体" w:cs="宋体" w:hint="eastAsia"/>
          <w:szCs w:val="21"/>
        </w:rPr>
        <w:tab/>
        <w:t>②优秀传统文化具有跨越时空的艺术价值</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③文化创新的价值必须经市场检验</w:t>
      </w:r>
      <w:r>
        <w:rPr>
          <w:rFonts w:ascii="宋体" w:hAnsi="宋体" w:cs="宋体" w:hint="eastAsia"/>
          <w:szCs w:val="21"/>
        </w:rPr>
        <w:tab/>
        <w:t>④传统文化注入时代精神焕发了新的生机</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A．①②</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B．①③</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C．②④</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D．③④</w:t>
      </w:r>
    </w:p>
    <w:p w:rsidR="0047630A" w:rsidRDefault="0047630A" w:rsidP="0047630A">
      <w:pPr>
        <w:pStyle w:val="a7"/>
        <w:spacing w:line="360" w:lineRule="auto"/>
        <w:ind w:leftChars="100" w:left="210"/>
        <w:textAlignment w:val="center"/>
        <w:rPr>
          <w:sz w:val="21"/>
          <w:szCs w:val="21"/>
        </w:rPr>
      </w:pPr>
      <w:r>
        <w:rPr>
          <w:rFonts w:hint="eastAsia"/>
          <w:sz w:val="21"/>
          <w:szCs w:val="21"/>
        </w:rPr>
        <w:t>10.中国历来有“易代修史”的传统。一个朝代灭亡以后，后继的朝代为总结历史，吸取经验教训，都要给上一个朝代编纂历史，这个优良传统绵延不断。这有利于中华文化</w:t>
      </w:r>
    </w:p>
    <w:p w:rsidR="0047630A" w:rsidRDefault="0047630A" w:rsidP="0047630A">
      <w:pPr>
        <w:pStyle w:val="a7"/>
        <w:spacing w:line="360" w:lineRule="auto"/>
        <w:ind w:leftChars="100" w:left="210"/>
        <w:textAlignment w:val="center"/>
        <w:rPr>
          <w:sz w:val="21"/>
          <w:szCs w:val="21"/>
        </w:rPr>
      </w:pPr>
      <w:r>
        <w:rPr>
          <w:rFonts w:hint="eastAsia"/>
          <w:sz w:val="21"/>
          <w:szCs w:val="21"/>
        </w:rPr>
        <w:t>A.传承文明，开拓创新B.面向世界，博采众长C.薪火相传，一脉相承D.独树一帜，独领风骚</w:t>
      </w:r>
    </w:p>
    <w:p w:rsidR="0047630A" w:rsidRDefault="0047630A" w:rsidP="0047630A">
      <w:pPr>
        <w:pStyle w:val="a7"/>
        <w:spacing w:line="360" w:lineRule="auto"/>
        <w:ind w:leftChars="100" w:left="210"/>
        <w:textAlignment w:val="center"/>
        <w:rPr>
          <w:sz w:val="21"/>
          <w:szCs w:val="21"/>
        </w:rPr>
      </w:pPr>
      <w:r>
        <w:rPr>
          <w:rFonts w:hint="eastAsia"/>
          <w:sz w:val="21"/>
          <w:szCs w:val="21"/>
        </w:rPr>
        <w:t>11.全国政协委员梁晓声自20世纪90年代后期转向非虚构写作，从社会小切口观察、思考转型社会的生态。他说：“作家应该手握两支笔，一方面写文学作品，一方面对社会发言”。这说明</w:t>
      </w:r>
    </w:p>
    <w:p w:rsidR="0047630A" w:rsidRDefault="0047630A" w:rsidP="0047630A">
      <w:pPr>
        <w:pStyle w:val="a7"/>
        <w:spacing w:line="360" w:lineRule="auto"/>
        <w:ind w:leftChars="100" w:left="210"/>
        <w:textAlignment w:val="center"/>
        <w:rPr>
          <w:sz w:val="21"/>
          <w:szCs w:val="21"/>
        </w:rPr>
      </w:pPr>
      <w:r>
        <w:rPr>
          <w:rFonts w:hint="eastAsia"/>
          <w:sz w:val="21"/>
          <w:szCs w:val="21"/>
        </w:rPr>
        <w:t>①文学创作要适应新情况、回答新问题     ②文化创新是社会实践的动力和源泉</w:t>
      </w:r>
    </w:p>
    <w:p w:rsidR="0047630A" w:rsidRDefault="0047630A" w:rsidP="0047630A">
      <w:pPr>
        <w:pStyle w:val="a7"/>
        <w:spacing w:line="360" w:lineRule="auto"/>
        <w:ind w:leftChars="100" w:left="210"/>
        <w:textAlignment w:val="center"/>
        <w:rPr>
          <w:sz w:val="21"/>
          <w:szCs w:val="21"/>
        </w:rPr>
      </w:pPr>
      <w:r>
        <w:rPr>
          <w:rFonts w:hint="eastAsia"/>
          <w:sz w:val="21"/>
          <w:szCs w:val="21"/>
        </w:rPr>
        <w:t>③文学创作要增强社会责任感          ④非虚构作品是优秀文化作品</w:t>
      </w:r>
    </w:p>
    <w:p w:rsidR="0047630A" w:rsidRDefault="0047630A" w:rsidP="0047630A">
      <w:pPr>
        <w:pStyle w:val="a7"/>
        <w:spacing w:line="360" w:lineRule="auto"/>
        <w:ind w:leftChars="100" w:left="210"/>
        <w:textAlignment w:val="center"/>
        <w:rPr>
          <w:sz w:val="21"/>
          <w:szCs w:val="21"/>
        </w:rPr>
      </w:pPr>
      <w:r>
        <w:rPr>
          <w:rFonts w:hint="eastAsia"/>
          <w:sz w:val="21"/>
          <w:szCs w:val="21"/>
        </w:rPr>
        <w:t>A.①③     B.②④     C.②③     D.①④</w:t>
      </w:r>
    </w:p>
    <w:p w:rsidR="0047630A" w:rsidRDefault="0047630A" w:rsidP="0047630A">
      <w:pPr>
        <w:pStyle w:val="a7"/>
        <w:spacing w:line="360" w:lineRule="auto"/>
        <w:ind w:leftChars="100" w:left="210"/>
        <w:textAlignment w:val="center"/>
        <w:rPr>
          <w:sz w:val="21"/>
          <w:szCs w:val="21"/>
        </w:rPr>
      </w:pPr>
      <w:r>
        <w:rPr>
          <w:rFonts w:hint="eastAsia"/>
          <w:sz w:val="21"/>
          <w:szCs w:val="21"/>
        </w:rPr>
        <w:t>12.电视节目《中国达人秀》，将镜头定格在平凡小人物身上，以现实的深度与情感的浓度穿透人性，以开放的创造精神与自觉的文化态度促成了“舶来品”的华丽转身。《中国达人秀》的成功启示我们</w:t>
      </w:r>
    </w:p>
    <w:p w:rsidR="0047630A" w:rsidRDefault="0047630A" w:rsidP="0047630A">
      <w:pPr>
        <w:pStyle w:val="a7"/>
        <w:spacing w:line="360" w:lineRule="auto"/>
        <w:ind w:leftChars="100" w:left="210"/>
        <w:textAlignment w:val="center"/>
        <w:rPr>
          <w:sz w:val="21"/>
          <w:szCs w:val="21"/>
        </w:rPr>
      </w:pPr>
      <w:r>
        <w:rPr>
          <w:rFonts w:hint="eastAsia"/>
          <w:sz w:val="21"/>
          <w:szCs w:val="21"/>
        </w:rPr>
        <w:t>①借鉴外来文化要坚持以我为主，为我所用 ②电视是现代文化传播的主要手段</w:t>
      </w:r>
    </w:p>
    <w:p w:rsidR="0047630A" w:rsidRDefault="0047630A" w:rsidP="0047630A">
      <w:pPr>
        <w:pStyle w:val="a7"/>
        <w:spacing w:line="360" w:lineRule="auto"/>
        <w:ind w:leftChars="100" w:left="210"/>
        <w:textAlignment w:val="center"/>
        <w:rPr>
          <w:sz w:val="21"/>
          <w:szCs w:val="21"/>
        </w:rPr>
      </w:pPr>
      <w:r>
        <w:rPr>
          <w:rFonts w:hint="eastAsia"/>
          <w:sz w:val="21"/>
          <w:szCs w:val="21"/>
        </w:rPr>
        <w:t>③文化创新可以推动社会实践的发展   ④文化发展的实质就在于文化创新</w:t>
      </w:r>
    </w:p>
    <w:p w:rsidR="0047630A" w:rsidRDefault="0047630A" w:rsidP="0047630A">
      <w:pPr>
        <w:pStyle w:val="a7"/>
        <w:spacing w:line="360" w:lineRule="auto"/>
        <w:ind w:leftChars="100" w:left="210"/>
        <w:textAlignment w:val="center"/>
        <w:rPr>
          <w:sz w:val="21"/>
          <w:szCs w:val="21"/>
        </w:rPr>
      </w:pPr>
      <w:r>
        <w:rPr>
          <w:rFonts w:hint="eastAsia"/>
          <w:sz w:val="21"/>
          <w:szCs w:val="21"/>
        </w:rPr>
        <w:t>A.①②B.②③C.①④D.③④</w:t>
      </w:r>
    </w:p>
    <w:p w:rsidR="0047630A" w:rsidRDefault="0047630A" w:rsidP="0047630A">
      <w:pPr>
        <w:pStyle w:val="a7"/>
        <w:spacing w:line="360" w:lineRule="auto"/>
        <w:ind w:leftChars="100" w:left="210"/>
        <w:textAlignment w:val="center"/>
        <w:rPr>
          <w:sz w:val="21"/>
          <w:szCs w:val="21"/>
        </w:rPr>
      </w:pPr>
      <w:r>
        <w:rPr>
          <w:rFonts w:hint="eastAsia"/>
          <w:sz w:val="21"/>
          <w:szCs w:val="21"/>
        </w:rPr>
        <w:t>13..习近平总书记在中国文联十大、作协九大上指出，文艺工作者要做到四“有”：胸中有大义，心里有人民，肩头有责任，笔下有乾坤。这是因为</w:t>
      </w:r>
    </w:p>
    <w:p w:rsidR="0047630A" w:rsidRDefault="0047630A" w:rsidP="0047630A">
      <w:pPr>
        <w:pStyle w:val="a7"/>
        <w:spacing w:line="360" w:lineRule="auto"/>
        <w:ind w:leftChars="100" w:left="210"/>
        <w:textAlignment w:val="center"/>
        <w:rPr>
          <w:sz w:val="21"/>
          <w:szCs w:val="21"/>
        </w:rPr>
      </w:pPr>
      <w:r>
        <w:rPr>
          <w:rFonts w:hint="eastAsia"/>
          <w:sz w:val="21"/>
          <w:szCs w:val="21"/>
        </w:rPr>
        <w:t>①人民群众的生活和实践是一切精神财富形成发展的源泉</w:t>
      </w:r>
    </w:p>
    <w:p w:rsidR="0047630A" w:rsidRDefault="0047630A" w:rsidP="0047630A">
      <w:pPr>
        <w:pStyle w:val="a7"/>
        <w:spacing w:line="360" w:lineRule="auto"/>
        <w:ind w:leftChars="100" w:left="210"/>
        <w:textAlignment w:val="center"/>
        <w:rPr>
          <w:sz w:val="21"/>
          <w:szCs w:val="21"/>
        </w:rPr>
      </w:pPr>
      <w:r>
        <w:rPr>
          <w:rFonts w:hint="eastAsia"/>
          <w:sz w:val="21"/>
          <w:szCs w:val="21"/>
        </w:rPr>
        <w:lastRenderedPageBreak/>
        <w:t>②人民群众是社会历史的主体，是社会存在和发展的基础</w:t>
      </w:r>
    </w:p>
    <w:p w:rsidR="0047630A" w:rsidRDefault="0047630A" w:rsidP="0047630A">
      <w:pPr>
        <w:pStyle w:val="a7"/>
        <w:spacing w:line="360" w:lineRule="auto"/>
        <w:ind w:leftChars="100" w:left="210"/>
        <w:textAlignment w:val="center"/>
        <w:rPr>
          <w:sz w:val="21"/>
          <w:szCs w:val="21"/>
        </w:rPr>
      </w:pPr>
      <w:r>
        <w:rPr>
          <w:rFonts w:hint="eastAsia"/>
          <w:sz w:val="21"/>
          <w:szCs w:val="21"/>
        </w:rPr>
        <w:t>③社会主义文艺应该反映并服务于人民群众的生产和生活</w:t>
      </w:r>
    </w:p>
    <w:p w:rsidR="0047630A" w:rsidRDefault="0047630A" w:rsidP="0047630A">
      <w:pPr>
        <w:pStyle w:val="a7"/>
        <w:spacing w:line="360" w:lineRule="auto"/>
        <w:ind w:leftChars="100" w:left="210"/>
        <w:textAlignment w:val="center"/>
        <w:rPr>
          <w:sz w:val="21"/>
          <w:szCs w:val="21"/>
        </w:rPr>
      </w:pPr>
      <w:r>
        <w:rPr>
          <w:rFonts w:hint="eastAsia"/>
          <w:sz w:val="21"/>
          <w:szCs w:val="21"/>
        </w:rPr>
        <w:t>④文艺作品源于文艺工作者对人民群众的深厚感情</w:t>
      </w:r>
    </w:p>
    <w:p w:rsidR="0047630A" w:rsidRDefault="0047630A" w:rsidP="0047630A">
      <w:pPr>
        <w:pStyle w:val="a7"/>
        <w:spacing w:line="360" w:lineRule="auto"/>
        <w:ind w:leftChars="100" w:left="210"/>
        <w:textAlignment w:val="center"/>
        <w:rPr>
          <w:sz w:val="21"/>
          <w:szCs w:val="21"/>
        </w:rPr>
      </w:pPr>
      <w:r>
        <w:rPr>
          <w:rFonts w:hint="eastAsia"/>
          <w:sz w:val="21"/>
          <w:szCs w:val="21"/>
        </w:rPr>
        <w:t>A.①②B.①③C.②④D.③④</w:t>
      </w:r>
    </w:p>
    <w:p w:rsidR="0047630A" w:rsidRDefault="0047630A" w:rsidP="0047630A">
      <w:pPr>
        <w:tabs>
          <w:tab w:val="left" w:pos="430"/>
        </w:tabs>
        <w:spacing w:line="360" w:lineRule="auto"/>
        <w:ind w:leftChars="100" w:left="210"/>
        <w:jc w:val="left"/>
        <w:rPr>
          <w:rFonts w:ascii="宋体" w:hAnsi="宋体" w:cs="宋体"/>
          <w:kern w:val="0"/>
          <w:szCs w:val="21"/>
        </w:rPr>
      </w:pPr>
      <w:r>
        <w:rPr>
          <w:rFonts w:ascii="宋体" w:hAnsi="宋体" w:cs="宋体" w:hint="eastAsia"/>
          <w:szCs w:val="21"/>
        </w:rPr>
        <w:t>14.</w:t>
      </w:r>
      <w:r>
        <w:rPr>
          <w:rFonts w:ascii="宋体" w:hAnsi="宋体" w:cs="宋体" w:hint="eastAsia"/>
          <w:kern w:val="0"/>
          <w:szCs w:val="21"/>
          <w:lang w:val="zh-CN"/>
        </w:rPr>
        <w:t>志愿精神是基于人类的道德和良知，以自愿和不图物质报酬的方式，为他人和社会提供服务的一种奉献精神。一个志愿者就是一把泥土，但其存在的意义，不是被淹没，而是与无数把泥土聚集在一起，成就一座山峰，一条山脉，一片群峰。从国家层面的文化思考角度看，下列有关志愿者精神的思考正确的选项有</w:t>
      </w:r>
    </w:p>
    <w:p w:rsidR="0047630A" w:rsidRDefault="0047630A" w:rsidP="0047630A">
      <w:pPr>
        <w:tabs>
          <w:tab w:val="left" w:pos="727"/>
        </w:tabs>
        <w:spacing w:line="360" w:lineRule="auto"/>
        <w:ind w:leftChars="100" w:left="210"/>
        <w:jc w:val="left"/>
        <w:rPr>
          <w:rFonts w:ascii="宋体" w:hAnsi="宋体" w:cs="宋体"/>
          <w:kern w:val="0"/>
          <w:szCs w:val="21"/>
        </w:rPr>
      </w:pPr>
      <w:r>
        <w:rPr>
          <w:rFonts w:ascii="宋体" w:hAnsi="宋体" w:cs="宋体" w:hint="eastAsia"/>
          <w:kern w:val="0"/>
          <w:szCs w:val="21"/>
          <w:lang w:val="zh-CN"/>
        </w:rPr>
        <w:t>①践行社会主义核心价值观需要弘扬志愿者精神</w:t>
      </w:r>
    </w:p>
    <w:p w:rsidR="0047630A" w:rsidRDefault="0047630A" w:rsidP="0047630A">
      <w:pPr>
        <w:tabs>
          <w:tab w:val="left" w:pos="727"/>
        </w:tabs>
        <w:spacing w:line="360" w:lineRule="auto"/>
        <w:ind w:leftChars="100" w:left="210"/>
        <w:jc w:val="left"/>
        <w:rPr>
          <w:rFonts w:ascii="宋体" w:hAnsi="宋体" w:cs="宋体"/>
          <w:kern w:val="0"/>
          <w:szCs w:val="21"/>
        </w:rPr>
      </w:pPr>
      <w:r>
        <w:rPr>
          <w:rFonts w:ascii="宋体" w:hAnsi="宋体" w:cs="宋体" w:hint="eastAsia"/>
          <w:kern w:val="0"/>
          <w:szCs w:val="21"/>
          <w:lang w:val="zh-CN"/>
        </w:rPr>
        <w:t>②国家要完善相关法律制度，为志愿者无私奉献保驾护航</w:t>
      </w:r>
    </w:p>
    <w:p w:rsidR="0047630A" w:rsidRDefault="0047630A" w:rsidP="0047630A">
      <w:pPr>
        <w:tabs>
          <w:tab w:val="left" w:pos="727"/>
        </w:tabs>
        <w:spacing w:line="360" w:lineRule="auto"/>
        <w:ind w:leftChars="100" w:left="210"/>
        <w:jc w:val="left"/>
        <w:rPr>
          <w:rFonts w:ascii="宋体" w:hAnsi="宋体" w:cs="宋体"/>
          <w:kern w:val="0"/>
          <w:szCs w:val="21"/>
        </w:rPr>
      </w:pPr>
      <w:r>
        <w:rPr>
          <w:rFonts w:ascii="宋体" w:hAnsi="宋体" w:cs="宋体" w:hint="eastAsia"/>
          <w:kern w:val="0"/>
          <w:szCs w:val="21"/>
          <w:lang w:val="zh-CN"/>
        </w:rPr>
        <w:t>③志愿者要能形成一片群峰，需要奏响主旋律，形成有利于志愿者成长的土壤</w:t>
      </w:r>
    </w:p>
    <w:p w:rsidR="0047630A" w:rsidRDefault="0047630A" w:rsidP="0047630A">
      <w:pPr>
        <w:tabs>
          <w:tab w:val="left" w:pos="727"/>
        </w:tabs>
        <w:spacing w:line="360" w:lineRule="auto"/>
        <w:ind w:leftChars="100" w:left="210"/>
        <w:jc w:val="left"/>
        <w:rPr>
          <w:rFonts w:ascii="宋体" w:hAnsi="宋体" w:cs="宋体"/>
          <w:kern w:val="0"/>
          <w:szCs w:val="21"/>
        </w:rPr>
      </w:pPr>
      <w:r>
        <w:rPr>
          <w:rFonts w:ascii="宋体" w:hAnsi="宋体" w:cs="宋体" w:hint="eastAsia"/>
          <w:kern w:val="0"/>
          <w:szCs w:val="21"/>
          <w:lang w:val="zh-CN"/>
        </w:rPr>
        <w:t>④需要我们在道德实践中不断提高个人思想道德修养和科学文化修养</w:t>
      </w:r>
    </w:p>
    <w:p w:rsidR="0047630A" w:rsidRDefault="0047630A" w:rsidP="0047630A">
      <w:pPr>
        <w:tabs>
          <w:tab w:val="left" w:pos="2370"/>
          <w:tab w:val="left" w:pos="4516"/>
          <w:tab w:val="left" w:pos="6580"/>
        </w:tabs>
        <w:spacing w:line="360" w:lineRule="auto"/>
        <w:ind w:leftChars="100" w:left="210"/>
        <w:jc w:val="left"/>
        <w:rPr>
          <w:rFonts w:ascii="宋体" w:hAnsi="宋体" w:cs="宋体"/>
          <w:kern w:val="0"/>
          <w:szCs w:val="21"/>
        </w:rPr>
      </w:pPr>
      <w:r>
        <w:rPr>
          <w:rFonts w:ascii="宋体" w:hAnsi="宋体" w:cs="宋体" w:hint="eastAsia"/>
          <w:kern w:val="0"/>
          <w:szCs w:val="21"/>
          <w:lang w:eastAsia="en-US"/>
        </w:rPr>
        <w:t>A.</w:t>
      </w:r>
      <w:r>
        <w:rPr>
          <w:rFonts w:ascii="宋体" w:hAnsi="宋体" w:cs="宋体" w:hint="eastAsia"/>
          <w:kern w:val="0"/>
          <w:szCs w:val="21"/>
        </w:rPr>
        <w:t>①③</w:t>
      </w:r>
      <w:r>
        <w:rPr>
          <w:rFonts w:ascii="宋体" w:hAnsi="宋体" w:cs="宋体" w:hint="eastAsia"/>
          <w:kern w:val="0"/>
          <w:szCs w:val="21"/>
        </w:rPr>
        <w:tab/>
      </w:r>
      <w:r>
        <w:rPr>
          <w:rFonts w:ascii="宋体" w:hAnsi="宋体" w:cs="宋体" w:hint="eastAsia"/>
          <w:kern w:val="0"/>
          <w:szCs w:val="21"/>
          <w:lang w:eastAsia="en-US"/>
        </w:rPr>
        <w:t>B.</w:t>
      </w:r>
      <w:r>
        <w:rPr>
          <w:rFonts w:ascii="宋体" w:hAnsi="宋体" w:cs="宋体" w:hint="eastAsia"/>
          <w:kern w:val="0"/>
          <w:szCs w:val="21"/>
        </w:rPr>
        <w:t>①④</w:t>
      </w:r>
      <w:r>
        <w:rPr>
          <w:rFonts w:ascii="宋体" w:hAnsi="宋体" w:cs="宋体" w:hint="eastAsia"/>
          <w:kern w:val="0"/>
          <w:szCs w:val="21"/>
        </w:rPr>
        <w:tab/>
        <w:t>C②③</w:t>
      </w:r>
      <w:r>
        <w:rPr>
          <w:rFonts w:ascii="宋体" w:hAnsi="宋体" w:cs="宋体" w:hint="eastAsia"/>
          <w:kern w:val="0"/>
          <w:szCs w:val="21"/>
        </w:rPr>
        <w:tab/>
      </w:r>
      <w:r>
        <w:rPr>
          <w:rFonts w:ascii="宋体" w:hAnsi="宋体" w:cs="宋体" w:hint="eastAsia"/>
          <w:kern w:val="0"/>
          <w:szCs w:val="21"/>
          <w:lang w:eastAsia="en-US"/>
        </w:rPr>
        <w:t>D.</w:t>
      </w:r>
      <w:r>
        <w:rPr>
          <w:rFonts w:ascii="宋体" w:hAnsi="宋体" w:cs="宋体" w:hint="eastAsia"/>
          <w:kern w:val="0"/>
          <w:szCs w:val="21"/>
        </w:rPr>
        <w:t>②④</w:t>
      </w:r>
    </w:p>
    <w:p w:rsidR="0047630A" w:rsidRDefault="0047630A" w:rsidP="0047630A">
      <w:pPr>
        <w:pStyle w:val="a7"/>
        <w:spacing w:line="360" w:lineRule="auto"/>
        <w:ind w:leftChars="100" w:left="210"/>
        <w:textAlignment w:val="center"/>
        <w:rPr>
          <w:sz w:val="21"/>
          <w:szCs w:val="21"/>
        </w:rPr>
      </w:pPr>
      <w:r>
        <w:rPr>
          <w:rFonts w:hint="eastAsia"/>
          <w:sz w:val="21"/>
          <w:szCs w:val="21"/>
        </w:rPr>
        <w:t>15.“谁不愿骨肉团聚，谁不留恋家庭的甜蜜。要知道国家民族更重要，因此，又要离别亲人……”抗日战争胜利70周年之际，打开尘封的英雄家书，依然能读到民族的硝烟和苦难，读到英雄对家人的思念和牵挂。英雄家书</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①包含着中华民族独特的精神标识，是一种巨大的物质力量</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②为抗战精神提供了物质载体，是中华文化一脉相传的重要见证</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③包含着滋润社会的道德，是建设凝魂聚气强基固本工程的宝贵资源</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④承载着中华民族的精神基因，能砥砺人们追逐民族复兴之梦</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t>A.</w:t>
      </w:r>
      <w:r>
        <w:rPr>
          <w:rFonts w:hint="eastAsia"/>
        </w:rPr>
        <w:t>①③</w:t>
      </w:r>
      <w:r>
        <w:t>B.</w:t>
      </w:r>
      <w:r>
        <w:rPr>
          <w:rFonts w:hint="eastAsia"/>
        </w:rPr>
        <w:t>②④</w:t>
      </w:r>
      <w:r>
        <w:t>C.</w:t>
      </w:r>
      <w:r>
        <w:rPr>
          <w:rFonts w:hint="eastAsia"/>
        </w:rPr>
        <w:t>①②</w:t>
      </w:r>
      <w:r>
        <w:t>D.</w:t>
      </w:r>
      <w:r>
        <w:rPr>
          <w:rFonts w:hint="eastAsia"/>
        </w:rPr>
        <w:t>③④</w:t>
      </w:r>
    </w:p>
    <w:p w:rsidR="0047630A" w:rsidRDefault="0047630A" w:rsidP="0047630A">
      <w:pPr>
        <w:pStyle w:val="a7"/>
        <w:spacing w:line="360" w:lineRule="auto"/>
        <w:ind w:leftChars="100" w:left="210"/>
        <w:textAlignment w:val="center"/>
        <w:rPr>
          <w:sz w:val="21"/>
          <w:szCs w:val="21"/>
        </w:rPr>
      </w:pPr>
      <w:r>
        <w:rPr>
          <w:rFonts w:hint="eastAsia"/>
          <w:sz w:val="21"/>
          <w:szCs w:val="21"/>
        </w:rPr>
        <w:t>16. 2017年11月，我国申报的甲骨文成功入选《世界记忆名录》。其实，甲骨文已经被清华大学美术学院的教授陈楠“开发”成了表情包，成为年轻人微信中的“斗图”法宝。这一做法</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①善于使用人民大众喜闻乐见的形式来解读古老文化</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②积极利用当今现代化手段改变传统文化的基本内涵</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③借助大众传媒这一文化传播的途径来传递中国符号</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④激活人们对传统价值的认同感、文化发展的使命感</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lastRenderedPageBreak/>
        <w:t>A.①②B.①④C.②③D.③④</w:t>
      </w:r>
    </w:p>
    <w:p w:rsidR="0047630A" w:rsidRDefault="0047630A" w:rsidP="0047630A">
      <w:pPr>
        <w:pStyle w:val="a7"/>
        <w:spacing w:line="360" w:lineRule="auto"/>
        <w:ind w:leftChars="100" w:left="210"/>
        <w:textAlignment w:val="center"/>
        <w:rPr>
          <w:sz w:val="21"/>
          <w:szCs w:val="21"/>
        </w:rPr>
      </w:pPr>
      <w:r>
        <w:rPr>
          <w:rFonts w:hint="eastAsia"/>
          <w:sz w:val="21"/>
          <w:szCs w:val="21"/>
        </w:rPr>
        <w:t>17. 乌镇•世界互联网大会为中国与世界互联互通搭建国际平台，又为国际互联网共享共治搭建中国平台。这</w:t>
      </w:r>
    </w:p>
    <w:p w:rsidR="0047630A" w:rsidRDefault="0047630A" w:rsidP="0047630A">
      <w:pPr>
        <w:pStyle w:val="a7"/>
        <w:spacing w:line="360" w:lineRule="auto"/>
        <w:ind w:leftChars="100" w:left="210"/>
        <w:textAlignment w:val="center"/>
        <w:rPr>
          <w:sz w:val="21"/>
          <w:szCs w:val="21"/>
        </w:rPr>
      </w:pPr>
      <w:r>
        <w:rPr>
          <w:rFonts w:hint="eastAsia"/>
          <w:sz w:val="21"/>
          <w:szCs w:val="21"/>
        </w:rPr>
        <w:t>A.改变了文化传播的手段，促进了世界文化的繁荣</w:t>
      </w:r>
    </w:p>
    <w:p w:rsidR="0047630A" w:rsidRDefault="0047630A" w:rsidP="0047630A">
      <w:pPr>
        <w:pStyle w:val="a7"/>
        <w:spacing w:line="360" w:lineRule="auto"/>
        <w:ind w:leftChars="100" w:left="210"/>
        <w:textAlignment w:val="center"/>
        <w:rPr>
          <w:sz w:val="21"/>
          <w:szCs w:val="21"/>
        </w:rPr>
      </w:pPr>
      <w:r>
        <w:rPr>
          <w:rFonts w:hint="eastAsia"/>
          <w:sz w:val="21"/>
          <w:szCs w:val="21"/>
        </w:rPr>
        <w:t>B.实现了各民族文化融合，重塑了互联网文化秩序</w:t>
      </w:r>
    </w:p>
    <w:p w:rsidR="0047630A" w:rsidRDefault="0047630A" w:rsidP="0047630A">
      <w:pPr>
        <w:pStyle w:val="a7"/>
        <w:spacing w:line="360" w:lineRule="auto"/>
        <w:ind w:leftChars="100" w:left="210"/>
        <w:textAlignment w:val="center"/>
        <w:rPr>
          <w:sz w:val="21"/>
          <w:szCs w:val="21"/>
        </w:rPr>
      </w:pPr>
      <w:r>
        <w:rPr>
          <w:rFonts w:hint="eastAsia"/>
          <w:sz w:val="21"/>
          <w:szCs w:val="21"/>
        </w:rPr>
        <w:t>C.延展了文化传播的空间，增强了中华文化影响力</w:t>
      </w:r>
    </w:p>
    <w:p w:rsidR="0047630A" w:rsidRDefault="0047630A" w:rsidP="0047630A">
      <w:pPr>
        <w:pStyle w:val="a7"/>
        <w:spacing w:line="360" w:lineRule="auto"/>
        <w:ind w:leftChars="100" w:left="210"/>
        <w:textAlignment w:val="center"/>
        <w:rPr>
          <w:sz w:val="21"/>
          <w:szCs w:val="21"/>
        </w:rPr>
      </w:pPr>
      <w:r>
        <w:rPr>
          <w:rFonts w:hint="eastAsia"/>
          <w:sz w:val="21"/>
          <w:szCs w:val="21"/>
        </w:rPr>
        <w:t>D.增强了民族文化的特点，保障了各民族文化权益</w:t>
      </w:r>
    </w:p>
    <w:p w:rsidR="0047630A" w:rsidRDefault="0047630A" w:rsidP="0047630A">
      <w:pPr>
        <w:pStyle w:val="a7"/>
        <w:spacing w:line="360" w:lineRule="auto"/>
        <w:ind w:leftChars="100" w:left="210"/>
        <w:textAlignment w:val="center"/>
        <w:rPr>
          <w:sz w:val="21"/>
          <w:szCs w:val="21"/>
        </w:rPr>
      </w:pPr>
      <w:r>
        <w:rPr>
          <w:rFonts w:hint="eastAsia"/>
          <w:sz w:val="21"/>
          <w:szCs w:val="21"/>
        </w:rPr>
        <w:t xml:space="preserve">18. </w:t>
      </w:r>
      <w:r>
        <w:rPr>
          <w:rFonts w:hint="eastAsia"/>
          <w:vanish/>
          <w:sz w:val="21"/>
          <w:szCs w:val="21"/>
        </w:rPr>
        <w:t>(学云平台</w:t>
      </w:r>
      <w:r>
        <w:rPr>
          <w:rFonts w:hint="eastAsia"/>
          <w:sz w:val="21"/>
          <w:szCs w:val="21"/>
        </w:rPr>
        <w:t>为贯彻落实国家外宣发展战略，中央电视台推出大型日播旅游节目《远方的家》。它以旅游为载体，以文化为核心，以情感为纽带，向人们展示了不同地域、不同民族异彩纷呈的文化，搭建起华语圈的心灵家园。如果让你写一篇关于介绍该栏目的新闻报道，可以运用文化生活的下列观点</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①中华文化具有民族性的特征  ②中华传统文化的基本内涵不断改变</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③旅游是文化传播的最主要的途径   ④中华文化具有区域性的特征</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A.①②B.②③C.①④D.③④</w:t>
      </w:r>
    </w:p>
    <w:p w:rsidR="0047630A" w:rsidRDefault="0047630A" w:rsidP="0047630A">
      <w:pPr>
        <w:pStyle w:val="a7"/>
        <w:spacing w:line="360" w:lineRule="auto"/>
        <w:ind w:leftChars="100" w:left="210"/>
        <w:textAlignment w:val="center"/>
        <w:rPr>
          <w:sz w:val="21"/>
          <w:szCs w:val="21"/>
        </w:rPr>
      </w:pPr>
      <w:r>
        <w:rPr>
          <w:rFonts w:hint="eastAsia"/>
          <w:sz w:val="21"/>
          <w:szCs w:val="21"/>
        </w:rPr>
        <w:t>19. "佛教的传入，对我国传统文化是一个补充。我国传统文化的形成吸收了许多有意义的外来文化。"这反映了我国文化具有的特点是</w:t>
      </w:r>
    </w:p>
    <w:p w:rsidR="0047630A" w:rsidRDefault="0047630A" w:rsidP="0047630A">
      <w:pPr>
        <w:pStyle w:val="a7"/>
        <w:spacing w:line="360" w:lineRule="auto"/>
        <w:ind w:leftChars="100" w:left="210"/>
        <w:textAlignment w:val="center"/>
        <w:rPr>
          <w:sz w:val="21"/>
          <w:szCs w:val="21"/>
        </w:rPr>
      </w:pPr>
      <w:r>
        <w:rPr>
          <w:rFonts w:hint="eastAsia"/>
          <w:sz w:val="21"/>
          <w:szCs w:val="21"/>
        </w:rPr>
        <w:t>A.时代性B.包容性C.民族性D.多样性</w:t>
      </w:r>
    </w:p>
    <w:p w:rsidR="0047630A" w:rsidRDefault="0047630A" w:rsidP="0047630A">
      <w:pPr>
        <w:pStyle w:val="a7"/>
        <w:spacing w:line="360" w:lineRule="auto"/>
        <w:ind w:leftChars="100" w:left="210"/>
        <w:textAlignment w:val="center"/>
        <w:rPr>
          <w:sz w:val="21"/>
          <w:szCs w:val="21"/>
        </w:rPr>
      </w:pPr>
      <w:r>
        <w:rPr>
          <w:rFonts w:hint="eastAsia"/>
          <w:sz w:val="21"/>
          <w:szCs w:val="21"/>
        </w:rPr>
        <w:t>20. 中国人历来重视门楣家风的教育和传承，讲求耕读为本，诗礼传家。“家风”，这一中国传统文化精神教育的深刻词汇，因央视的《新春走基层》节目，重新跃入人们的视野，成为公众热议的话题。重视家风教育，有利于</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①全面继承中华民族传统文化  ②推进主流意识形态的多元化</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③在继承和创新中培育、醇美和谐的家风 ④促进家庭成员的价值共识和道德形成</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A.①②B.①③C.②④D.③④</w:t>
      </w:r>
    </w:p>
    <w:p w:rsidR="0047630A" w:rsidRDefault="0047630A" w:rsidP="0047630A">
      <w:pPr>
        <w:pStyle w:val="a7"/>
        <w:spacing w:line="360" w:lineRule="auto"/>
        <w:ind w:leftChars="100" w:left="210"/>
        <w:textAlignment w:val="center"/>
        <w:rPr>
          <w:sz w:val="21"/>
          <w:szCs w:val="21"/>
        </w:rPr>
      </w:pPr>
      <w:r>
        <w:rPr>
          <w:rFonts w:hint="eastAsia"/>
          <w:sz w:val="21"/>
          <w:szCs w:val="21"/>
        </w:rPr>
        <w:t>21. 有筋骨的文学才是好文学，因为有筋骨才能有力量。筋骨与题材无关，大江东去、金戈铁马的宏大叙事可以成就筋骨，表现草木之微、花开花落的小叙事也可以筋骨毕现；筋骨也与风格手法无关，豪放硬朗可有筋骨，婉约细腻也可有筋骨，关键是作品在精神上能不能站起来、立得住，能不能给人启迪和力量。这告诉我们创作好的文学作品要</w:t>
      </w:r>
    </w:p>
    <w:p w:rsidR="0047630A" w:rsidRPr="00E94752" w:rsidRDefault="0047630A" w:rsidP="0047630A">
      <w:pPr>
        <w:pStyle w:val="a7"/>
        <w:spacing w:line="360" w:lineRule="auto"/>
        <w:ind w:leftChars="100" w:left="210"/>
        <w:textAlignment w:val="center"/>
        <w:rPr>
          <w:sz w:val="21"/>
          <w:szCs w:val="21"/>
        </w:rPr>
      </w:pPr>
      <w:r>
        <w:rPr>
          <w:rFonts w:hint="eastAsia"/>
          <w:sz w:val="21"/>
          <w:szCs w:val="21"/>
        </w:rPr>
        <w:lastRenderedPageBreak/>
        <w:t xml:space="preserve">A.取材真实，形式多样  </w:t>
      </w:r>
      <w:r w:rsidRPr="00E94752">
        <w:rPr>
          <w:rFonts w:hint="eastAsia"/>
          <w:sz w:val="21"/>
          <w:szCs w:val="21"/>
        </w:rPr>
        <w:t xml:space="preserve"> B.贴近生活，贴近实际</w:t>
      </w:r>
    </w:p>
    <w:p w:rsidR="0047630A" w:rsidRPr="00E94752" w:rsidRDefault="0047630A" w:rsidP="0047630A">
      <w:pPr>
        <w:pStyle w:val="a7"/>
        <w:spacing w:line="360" w:lineRule="auto"/>
        <w:ind w:leftChars="100" w:left="210"/>
        <w:textAlignment w:val="center"/>
        <w:rPr>
          <w:sz w:val="21"/>
          <w:szCs w:val="21"/>
        </w:rPr>
      </w:pPr>
      <w:r w:rsidRPr="00E94752">
        <w:rPr>
          <w:rFonts w:hint="eastAsia"/>
          <w:sz w:val="21"/>
          <w:szCs w:val="21"/>
        </w:rPr>
        <w:t xml:space="preserve">C.品味高雅，积极向上  </w:t>
      </w:r>
      <w:r w:rsidRPr="00E94752">
        <w:rPr>
          <w:rFonts w:ascii="Times New Romance" w:hAnsi="Times New Romance"/>
          <w:sz w:val="21"/>
          <w:szCs w:val="21"/>
        </w:rPr>
        <w:t>D.</w:t>
      </w:r>
      <w:r w:rsidRPr="00E94752">
        <w:rPr>
          <w:rFonts w:ascii="Times New Romance" w:hAnsi="Times New Romance"/>
          <w:sz w:val="21"/>
          <w:szCs w:val="21"/>
        </w:rPr>
        <w:t>熔铸中西，包容开放</w:t>
      </w:r>
    </w:p>
    <w:p w:rsidR="0047630A" w:rsidRDefault="0047630A" w:rsidP="0047630A">
      <w:pPr>
        <w:pStyle w:val="a7"/>
        <w:spacing w:line="360" w:lineRule="auto"/>
        <w:ind w:leftChars="100" w:left="210"/>
        <w:textAlignment w:val="center"/>
        <w:rPr>
          <w:sz w:val="21"/>
          <w:szCs w:val="21"/>
        </w:rPr>
      </w:pPr>
      <w:r>
        <w:rPr>
          <w:rFonts w:hint="eastAsia"/>
          <w:sz w:val="21"/>
          <w:szCs w:val="21"/>
        </w:rPr>
        <w:t>22. 从“肯德基”、“麦当劳”、“德克士”的快餐文化，再到美国的好莱坞大片电影文化，无一不体现着美国文化对中国社会的影响。有人士表示发达国家通过这种方式进行文化渗透，以达到影响或改变其他国家国民价值观的目的。该材料告诉我们</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①文化与政治相互交融         ②世界文化具有多样性</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③必须警惕和反对文化霸权主义    ④应加强中美文化交流</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A.①②B.①③C.②④D.③④</w:t>
      </w:r>
    </w:p>
    <w:p w:rsidR="0047630A" w:rsidRDefault="0047630A" w:rsidP="0047630A">
      <w:pPr>
        <w:pStyle w:val="0"/>
        <w:spacing w:line="360" w:lineRule="auto"/>
        <w:ind w:leftChars="100" w:left="634" w:hangingChars="202" w:hanging="424"/>
        <w:textAlignment w:val="center"/>
        <w:rPr>
          <w:rFonts w:ascii="宋体" w:hAnsi="宋体"/>
          <w:szCs w:val="21"/>
        </w:rPr>
      </w:pPr>
      <w:r>
        <w:rPr>
          <w:rFonts w:ascii="宋体" w:hAnsi="宋体" w:hint="eastAsia"/>
          <w:szCs w:val="21"/>
        </w:rPr>
        <w:t>23.2018年2月发布的《中国话语海外认知度调研报告》显示：近两年中国话语在国外的认</w:t>
      </w:r>
    </w:p>
    <w:p w:rsidR="0047630A" w:rsidRDefault="0047630A" w:rsidP="0047630A">
      <w:pPr>
        <w:pStyle w:val="0"/>
        <w:spacing w:line="360" w:lineRule="auto"/>
        <w:textAlignment w:val="center"/>
        <w:rPr>
          <w:rFonts w:ascii="宋体" w:hAnsi="宋体"/>
          <w:szCs w:val="21"/>
        </w:rPr>
      </w:pPr>
      <w:r>
        <w:rPr>
          <w:rFonts w:ascii="宋体" w:hAnsi="宋体" w:hint="eastAsia"/>
          <w:szCs w:val="21"/>
        </w:rPr>
        <w:t>知度大幅提升，汉语拼音“中为洋用”正在成为英语圈国家的一种新现象。“春节”“气功”等</w:t>
      </w:r>
    </w:p>
    <w:p w:rsidR="0047630A" w:rsidRDefault="0047630A" w:rsidP="0047630A">
      <w:pPr>
        <w:pStyle w:val="0"/>
        <w:spacing w:line="360" w:lineRule="auto"/>
        <w:textAlignment w:val="center"/>
        <w:rPr>
          <w:rFonts w:ascii="宋体" w:hAnsi="宋体"/>
          <w:szCs w:val="21"/>
        </w:rPr>
      </w:pPr>
      <w:r>
        <w:rPr>
          <w:rFonts w:ascii="宋体" w:hAnsi="宋体" w:hint="eastAsia"/>
          <w:szCs w:val="21"/>
        </w:rPr>
        <w:t>中国传统文化类词汇知名度排前，“高铁”“支付宝”“网购”等新兴词汇、“中国梦”“一带一路”等新时代政治词汇获得较高关注。这说明</w:t>
      </w:r>
    </w:p>
    <w:p w:rsidR="0047630A" w:rsidRDefault="0047630A" w:rsidP="0047630A">
      <w:pPr>
        <w:pStyle w:val="0"/>
        <w:spacing w:line="360" w:lineRule="auto"/>
        <w:textAlignment w:val="center"/>
        <w:rPr>
          <w:rFonts w:ascii="宋体" w:hAnsi="宋体"/>
          <w:szCs w:val="21"/>
        </w:rPr>
      </w:pPr>
      <w:r>
        <w:rPr>
          <w:rFonts w:ascii="宋体" w:hAnsi="宋体" w:hint="eastAsia"/>
          <w:szCs w:val="21"/>
        </w:rPr>
        <w:t>①文化的价值取决于文化传播的广度和深度</w:t>
      </w:r>
    </w:p>
    <w:p w:rsidR="0047630A" w:rsidRDefault="0047630A" w:rsidP="0047630A">
      <w:pPr>
        <w:pStyle w:val="0"/>
        <w:spacing w:line="360" w:lineRule="auto"/>
        <w:textAlignment w:val="center"/>
        <w:rPr>
          <w:rFonts w:ascii="宋体" w:hAnsi="宋体"/>
          <w:szCs w:val="21"/>
        </w:rPr>
      </w:pPr>
      <w:r>
        <w:rPr>
          <w:rFonts w:ascii="宋体" w:hAnsi="宋体" w:hint="eastAsia"/>
          <w:szCs w:val="21"/>
        </w:rPr>
        <w:t>②中国传统文化是中国文化传播的主要内容</w:t>
      </w:r>
    </w:p>
    <w:p w:rsidR="0047630A" w:rsidRDefault="0047630A" w:rsidP="0047630A">
      <w:pPr>
        <w:pStyle w:val="0"/>
        <w:spacing w:line="360" w:lineRule="auto"/>
        <w:textAlignment w:val="center"/>
        <w:rPr>
          <w:rFonts w:ascii="宋体" w:hAnsi="宋体"/>
          <w:szCs w:val="21"/>
        </w:rPr>
      </w:pPr>
      <w:r>
        <w:rPr>
          <w:rFonts w:ascii="宋体" w:hAnsi="宋体" w:hint="eastAsia"/>
          <w:szCs w:val="21"/>
        </w:rPr>
        <w:t>③中外文化交流传播的形式和内容不断变化发展</w:t>
      </w:r>
    </w:p>
    <w:p w:rsidR="0047630A" w:rsidRDefault="0047630A" w:rsidP="0047630A">
      <w:pPr>
        <w:pStyle w:val="0"/>
        <w:spacing w:line="360" w:lineRule="auto"/>
        <w:textAlignment w:val="center"/>
        <w:rPr>
          <w:rFonts w:ascii="宋体" w:hAnsi="宋体"/>
          <w:szCs w:val="21"/>
        </w:rPr>
      </w:pPr>
      <w:r>
        <w:rPr>
          <w:rFonts w:ascii="宋体" w:hAnsi="宋体" w:hint="eastAsia"/>
          <w:szCs w:val="21"/>
        </w:rPr>
        <w:t>④科技发展和综合国力的提升有助于增强文化影响力</w:t>
      </w:r>
    </w:p>
    <w:p w:rsidR="0047630A" w:rsidRDefault="0047630A" w:rsidP="0047630A">
      <w:pPr>
        <w:pStyle w:val="0"/>
        <w:spacing w:line="360" w:lineRule="auto"/>
        <w:textAlignment w:val="center"/>
        <w:rPr>
          <w:rFonts w:ascii="宋体" w:hAnsi="宋体"/>
          <w:szCs w:val="21"/>
        </w:rPr>
      </w:pPr>
      <w:r>
        <w:rPr>
          <w:rFonts w:ascii="宋体" w:hAnsi="宋体" w:hint="eastAsia"/>
          <w:szCs w:val="21"/>
        </w:rPr>
        <w:t>A．①②</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B．①③</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C．②④</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D．③④</w:t>
      </w:r>
    </w:p>
    <w:p w:rsidR="0047630A" w:rsidRDefault="0047630A" w:rsidP="0047630A">
      <w:pPr>
        <w:pStyle w:val="a8"/>
        <w:snapToGrid w:val="0"/>
        <w:spacing w:line="360" w:lineRule="auto"/>
        <w:rPr>
          <w:rFonts w:hAnsi="宋体" w:cs="宋体"/>
        </w:rPr>
      </w:pPr>
      <w:r>
        <w:rPr>
          <w:rFonts w:hAnsi="宋体" w:cs="宋体" w:hint="eastAsia"/>
        </w:rPr>
        <w:t>24.8月15日，对每一个中国人而言，都是值得纪念的日子。73年前的8月15日，日本宣布无条件投降。2018年8月15日，江苏，重庆 ，北京，辽宁，等地举办多种纪念活动，铭记历史，缅怀先烈，珍爱和平。开展这些活动有助于</w:t>
      </w:r>
    </w:p>
    <w:p w:rsidR="0047630A" w:rsidRDefault="0047630A" w:rsidP="0047630A">
      <w:pPr>
        <w:pStyle w:val="a8"/>
        <w:snapToGrid w:val="0"/>
        <w:spacing w:line="360" w:lineRule="auto"/>
        <w:rPr>
          <w:rFonts w:hAnsi="宋体" w:cs="宋体"/>
        </w:rPr>
      </w:pPr>
      <w:r>
        <w:rPr>
          <w:rFonts w:hAnsi="宋体" w:cs="宋体" w:hint="eastAsia"/>
        </w:rPr>
        <w:t>①维护人民的基本文化权益 ②发挥文化在现代化建设中的中心作用</w:t>
      </w:r>
    </w:p>
    <w:p w:rsidR="0047630A" w:rsidRDefault="0047630A" w:rsidP="0047630A">
      <w:pPr>
        <w:pStyle w:val="a8"/>
        <w:snapToGrid w:val="0"/>
        <w:spacing w:line="360" w:lineRule="auto"/>
        <w:rPr>
          <w:rFonts w:hAnsi="宋体" w:cs="宋体"/>
        </w:rPr>
      </w:pPr>
      <w:r>
        <w:rPr>
          <w:rFonts w:hAnsi="宋体" w:cs="宋体" w:hint="eastAsia"/>
        </w:rPr>
        <w:t>③提高人民的思想道德素质 ④坚持中国特色社会主义文化的前进方向</w:t>
      </w:r>
    </w:p>
    <w:p w:rsidR="0047630A" w:rsidRDefault="0047630A" w:rsidP="0047630A">
      <w:pPr>
        <w:pStyle w:val="a8"/>
        <w:snapToGrid w:val="0"/>
        <w:spacing w:line="360" w:lineRule="auto"/>
        <w:ind w:leftChars="100" w:left="210"/>
        <w:rPr>
          <w:rFonts w:hAnsi="宋体" w:cs="宋体"/>
        </w:rPr>
      </w:pPr>
      <w:r>
        <w:rPr>
          <w:rFonts w:hAnsi="宋体" w:cs="宋体" w:hint="eastAsia"/>
        </w:rPr>
        <w:t>A．</w:t>
      </w:r>
      <w:r>
        <w:rPr>
          <w:rFonts w:hAnsi="宋体" w:cs="宋体" w:hint="eastAsia"/>
          <w:kern w:val="0"/>
        </w:rPr>
        <w:t xml:space="preserve">①②  B </w:t>
      </w:r>
      <w:r>
        <w:rPr>
          <w:rFonts w:hAnsi="宋体" w:cs="宋体" w:hint="eastAsia"/>
        </w:rPr>
        <w:t>①④</w:t>
      </w:r>
      <w:r>
        <w:rPr>
          <w:rFonts w:hAnsi="宋体" w:cs="宋体" w:hint="eastAsia"/>
          <w:kern w:val="0"/>
        </w:rPr>
        <w:t xml:space="preserve"> C </w:t>
      </w:r>
      <w:r>
        <w:rPr>
          <w:rFonts w:hAnsi="宋体" w:cs="宋体" w:hint="eastAsia"/>
        </w:rPr>
        <w:t>②③  D</w:t>
      </w:r>
      <w:r>
        <w:rPr>
          <w:rFonts w:hAnsi="宋体" w:cs="宋体" w:hint="eastAsia"/>
          <w:kern w:val="0"/>
        </w:rPr>
        <w:t>.③④</w:t>
      </w:r>
    </w:p>
    <w:p w:rsidR="0047630A" w:rsidRDefault="0047630A" w:rsidP="0047630A">
      <w:pPr>
        <w:pStyle w:val="a8"/>
        <w:snapToGrid w:val="0"/>
        <w:spacing w:line="360" w:lineRule="auto"/>
        <w:rPr>
          <w:rFonts w:hAnsi="宋体" w:cs="宋体"/>
          <w:b/>
          <w:bCs/>
        </w:rPr>
      </w:pPr>
      <w:r>
        <w:rPr>
          <w:rFonts w:hAnsi="宋体" w:cs="宋体" w:hint="eastAsia"/>
          <w:b/>
          <w:bCs/>
        </w:rPr>
        <w:t>二、非选择题：（本题包括3大题，共52分）</w:t>
      </w:r>
    </w:p>
    <w:p w:rsidR="0047630A" w:rsidRDefault="0047630A" w:rsidP="0047630A">
      <w:pPr>
        <w:widowControl/>
        <w:spacing w:before="30" w:after="30" w:line="360" w:lineRule="auto"/>
        <w:jc w:val="left"/>
        <w:textAlignment w:val="center"/>
        <w:rPr>
          <w:rFonts w:ascii="宋体" w:hAnsi="宋体" w:cs="宋体"/>
          <w:kern w:val="0"/>
          <w:szCs w:val="21"/>
        </w:rPr>
      </w:pPr>
      <w:r>
        <w:rPr>
          <w:rFonts w:ascii="宋体" w:hAnsi="宋体" w:cs="宋体" w:hint="eastAsia"/>
          <w:szCs w:val="21"/>
          <w:shd w:val="clear" w:color="auto" w:fill="FFFFFF"/>
        </w:rPr>
        <w:t>25.(20分)材料一：</w:t>
      </w:r>
      <w:r>
        <w:rPr>
          <w:rFonts w:ascii="宋体" w:hAnsi="宋体" w:cs="宋体" w:hint="eastAsia"/>
          <w:kern w:val="0"/>
          <w:szCs w:val="21"/>
        </w:rPr>
        <w:t xml:space="preserve"> 2018年是我国改革开放40周年，也是全面贯彻党的十九大精神的开局之年，是决胜全面建成小康社会，实施十三五规划承上启下的关键之年，40年来，中国经济社会实现了奇迹般的发展</w:t>
      </w:r>
      <w:r>
        <w:rPr>
          <w:rFonts w:ascii="宋体" w:hAnsi="宋体" w:cs="宋体" w:hint="eastAsia"/>
          <w:szCs w:val="21"/>
        </w:rPr>
        <w:t>。</w:t>
      </w:r>
      <w:r>
        <w:rPr>
          <w:rFonts w:ascii="宋体" w:hAnsi="宋体" w:cs="宋体" w:hint="eastAsia"/>
          <w:kern w:val="0"/>
          <w:szCs w:val="21"/>
        </w:rPr>
        <w:t>2017年GDP年均增长率达到9.9%，总量达到82.7万亿元(12.6万亿美元)，与美国经济的差距进一步缩小，在国际经济体系中，从无足轻重到第二大经济体；反贫困工作取得了举世瞩</w:t>
      </w:r>
      <w:r>
        <w:rPr>
          <w:rFonts w:ascii="宋体" w:hAnsi="宋体" w:cs="宋体" w:hint="eastAsia"/>
          <w:kern w:val="0"/>
          <w:szCs w:val="21"/>
        </w:rPr>
        <w:lastRenderedPageBreak/>
        <w:t>目的成就，贫困人口减少了约7.15亿人，占全球减贫人口总数的71.82%，人均GDP从800美元(约合人民币5025.52元)到8000美元(约合人民币50255元)。</w:t>
      </w:r>
    </w:p>
    <w:p w:rsidR="0047630A" w:rsidRDefault="0047630A" w:rsidP="0047630A">
      <w:pPr>
        <w:widowControl/>
        <w:spacing w:before="30" w:after="30" w:line="360" w:lineRule="auto"/>
        <w:jc w:val="left"/>
        <w:textAlignment w:val="center"/>
        <w:rPr>
          <w:rFonts w:ascii="宋体" w:hAnsi="宋体" w:cs="宋体"/>
          <w:kern w:val="0"/>
          <w:szCs w:val="21"/>
        </w:rPr>
      </w:pPr>
      <w:r>
        <w:rPr>
          <w:rFonts w:ascii="宋体" w:hAnsi="宋体" w:cs="宋体" w:hint="eastAsia"/>
          <w:kern w:val="0"/>
          <w:szCs w:val="21"/>
        </w:rPr>
        <w:t>材料二 党对依法治国探索经历的艰辛历程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175"/>
        <w:gridCol w:w="5012"/>
      </w:tblGrid>
      <w:tr w:rsidR="0047630A" w:rsidTr="00E25893">
        <w:trPr>
          <w:trHeight w:val="352"/>
        </w:trPr>
        <w:tc>
          <w:tcPr>
            <w:tcW w:w="2091"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rPr>
                <w:b/>
                <w:bCs/>
              </w:rPr>
            </w:pPr>
            <w:r>
              <w:rPr>
                <w:rFonts w:hint="eastAsia"/>
                <w:b/>
                <w:bCs/>
              </w:rPr>
              <w:t>阶段</w:t>
            </w: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rPr>
                <w:b/>
                <w:bCs/>
              </w:rPr>
            </w:pPr>
            <w:r>
              <w:rPr>
                <w:rFonts w:hint="eastAsia"/>
                <w:b/>
                <w:bCs/>
              </w:rPr>
              <w:t>事件</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rPr>
                <w:b/>
                <w:bCs/>
              </w:rPr>
            </w:pPr>
            <w:r>
              <w:rPr>
                <w:rFonts w:hint="eastAsia"/>
                <w:b/>
                <w:bCs/>
              </w:rPr>
              <w:t>内容</w:t>
            </w:r>
          </w:p>
        </w:tc>
      </w:tr>
      <w:tr w:rsidR="0047630A" w:rsidTr="00E25893">
        <w:trPr>
          <w:trHeight w:hRule="exact" w:val="1257"/>
        </w:trPr>
        <w:tc>
          <w:tcPr>
            <w:tcW w:w="2091"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pPr>
            <w:r>
              <w:rPr>
                <w:rFonts w:hint="eastAsia"/>
              </w:rPr>
              <w:t>孕育阶段</w:t>
            </w:r>
          </w:p>
          <w:p w:rsidR="0047630A" w:rsidRDefault="0047630A" w:rsidP="00E25893">
            <w:pPr>
              <w:spacing w:line="360" w:lineRule="auto"/>
              <w:jc w:val="center"/>
            </w:pPr>
            <w:r>
              <w:t>(1978</w:t>
            </w:r>
            <w:r>
              <w:rPr>
                <w:rFonts w:hint="eastAsia"/>
              </w:rPr>
              <w:t>年到</w:t>
            </w:r>
            <w:r>
              <w:t>1997</w:t>
            </w:r>
            <w:r>
              <w:rPr>
                <w:rFonts w:hint="eastAsia"/>
              </w:rPr>
              <w:t>年</w:t>
            </w:r>
            <w:r>
              <w:t>)</w:t>
            </w: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党的十一届三中全会</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加强社会主义法制，使民主制度化，法律化，做到有法可依，有法必依，执法必严，违法必究</w:t>
            </w:r>
          </w:p>
        </w:tc>
      </w:tr>
      <w:tr w:rsidR="0047630A" w:rsidTr="00E25893">
        <w:trPr>
          <w:trHeight w:hRule="exact" w:val="1204"/>
        </w:trPr>
        <w:tc>
          <w:tcPr>
            <w:tcW w:w="2091" w:type="dxa"/>
            <w:vMerge w:val="restart"/>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pPr>
            <w:r>
              <w:rPr>
                <w:rFonts w:hint="eastAsia"/>
              </w:rPr>
              <w:t>形成与发展阶段</w:t>
            </w:r>
          </w:p>
          <w:p w:rsidR="0047630A" w:rsidRDefault="0047630A" w:rsidP="00E25893">
            <w:pPr>
              <w:spacing w:line="360" w:lineRule="auto"/>
              <w:jc w:val="center"/>
            </w:pPr>
            <w:r>
              <w:t>(1997</w:t>
            </w:r>
            <w:r>
              <w:rPr>
                <w:rFonts w:hint="eastAsia"/>
              </w:rPr>
              <w:t>年到</w:t>
            </w:r>
            <w:r>
              <w:t>2012</w:t>
            </w:r>
            <w:r>
              <w:rPr>
                <w:rFonts w:hint="eastAsia"/>
              </w:rPr>
              <w:t>年</w:t>
            </w:r>
            <w:r>
              <w:t>)</w:t>
            </w: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t>1997</w:t>
            </w:r>
            <w:r>
              <w:rPr>
                <w:rFonts w:hint="eastAsia"/>
              </w:rPr>
              <w:t>年</w:t>
            </w:r>
            <w:r>
              <w:t>9</w:t>
            </w:r>
            <w:r>
              <w:rPr>
                <w:rFonts w:hint="eastAsia"/>
              </w:rPr>
              <w:t>月</w:t>
            </w:r>
            <w:r>
              <w:t>12</w:t>
            </w:r>
            <w:r>
              <w:rPr>
                <w:rFonts w:hint="eastAsia"/>
              </w:rPr>
              <w:t>日至</w:t>
            </w:r>
            <w:r>
              <w:t>18</w:t>
            </w:r>
            <w:r>
              <w:rPr>
                <w:rFonts w:hint="eastAsia"/>
              </w:rPr>
              <w:t>日党的十五大</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正式提出依法治国基本方略</w:t>
            </w:r>
          </w:p>
        </w:tc>
      </w:tr>
      <w:tr w:rsidR="0047630A" w:rsidTr="00E25893">
        <w:trPr>
          <w:trHeight w:hRule="exact" w:val="679"/>
        </w:trPr>
        <w:tc>
          <w:tcPr>
            <w:tcW w:w="2091" w:type="dxa"/>
            <w:vMerge/>
            <w:tcBorders>
              <w:top w:val="single" w:sz="6" w:space="0" w:color="000000"/>
              <w:left w:val="single" w:sz="6" w:space="0" w:color="000000"/>
              <w:bottom w:val="single" w:sz="6" w:space="0" w:color="000000"/>
              <w:right w:val="single" w:sz="6" w:space="0" w:color="000000"/>
            </w:tcBorders>
            <w:vAlign w:val="center"/>
            <w:hideMark/>
          </w:tcPr>
          <w:p w:rsidR="0047630A" w:rsidRDefault="0047630A" w:rsidP="00E25893">
            <w:pPr>
              <w:widowControl/>
              <w:spacing w:line="360" w:lineRule="auto"/>
              <w:jc w:val="left"/>
            </w:pP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t>2004</w:t>
            </w:r>
            <w:r>
              <w:rPr>
                <w:rFonts w:hint="eastAsia"/>
              </w:rPr>
              <w:t>年党的十六届四中全会</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提出“科学执政，民主执政，依法执政”的理念，把依法执政作为中国共产党执政的基本方式之一。</w:t>
            </w:r>
          </w:p>
        </w:tc>
      </w:tr>
      <w:tr w:rsidR="0047630A" w:rsidTr="00E25893">
        <w:trPr>
          <w:trHeight w:hRule="exact" w:val="909"/>
        </w:trPr>
        <w:tc>
          <w:tcPr>
            <w:tcW w:w="2091" w:type="dxa"/>
            <w:vMerge w:val="restart"/>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center"/>
            </w:pPr>
            <w:r>
              <w:rPr>
                <w:rFonts w:hint="eastAsia"/>
              </w:rPr>
              <w:t>完善阶段</w:t>
            </w:r>
          </w:p>
          <w:p w:rsidR="0047630A" w:rsidRDefault="0047630A" w:rsidP="00E25893">
            <w:pPr>
              <w:spacing w:line="360" w:lineRule="auto"/>
              <w:jc w:val="center"/>
            </w:pPr>
            <w:r>
              <w:t>(2012</w:t>
            </w:r>
            <w:r>
              <w:rPr>
                <w:rFonts w:hint="eastAsia"/>
              </w:rPr>
              <w:t>年至今</w:t>
            </w:r>
            <w:r>
              <w:t>)</w:t>
            </w: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t>2012</w:t>
            </w:r>
            <w:r>
              <w:rPr>
                <w:rFonts w:hint="eastAsia"/>
              </w:rPr>
              <w:t>年党的十八大</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确立了依法治国的新任务和目标。</w:t>
            </w:r>
          </w:p>
        </w:tc>
      </w:tr>
      <w:tr w:rsidR="0047630A" w:rsidTr="00E25893">
        <w:trPr>
          <w:trHeight w:hRule="exact" w:val="939"/>
        </w:trPr>
        <w:tc>
          <w:tcPr>
            <w:tcW w:w="2091" w:type="dxa"/>
            <w:vMerge/>
            <w:tcBorders>
              <w:top w:val="single" w:sz="6" w:space="0" w:color="000000"/>
              <w:left w:val="single" w:sz="6" w:space="0" w:color="000000"/>
              <w:bottom w:val="single" w:sz="6" w:space="0" w:color="000000"/>
              <w:right w:val="single" w:sz="6" w:space="0" w:color="000000"/>
            </w:tcBorders>
            <w:vAlign w:val="center"/>
            <w:hideMark/>
          </w:tcPr>
          <w:p w:rsidR="0047630A" w:rsidRDefault="0047630A" w:rsidP="00E25893">
            <w:pPr>
              <w:widowControl/>
              <w:spacing w:line="360" w:lineRule="auto"/>
              <w:jc w:val="left"/>
            </w:pP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t>2014</w:t>
            </w:r>
            <w:r>
              <w:rPr>
                <w:rFonts w:hint="eastAsia"/>
              </w:rPr>
              <w:t>年十八届四中全会</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vAlign w:val="center"/>
            <w:hideMark/>
          </w:tcPr>
          <w:p w:rsidR="0047630A" w:rsidRDefault="0047630A" w:rsidP="00E25893">
            <w:pPr>
              <w:spacing w:line="360" w:lineRule="auto"/>
              <w:jc w:val="left"/>
            </w:pPr>
            <w:r>
              <w:rPr>
                <w:rFonts w:hint="eastAsia"/>
              </w:rPr>
              <w:t>《中共中央关于全面推进依法治国若干重大问题的决定》提出：“科学立法，严格执法，公正司法，全民守法”。</w:t>
            </w:r>
          </w:p>
        </w:tc>
      </w:tr>
      <w:tr w:rsidR="0047630A" w:rsidTr="00E25893">
        <w:trPr>
          <w:trHeight w:hRule="exact" w:val="411"/>
        </w:trPr>
        <w:tc>
          <w:tcPr>
            <w:tcW w:w="2091" w:type="dxa"/>
            <w:vMerge/>
            <w:tcBorders>
              <w:top w:val="single" w:sz="6" w:space="0" w:color="000000"/>
              <w:left w:val="single" w:sz="6" w:space="0" w:color="000000"/>
              <w:bottom w:val="single" w:sz="6" w:space="0" w:color="000000"/>
              <w:right w:val="single" w:sz="6" w:space="0" w:color="000000"/>
            </w:tcBorders>
            <w:vAlign w:val="center"/>
            <w:hideMark/>
          </w:tcPr>
          <w:p w:rsidR="0047630A" w:rsidRDefault="0047630A" w:rsidP="00E25893">
            <w:pPr>
              <w:widowControl/>
              <w:spacing w:line="360" w:lineRule="auto"/>
              <w:jc w:val="left"/>
            </w:pPr>
          </w:p>
        </w:tc>
        <w:tc>
          <w:tcPr>
            <w:tcW w:w="2175"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hideMark/>
          </w:tcPr>
          <w:p w:rsidR="0047630A" w:rsidRDefault="0047630A" w:rsidP="00E25893">
            <w:pPr>
              <w:spacing w:line="360" w:lineRule="auto"/>
            </w:pPr>
            <w:r>
              <w:t>2017</w:t>
            </w:r>
            <w:r>
              <w:rPr>
                <w:rFonts w:hint="eastAsia"/>
              </w:rPr>
              <w:t>年</w:t>
            </w:r>
            <w:r>
              <w:t>10</w:t>
            </w:r>
            <w:r>
              <w:rPr>
                <w:rFonts w:hint="eastAsia"/>
              </w:rPr>
              <w:t>月</w:t>
            </w:r>
          </w:p>
        </w:tc>
        <w:tc>
          <w:tcPr>
            <w:tcW w:w="5012" w:type="dxa"/>
            <w:tcBorders>
              <w:top w:val="single" w:sz="6" w:space="0" w:color="000000"/>
              <w:left w:val="single" w:sz="6" w:space="0" w:color="000000"/>
              <w:bottom w:val="single" w:sz="6" w:space="0" w:color="000000"/>
              <w:right w:val="single" w:sz="6" w:space="0" w:color="000000"/>
            </w:tcBorders>
            <w:tcMar>
              <w:top w:w="75" w:type="dxa"/>
              <w:left w:w="108" w:type="dxa"/>
              <w:bottom w:w="75" w:type="dxa"/>
              <w:right w:w="108" w:type="dxa"/>
            </w:tcMar>
            <w:hideMark/>
          </w:tcPr>
          <w:p w:rsidR="0047630A" w:rsidRDefault="0047630A" w:rsidP="00E25893">
            <w:pPr>
              <w:spacing w:line="360" w:lineRule="auto"/>
              <w:jc w:val="center"/>
            </w:pPr>
            <w:r>
              <w:rPr>
                <w:rFonts w:hint="eastAsia"/>
              </w:rPr>
              <w:t>中央成立依法治国领导小组</w:t>
            </w:r>
          </w:p>
        </w:tc>
      </w:tr>
    </w:tbl>
    <w:p w:rsidR="0047630A" w:rsidRDefault="0047630A" w:rsidP="0047630A">
      <w:pPr>
        <w:pStyle w:val="a7"/>
        <w:spacing w:line="360" w:lineRule="auto"/>
        <w:textAlignment w:val="center"/>
        <w:rPr>
          <w:sz w:val="21"/>
          <w:szCs w:val="21"/>
        </w:rPr>
      </w:pPr>
      <w:r>
        <w:rPr>
          <w:rFonts w:hint="eastAsia"/>
          <w:sz w:val="21"/>
          <w:szCs w:val="21"/>
        </w:rPr>
        <w:t>阅读材料，回答问题</w:t>
      </w:r>
    </w:p>
    <w:p w:rsidR="0047630A" w:rsidRDefault="0047630A" w:rsidP="0047630A">
      <w:pPr>
        <w:pStyle w:val="a7"/>
        <w:spacing w:line="360" w:lineRule="auto"/>
        <w:ind w:leftChars="100" w:left="210"/>
        <w:textAlignment w:val="center"/>
        <w:rPr>
          <w:sz w:val="21"/>
          <w:szCs w:val="21"/>
        </w:rPr>
      </w:pPr>
      <w:r>
        <w:rPr>
          <w:rFonts w:hint="eastAsia"/>
          <w:sz w:val="21"/>
          <w:szCs w:val="21"/>
        </w:rPr>
        <w:t>(1) 结合材料一：用社会主义市场经济的知识，阐释我国取得相关成就的主要经验。（10分）</w:t>
      </w:r>
    </w:p>
    <w:p w:rsidR="0047630A" w:rsidRDefault="0047630A" w:rsidP="0047630A">
      <w:pPr>
        <w:widowControl/>
        <w:spacing w:before="30" w:after="30" w:line="360" w:lineRule="auto"/>
        <w:ind w:leftChars="100" w:left="210"/>
        <w:jc w:val="left"/>
        <w:textAlignment w:val="center"/>
        <w:rPr>
          <w:rFonts w:ascii="宋体" w:hAnsi="宋体" w:cs="宋体"/>
          <w:kern w:val="0"/>
          <w:szCs w:val="21"/>
        </w:rPr>
      </w:pPr>
      <w:r>
        <w:rPr>
          <w:rFonts w:ascii="宋体" w:hAnsi="宋体" w:cs="宋体" w:hint="eastAsia"/>
          <w:kern w:val="0"/>
          <w:szCs w:val="21"/>
        </w:rPr>
        <w:t xml:space="preserve"> (2) 运用政治生活有关知识，说明中国共产党为什么要探索依法治国的理政方式。（10分）</w:t>
      </w:r>
    </w:p>
    <w:p w:rsidR="0047630A" w:rsidRDefault="0047630A" w:rsidP="0047630A">
      <w:pPr>
        <w:spacing w:line="360" w:lineRule="auto"/>
        <w:ind w:leftChars="100" w:left="210" w:firstLineChars="100" w:firstLine="210"/>
        <w:rPr>
          <w:rFonts w:ascii="宋体" w:hAnsi="宋体" w:cs="宋体"/>
          <w:szCs w:val="21"/>
        </w:rPr>
      </w:pPr>
      <w:r>
        <w:rPr>
          <w:rFonts w:ascii="宋体" w:hAnsi="宋体" w:cs="宋体" w:hint="eastAsia"/>
          <w:szCs w:val="21"/>
        </w:rPr>
        <w:t>26.（28分）材料一  扶贫脱贫是全面小康的最后一公里。“扶贫先扶精气神”，经济贫困背后隐藏着文化的贫困，贫困地区信息闭塞，教育落后产生了长期固有的落后的思维方式、生活方式和行为方式，形成所谓贫困文化，这种长期的贫困文化积淀，又反过来成为制约人们摆脱困境、谋求发展的桎梏。因此开展文化扶贫是当前一项十分紧迫而重要的工作。</w:t>
      </w:r>
    </w:p>
    <w:p w:rsidR="0047630A" w:rsidRDefault="0047630A" w:rsidP="0047630A">
      <w:pPr>
        <w:pStyle w:val="a7"/>
        <w:spacing w:line="360" w:lineRule="auto"/>
        <w:ind w:leftChars="100" w:left="210" w:firstLineChars="300" w:firstLine="630"/>
        <w:textAlignment w:val="center"/>
        <w:rPr>
          <w:sz w:val="21"/>
          <w:szCs w:val="21"/>
        </w:rPr>
      </w:pPr>
      <w:r>
        <w:rPr>
          <w:rFonts w:hint="eastAsia"/>
          <w:sz w:val="21"/>
          <w:szCs w:val="21"/>
        </w:rPr>
        <w:t>材料二 2017年是高考制度恢复四十周年。四十年来，无数个令人感动的高考故事，已经积淀为深刻的集体记忆，实践证明，高考制度符合国情，焕发了我国科教事业的生机活力，选拔了千百万优秀学子。这既是普通人实现梦想、向上流动的重要渠道，更是培育人才、实现中国梦的</w:t>
      </w:r>
      <w:r>
        <w:rPr>
          <w:rFonts w:hint="eastAsia"/>
          <w:sz w:val="21"/>
          <w:szCs w:val="21"/>
        </w:rPr>
        <w:lastRenderedPageBreak/>
        <w:t>重要制度支撑。时代在变，高考也在变。招生制度从定向招生到“双轨制”再到实行“并轨”，从赋予高校自主招生权到探索招生和考试相对分离再到改变成绩是评价学生的唯一标准……四十年来，高考不断打破“一考定终身”“唯分取人”的窠臼，在探索中前进、在改革中发展。教育部决定，到2020年全面建立新高考制度，更好地发挥高考作为教育改革“指挥棒”的作用，进一步破解科学性、公平性等时代课题。因为实现中年民族伟大复兴，教育的地位和作用不可忽视。教育是国之计，也是民之生，影响当下，更关乎未来。</w:t>
      </w:r>
    </w:p>
    <w:p w:rsidR="0047630A" w:rsidRDefault="0047630A" w:rsidP="0047630A">
      <w:pPr>
        <w:pStyle w:val="a7"/>
        <w:spacing w:line="360" w:lineRule="auto"/>
        <w:textAlignment w:val="center"/>
        <w:rPr>
          <w:sz w:val="21"/>
          <w:szCs w:val="21"/>
        </w:rPr>
      </w:pPr>
      <w:r>
        <w:rPr>
          <w:rFonts w:hint="eastAsia"/>
          <w:sz w:val="21"/>
          <w:szCs w:val="21"/>
        </w:rPr>
        <w:t>阅读材料，回答问题</w:t>
      </w:r>
    </w:p>
    <w:p w:rsidR="0047630A" w:rsidRDefault="0047630A" w:rsidP="0047630A">
      <w:pPr>
        <w:numPr>
          <w:ilvl w:val="0"/>
          <w:numId w:val="1"/>
        </w:numPr>
        <w:spacing w:line="360" w:lineRule="auto"/>
        <w:ind w:leftChars="100" w:left="570"/>
        <w:rPr>
          <w:rFonts w:ascii="宋体" w:hAnsi="宋体" w:cs="宋体"/>
          <w:szCs w:val="21"/>
        </w:rPr>
      </w:pPr>
      <w:r>
        <w:rPr>
          <w:rFonts w:ascii="宋体" w:hAnsi="宋体" w:cs="宋体" w:hint="eastAsia"/>
          <w:szCs w:val="21"/>
        </w:rPr>
        <w:t>结合材料一，运用文化作用的相关知识阐释国家重视文化扶贫的正确性。(12分)</w:t>
      </w:r>
    </w:p>
    <w:p w:rsidR="0047630A" w:rsidRDefault="0047630A" w:rsidP="0047630A">
      <w:pPr>
        <w:numPr>
          <w:ilvl w:val="0"/>
          <w:numId w:val="1"/>
        </w:numPr>
        <w:spacing w:line="360" w:lineRule="auto"/>
        <w:ind w:leftChars="100" w:left="570"/>
        <w:rPr>
          <w:rFonts w:ascii="宋体" w:hAnsi="宋体" w:cs="宋体"/>
          <w:szCs w:val="21"/>
        </w:rPr>
      </w:pPr>
      <w:r>
        <w:rPr>
          <w:rFonts w:ascii="宋体" w:hAnsi="宋体" w:cs="宋体" w:hint="eastAsia"/>
          <w:szCs w:val="21"/>
        </w:rPr>
        <w:t>结合材料二，运用文化生活知识，谈谈你对“教育是国之计，也是民之生，影响当下，更关乎未来”的理解。(12分)</w:t>
      </w:r>
    </w:p>
    <w:p w:rsidR="0047630A" w:rsidRDefault="0047630A" w:rsidP="0047630A">
      <w:pPr>
        <w:spacing w:line="360" w:lineRule="auto"/>
        <w:ind w:leftChars="100" w:left="210"/>
        <w:rPr>
          <w:rFonts w:ascii="宋体" w:hAnsi="宋体" w:cs="宋体"/>
          <w:szCs w:val="21"/>
        </w:rPr>
      </w:pPr>
      <w:r>
        <w:rPr>
          <w:rFonts w:ascii="宋体" w:hAnsi="宋体" w:cs="宋体" w:hint="eastAsia"/>
          <w:szCs w:val="21"/>
        </w:rPr>
        <w:t>27.（8分）某校学生参观“一带一路”展览，请按要求完成下面参观学习手册的内容。</w:t>
      </w:r>
    </w:p>
    <w:p w:rsidR="0047630A" w:rsidRDefault="001716C5" w:rsidP="0047630A">
      <w:pPr>
        <w:spacing w:line="360" w:lineRule="auto"/>
      </w:pPr>
      <w:r>
        <w:rPr>
          <w:noProof/>
          <w:sz w:val="24"/>
        </w:rPr>
        <w:pict>
          <v:shape id="图片 3" o:spid="_x0000_i1025" type="#_x0000_t75" alt="高中试卷网 http://sj.fjjy.org" style="width:433.75pt;height:286.25pt;visibility:visible;mso-wrap-style:square">
            <v:imagedata r:id="rId8" o:title=""/>
          </v:shape>
        </w:pict>
      </w:r>
    </w:p>
    <w:p w:rsidR="0047630A" w:rsidRDefault="0047630A" w:rsidP="0047630A">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852"/>
        <w:gridCol w:w="852"/>
        <w:gridCol w:w="852"/>
        <w:gridCol w:w="852"/>
        <w:gridCol w:w="852"/>
        <w:gridCol w:w="852"/>
        <w:gridCol w:w="853"/>
        <w:gridCol w:w="853"/>
      </w:tblGrid>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题号</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3</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4</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5</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6</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7</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szCs w:val="21"/>
              </w:rPr>
              <w:t>8</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szCs w:val="21"/>
              </w:rPr>
              <w:t>9</w:t>
            </w:r>
          </w:p>
        </w:tc>
      </w:tr>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答案</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Ａ</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A</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r>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题号</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10</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11</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12</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13</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14</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15</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16</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szCs w:val="21"/>
              </w:rPr>
              <w:t>17</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szCs w:val="21"/>
              </w:rPr>
              <w:t>18</w:t>
            </w:r>
          </w:p>
        </w:tc>
      </w:tr>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答案</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A</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c>
          <w:tcPr>
            <w:tcW w:w="853"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r>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题号</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19</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20</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21</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22</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23</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szCs w:val="21"/>
              </w:rPr>
              <w:t>24</w:t>
            </w:r>
          </w:p>
        </w:tc>
        <w:tc>
          <w:tcPr>
            <w:tcW w:w="852" w:type="dxa"/>
            <w:shd w:val="clear" w:color="auto" w:fill="auto"/>
          </w:tcPr>
          <w:p w:rsidR="0047630A" w:rsidRPr="00C22784" w:rsidRDefault="0047630A" w:rsidP="00E25893">
            <w:pPr>
              <w:rPr>
                <w:rFonts w:ascii="Calibri" w:hAnsi="Calibri"/>
                <w:szCs w:val="21"/>
              </w:rPr>
            </w:pPr>
          </w:p>
        </w:tc>
        <w:tc>
          <w:tcPr>
            <w:tcW w:w="853" w:type="dxa"/>
            <w:shd w:val="clear" w:color="auto" w:fill="auto"/>
          </w:tcPr>
          <w:p w:rsidR="0047630A" w:rsidRPr="00C22784" w:rsidRDefault="0047630A" w:rsidP="00E25893">
            <w:pPr>
              <w:rPr>
                <w:rFonts w:ascii="Calibri" w:hAnsi="Calibri"/>
                <w:szCs w:val="21"/>
              </w:rPr>
            </w:pPr>
          </w:p>
        </w:tc>
        <w:tc>
          <w:tcPr>
            <w:tcW w:w="853" w:type="dxa"/>
            <w:shd w:val="clear" w:color="auto" w:fill="auto"/>
          </w:tcPr>
          <w:p w:rsidR="0047630A" w:rsidRPr="00C22784" w:rsidRDefault="0047630A" w:rsidP="00E25893">
            <w:pPr>
              <w:rPr>
                <w:rFonts w:ascii="Calibri" w:hAnsi="Calibri"/>
                <w:szCs w:val="21"/>
              </w:rPr>
            </w:pPr>
          </w:p>
        </w:tc>
      </w:tr>
      <w:tr w:rsidR="0047630A" w:rsidTr="00E25893">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答案</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C</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B</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2" w:type="dxa"/>
            <w:shd w:val="clear" w:color="auto" w:fill="auto"/>
          </w:tcPr>
          <w:p w:rsidR="0047630A" w:rsidRPr="00C22784" w:rsidRDefault="0047630A" w:rsidP="00E25893">
            <w:pPr>
              <w:rPr>
                <w:rFonts w:ascii="Calibri" w:hAnsi="Calibri"/>
                <w:szCs w:val="21"/>
              </w:rPr>
            </w:pPr>
            <w:r w:rsidRPr="00C22784">
              <w:rPr>
                <w:rFonts w:ascii="Calibri" w:hAnsi="Calibri" w:hint="eastAsia"/>
                <w:szCs w:val="21"/>
              </w:rPr>
              <w:t>D</w:t>
            </w:r>
          </w:p>
        </w:tc>
        <w:tc>
          <w:tcPr>
            <w:tcW w:w="852" w:type="dxa"/>
            <w:shd w:val="clear" w:color="auto" w:fill="auto"/>
          </w:tcPr>
          <w:p w:rsidR="0047630A" w:rsidRPr="00C22784" w:rsidRDefault="0047630A" w:rsidP="00E25893">
            <w:pPr>
              <w:rPr>
                <w:rFonts w:ascii="Calibri" w:hAnsi="Calibri"/>
                <w:szCs w:val="21"/>
              </w:rPr>
            </w:pPr>
          </w:p>
        </w:tc>
        <w:tc>
          <w:tcPr>
            <w:tcW w:w="853" w:type="dxa"/>
            <w:shd w:val="clear" w:color="auto" w:fill="auto"/>
          </w:tcPr>
          <w:p w:rsidR="0047630A" w:rsidRPr="00C22784" w:rsidRDefault="0047630A" w:rsidP="00E25893">
            <w:pPr>
              <w:rPr>
                <w:rFonts w:ascii="Calibri" w:hAnsi="Calibri"/>
                <w:szCs w:val="21"/>
              </w:rPr>
            </w:pPr>
          </w:p>
        </w:tc>
        <w:tc>
          <w:tcPr>
            <w:tcW w:w="853" w:type="dxa"/>
            <w:shd w:val="clear" w:color="auto" w:fill="auto"/>
          </w:tcPr>
          <w:p w:rsidR="0047630A" w:rsidRPr="00C22784" w:rsidRDefault="0047630A" w:rsidP="00E25893">
            <w:pPr>
              <w:rPr>
                <w:rFonts w:ascii="Calibri" w:hAnsi="Calibri"/>
                <w:szCs w:val="21"/>
              </w:rPr>
            </w:pPr>
          </w:p>
        </w:tc>
      </w:tr>
    </w:tbl>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sz w:val="21"/>
          <w:szCs w:val="21"/>
        </w:rPr>
        <w:t>２５.</w:t>
      </w:r>
      <w:r w:rsidRPr="0029459F">
        <w:rPr>
          <w:rFonts w:ascii="Times New Romance" w:hAnsi="Times New Romance"/>
          <w:sz w:val="21"/>
          <w:szCs w:val="21"/>
        </w:rPr>
        <w:t xml:space="preserve"> (1)</w:t>
      </w:r>
      <w:r w:rsidRPr="0029459F">
        <w:rPr>
          <w:rFonts w:ascii="Times New Romance" w:hAnsi="Times New Romance"/>
          <w:sz w:val="21"/>
          <w:szCs w:val="21"/>
        </w:rPr>
        <w:t>经验：</w:t>
      </w:r>
      <w:r w:rsidRPr="0029459F">
        <w:rPr>
          <w:rFonts w:hint="eastAsia"/>
          <w:sz w:val="21"/>
          <w:szCs w:val="21"/>
        </w:rPr>
        <w:t>①</w:t>
      </w:r>
      <w:r w:rsidRPr="0029459F">
        <w:rPr>
          <w:rFonts w:ascii="Times New Romance" w:hAnsi="Times New Romance"/>
          <w:sz w:val="21"/>
          <w:szCs w:val="21"/>
        </w:rPr>
        <w:t>社会主义基本制度与市场经济相结合，既发挥市场经济的长处，也发挥社会主义制度的优越性；（</w:t>
      </w:r>
      <w:r>
        <w:rPr>
          <w:rFonts w:ascii="Times New Romance" w:hAnsi="Times New Romance" w:hint="eastAsia"/>
          <w:sz w:val="21"/>
          <w:szCs w:val="21"/>
        </w:rPr>
        <w:t>1</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②</w:t>
      </w:r>
      <w:r w:rsidRPr="0029459F">
        <w:rPr>
          <w:rFonts w:ascii="Times New Romance" w:hAnsi="Times New Romance"/>
          <w:sz w:val="21"/>
          <w:szCs w:val="21"/>
        </w:rPr>
        <w:t>坚持公有制的主体地位，发挥社会主义制度的经济优势；（</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③</w:t>
      </w:r>
      <w:r w:rsidRPr="0029459F">
        <w:rPr>
          <w:rFonts w:ascii="Times New Romance" w:hAnsi="Times New Romance"/>
          <w:sz w:val="21"/>
          <w:szCs w:val="21"/>
        </w:rPr>
        <w:t>以共同富裕为根本目标，缩小收入差距；（</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④</w:t>
      </w:r>
      <w:r w:rsidRPr="0029459F">
        <w:rPr>
          <w:rFonts w:ascii="Times New Romance" w:hAnsi="Times New Romance"/>
          <w:sz w:val="21"/>
          <w:szCs w:val="21"/>
        </w:rPr>
        <w:t>实行科学的宏观调控，充分发挥市场的决定作用，也更好的发挥政府的作用。（</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ascii="Times New Romance" w:hAnsi="Times New Romance"/>
          <w:sz w:val="21"/>
          <w:szCs w:val="21"/>
        </w:rPr>
        <w:t>.(2)</w:t>
      </w:r>
      <w:r w:rsidRPr="0029459F">
        <w:rPr>
          <w:rFonts w:hint="eastAsia"/>
          <w:sz w:val="21"/>
          <w:szCs w:val="21"/>
        </w:rPr>
        <w:t>①</w:t>
      </w:r>
      <w:r w:rsidRPr="0029459F">
        <w:rPr>
          <w:rFonts w:ascii="Times New Romance" w:hAnsi="Times New Romance"/>
          <w:sz w:val="21"/>
          <w:szCs w:val="21"/>
        </w:rPr>
        <w:t>党的领导、人民当家作主和依法治国是统一的。社会主义法治必须坚持党的领导，党的领导必须依靠社会主义法治。（</w:t>
      </w:r>
      <w:r>
        <w:rPr>
          <w:rFonts w:ascii="Times New Romance" w:hAnsi="Times New Romance" w:hint="eastAsia"/>
          <w:sz w:val="21"/>
          <w:szCs w:val="21"/>
        </w:rPr>
        <w:t>1</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②</w:t>
      </w:r>
      <w:r w:rsidRPr="0029459F">
        <w:rPr>
          <w:rFonts w:ascii="Times New Romance" w:hAnsi="Times New Romance"/>
          <w:sz w:val="21"/>
          <w:szCs w:val="21"/>
        </w:rPr>
        <w:t>中国共产党是执政党，是中国特色社会主义事业的领导核心，中国特色社会主义最本质的特征是中国共产党领导，中国特色社会主义制度的最大优势是中国共产党领导，党的领导是人民当家作主和依法治国的根本保证。（</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③</w:t>
      </w:r>
      <w:r w:rsidRPr="0029459F">
        <w:rPr>
          <w:rFonts w:ascii="Times New Romance" w:hAnsi="Times New Romance"/>
          <w:sz w:val="21"/>
          <w:szCs w:val="21"/>
        </w:rPr>
        <w:t>依法执政是中国共产党执政的基本方式。探索依法治国，坚持依法执政，有利于保证党始终发挥总揽全局、协调各方的领导核心作用。（</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7"/>
        <w:spacing w:line="240" w:lineRule="auto"/>
        <w:textAlignment w:val="center"/>
        <w:rPr>
          <w:rFonts w:ascii="Times New Romance" w:hAnsi="Times New Romance" w:hint="eastAsia"/>
          <w:sz w:val="21"/>
          <w:szCs w:val="21"/>
        </w:rPr>
      </w:pPr>
      <w:r w:rsidRPr="0029459F">
        <w:rPr>
          <w:rFonts w:hint="eastAsia"/>
          <w:sz w:val="21"/>
          <w:szCs w:val="21"/>
        </w:rPr>
        <w:t>④法律是治国之重器，</w:t>
      </w:r>
      <w:r w:rsidRPr="0029459F">
        <w:rPr>
          <w:rFonts w:ascii="Times New Romance" w:hAnsi="Times New Romance"/>
          <w:sz w:val="21"/>
          <w:szCs w:val="21"/>
        </w:rPr>
        <w:t>建设社会主义法治国家，要求中国共产党必须尊重宪法法律权威，必须依照宪法法律行使职权、履行义务。（</w:t>
      </w:r>
      <w:r>
        <w:rPr>
          <w:rFonts w:ascii="Times New Romance" w:hAnsi="Times New Romance" w:hint="eastAsia"/>
          <w:sz w:val="21"/>
          <w:szCs w:val="21"/>
        </w:rPr>
        <w:t>3</w:t>
      </w:r>
      <w:r w:rsidRPr="0029459F">
        <w:rPr>
          <w:rFonts w:ascii="Times New Romance" w:hAnsi="Times New Romance" w:hint="eastAsia"/>
          <w:sz w:val="21"/>
          <w:szCs w:val="21"/>
        </w:rPr>
        <w:t>分）</w:t>
      </w:r>
    </w:p>
    <w:p w:rsidR="0047630A" w:rsidRPr="0029459F" w:rsidRDefault="0047630A" w:rsidP="0047630A">
      <w:pPr>
        <w:pStyle w:val="a8"/>
        <w:snapToGrid w:val="0"/>
      </w:pPr>
      <w:r w:rsidRPr="0029459F">
        <w:t>２６.</w:t>
      </w:r>
      <w:r w:rsidRPr="0029459F">
        <w:rPr>
          <w:rFonts w:hAnsi="宋体" w:cs="Times New Roman" w:hint="eastAsia"/>
        </w:rPr>
        <w:t xml:space="preserve"> （1）</w:t>
      </w:r>
      <w:r w:rsidRPr="0029459F">
        <w:rPr>
          <w:rFonts w:hint="eastAsia"/>
        </w:rPr>
        <w:t>①文化是一种精神力量，能够在认识世界和改造世界的过程中转化为物质力量，贫困文化成为当地摆脱困境，谋求发展的瓶颈，严重影响了当地经济社会的发展（3分）</w:t>
      </w:r>
    </w:p>
    <w:p w:rsidR="0047630A" w:rsidRPr="0029459F" w:rsidRDefault="0047630A" w:rsidP="0047630A">
      <w:pPr>
        <w:snapToGrid w:val="0"/>
        <w:rPr>
          <w:rFonts w:ascii="宋体" w:hAnsi="Courier New" w:cs="Courier New"/>
          <w:szCs w:val="21"/>
        </w:rPr>
      </w:pPr>
      <w:r w:rsidRPr="0029459F">
        <w:rPr>
          <w:rFonts w:ascii="宋体" w:hAnsi="Courier New" w:cs="Courier New" w:hint="eastAsia"/>
          <w:szCs w:val="21"/>
        </w:rPr>
        <w:t>②文化与经济相互影响，相互交融，贫困山区人口文化素质低，生产技能差，严重制约了山区脱贫；（3分）</w:t>
      </w:r>
    </w:p>
    <w:p w:rsidR="0047630A" w:rsidRPr="0029459F" w:rsidRDefault="0047630A" w:rsidP="0047630A">
      <w:pPr>
        <w:snapToGrid w:val="0"/>
        <w:rPr>
          <w:rFonts w:ascii="宋体" w:hAnsi="宋体"/>
          <w:szCs w:val="21"/>
        </w:rPr>
      </w:pPr>
      <w:r w:rsidRPr="0029459F">
        <w:rPr>
          <w:rFonts w:ascii="宋体" w:hAnsi="Courier New" w:cs="Courier New" w:hint="eastAsia"/>
          <w:szCs w:val="21"/>
        </w:rPr>
        <w:t>③文化对人的影响来自特定的文化环境，文化影响人的</w:t>
      </w:r>
      <w:r w:rsidRPr="0029459F">
        <w:rPr>
          <w:rFonts w:ascii="宋体" w:hAnsi="Courier New" w:cs="Courier New"/>
          <w:szCs w:val="21"/>
        </w:rPr>
        <w:t>思维方式、生活方式和行为方式，</w:t>
      </w:r>
      <w:r w:rsidRPr="0029459F">
        <w:rPr>
          <w:rFonts w:ascii="宋体" w:hAnsi="Courier New" w:cs="Courier New" w:hint="eastAsia"/>
          <w:szCs w:val="21"/>
        </w:rPr>
        <w:t>具有潜移默化，深远持久的特点。（3分）在扶贫实践中，要积极营造优秀文化氛围，增强脱贫精神力量，促进人的全面发展。（3分）</w:t>
      </w:r>
    </w:p>
    <w:p w:rsidR="0047630A" w:rsidRPr="0029459F" w:rsidRDefault="0047630A" w:rsidP="0047630A">
      <w:pPr>
        <w:rPr>
          <w:szCs w:val="21"/>
        </w:rPr>
      </w:pPr>
      <w:r w:rsidRPr="0029459F">
        <w:rPr>
          <w:rFonts w:ascii="Times New Romance" w:hAnsi="Times New Romance"/>
          <w:szCs w:val="21"/>
        </w:rPr>
        <w:t>（</w:t>
      </w:r>
      <w:r w:rsidRPr="0029459F">
        <w:rPr>
          <w:rFonts w:ascii="Times New Romance" w:hAnsi="Times New Romance"/>
          <w:szCs w:val="21"/>
        </w:rPr>
        <w:t>2</w:t>
      </w:r>
      <w:r w:rsidRPr="0029459F">
        <w:rPr>
          <w:rFonts w:ascii="Times New Romance" w:hAnsi="Times New Romance"/>
          <w:szCs w:val="21"/>
        </w:rPr>
        <w:t>）</w:t>
      </w:r>
      <w:r w:rsidRPr="0029459F">
        <w:rPr>
          <w:rFonts w:hint="eastAsia"/>
          <w:szCs w:val="21"/>
        </w:rPr>
        <w:t>①</w:t>
      </w:r>
      <w:r w:rsidRPr="0029459F">
        <w:rPr>
          <w:rFonts w:ascii="Times New Romance" w:hAnsi="Times New Romance"/>
          <w:szCs w:val="21"/>
        </w:rPr>
        <w:t>教育是民族振兴和社会进步的基石，是建设社会主义精神文明的重要措施。教育能培养德智体美全面发展的社会主义建设者和接班人，因而教育是国之计。</w:t>
      </w:r>
      <w:r w:rsidRPr="0029459F">
        <w:rPr>
          <w:szCs w:val="21"/>
        </w:rPr>
        <w:t>(4</w:t>
      </w:r>
      <w:r w:rsidRPr="0029459F">
        <w:rPr>
          <w:szCs w:val="21"/>
        </w:rPr>
        <w:t>分</w:t>
      </w:r>
      <w:r w:rsidRPr="0029459F">
        <w:rPr>
          <w:szCs w:val="21"/>
        </w:rPr>
        <w:t>)</w:t>
      </w:r>
    </w:p>
    <w:p w:rsidR="0047630A" w:rsidRPr="0029459F" w:rsidRDefault="0047630A" w:rsidP="0047630A">
      <w:pPr>
        <w:rPr>
          <w:szCs w:val="21"/>
        </w:rPr>
      </w:pPr>
      <w:r w:rsidRPr="0029459F">
        <w:rPr>
          <w:rFonts w:hint="eastAsia"/>
          <w:szCs w:val="21"/>
        </w:rPr>
        <w:t>②</w:t>
      </w:r>
      <w:r w:rsidRPr="0029459F">
        <w:rPr>
          <w:rFonts w:ascii="Times New Romance" w:hAnsi="Times New Romance"/>
          <w:szCs w:val="21"/>
        </w:rPr>
        <w:t>教育是文化传播的重要途径之一。人们通过学习各种文化课程，能获得文化知识，增强劳动技能，因而教育是民之生，影响当下。</w:t>
      </w:r>
      <w:r w:rsidRPr="0029459F">
        <w:rPr>
          <w:szCs w:val="21"/>
        </w:rPr>
        <w:t>(4</w:t>
      </w:r>
      <w:r w:rsidRPr="0029459F">
        <w:rPr>
          <w:szCs w:val="21"/>
        </w:rPr>
        <w:t>分</w:t>
      </w:r>
      <w:r w:rsidRPr="0029459F">
        <w:rPr>
          <w:szCs w:val="21"/>
        </w:rPr>
        <w:t>)</w:t>
      </w:r>
    </w:p>
    <w:p w:rsidR="0047630A" w:rsidRPr="0029459F" w:rsidRDefault="0047630A" w:rsidP="0047630A">
      <w:pPr>
        <w:rPr>
          <w:szCs w:val="21"/>
        </w:rPr>
      </w:pPr>
      <w:r w:rsidRPr="0029459F">
        <w:rPr>
          <w:rFonts w:hint="eastAsia"/>
          <w:szCs w:val="21"/>
        </w:rPr>
        <w:t>③</w:t>
      </w:r>
      <w:r w:rsidRPr="0029459F">
        <w:rPr>
          <w:rFonts w:ascii="Times New Romance" w:hAnsi="Times New Romance"/>
          <w:szCs w:val="21"/>
        </w:rPr>
        <w:t>教育具有选择、传递、创造文化的特定功能。通过对受教育者的</w:t>
      </w:r>
      <w:r w:rsidRPr="0029459F">
        <w:rPr>
          <w:rFonts w:ascii="Times New Romance" w:hAnsi="Times New Romance"/>
          <w:szCs w:val="21"/>
        </w:rPr>
        <w:t>“</w:t>
      </w:r>
      <w:r w:rsidRPr="0029459F">
        <w:rPr>
          <w:rFonts w:ascii="Times New Romance" w:hAnsi="Times New Romance"/>
          <w:szCs w:val="21"/>
        </w:rPr>
        <w:t>传道授业解惑</w:t>
      </w:r>
      <w:r w:rsidRPr="0029459F">
        <w:rPr>
          <w:rFonts w:ascii="Times New Romance" w:hAnsi="Times New Romance"/>
          <w:szCs w:val="21"/>
        </w:rPr>
        <w:t>”</w:t>
      </w:r>
      <w:r w:rsidRPr="0029459F">
        <w:rPr>
          <w:rFonts w:ascii="Times New Romance" w:hAnsi="Times New Romance"/>
          <w:szCs w:val="21"/>
        </w:rPr>
        <w:t>，能把文化传递给下一代，因而教育关乎未来。</w:t>
      </w:r>
      <w:r w:rsidRPr="0029459F">
        <w:rPr>
          <w:szCs w:val="21"/>
        </w:rPr>
        <w:t>(4</w:t>
      </w:r>
      <w:r w:rsidRPr="0029459F">
        <w:rPr>
          <w:szCs w:val="21"/>
        </w:rPr>
        <w:t>分</w:t>
      </w:r>
      <w:r w:rsidRPr="0029459F">
        <w:rPr>
          <w:szCs w:val="21"/>
        </w:rPr>
        <w:t>)</w:t>
      </w:r>
    </w:p>
    <w:p w:rsidR="0047630A" w:rsidRPr="0029459F" w:rsidRDefault="0047630A" w:rsidP="0047630A">
      <w:pPr>
        <w:rPr>
          <w:szCs w:val="21"/>
        </w:rPr>
      </w:pPr>
      <w:r w:rsidRPr="0029459F">
        <w:rPr>
          <w:rFonts w:ascii="Times New Romance" w:hAnsi="Times New Romance" w:cs="宋体" w:hint="eastAsia"/>
          <w:kern w:val="0"/>
          <w:szCs w:val="21"/>
        </w:rPr>
        <w:t>27</w:t>
      </w:r>
      <w:r w:rsidRPr="0029459F">
        <w:rPr>
          <w:rFonts w:ascii="Times New Romance" w:hAnsi="Times New Romance" w:cs="宋体" w:hint="eastAsia"/>
          <w:kern w:val="0"/>
          <w:szCs w:val="21"/>
        </w:rPr>
        <w:t>，（</w:t>
      </w:r>
      <w:r w:rsidRPr="0029459F">
        <w:rPr>
          <w:rFonts w:ascii="Times New Romance" w:hAnsi="Times New Romance" w:cs="宋体" w:hint="eastAsia"/>
          <w:kern w:val="0"/>
          <w:szCs w:val="21"/>
        </w:rPr>
        <w:t>8</w:t>
      </w:r>
      <w:r w:rsidRPr="0029459F">
        <w:rPr>
          <w:rFonts w:ascii="Times New Romance" w:hAnsi="Times New Romance" w:cs="宋体" w:hint="eastAsia"/>
          <w:kern w:val="0"/>
          <w:szCs w:val="21"/>
        </w:rPr>
        <w:t>分）（第一点</w:t>
      </w:r>
      <w:r w:rsidRPr="0029459F">
        <w:rPr>
          <w:rFonts w:ascii="Times New Romance" w:hAnsi="Times New Romance" w:cs="宋体" w:hint="eastAsia"/>
          <w:kern w:val="0"/>
          <w:szCs w:val="21"/>
        </w:rPr>
        <w:t>2</w:t>
      </w:r>
      <w:r>
        <w:rPr>
          <w:rFonts w:ascii="Times New Romance" w:hAnsi="Times New Romance" w:cs="宋体" w:hint="eastAsia"/>
          <w:kern w:val="0"/>
          <w:szCs w:val="21"/>
        </w:rPr>
        <w:t>分，第二，三点每</w:t>
      </w:r>
      <w:r w:rsidRPr="0029459F">
        <w:rPr>
          <w:rFonts w:ascii="Times New Romance" w:hAnsi="Times New Romance" w:cs="宋体" w:hint="eastAsia"/>
          <w:kern w:val="0"/>
          <w:szCs w:val="21"/>
        </w:rPr>
        <w:t>点</w:t>
      </w:r>
      <w:r w:rsidRPr="0029459F">
        <w:rPr>
          <w:rFonts w:ascii="Times New Romance" w:hAnsi="Times New Romance" w:cs="宋体" w:hint="eastAsia"/>
          <w:kern w:val="0"/>
          <w:szCs w:val="21"/>
        </w:rPr>
        <w:t>3</w:t>
      </w:r>
      <w:r w:rsidRPr="0029459F">
        <w:rPr>
          <w:rFonts w:ascii="Times New Romance" w:hAnsi="Times New Romance" w:cs="宋体" w:hint="eastAsia"/>
          <w:kern w:val="0"/>
          <w:szCs w:val="21"/>
        </w:rPr>
        <w:t>分）</w:t>
      </w:r>
      <w:r>
        <w:rPr>
          <w:rFonts w:ascii="Times New Romance" w:hAnsi="Times New Romance" w:cs="宋体" w:hint="eastAsia"/>
          <w:kern w:val="0"/>
          <w:szCs w:val="21"/>
        </w:rPr>
        <w:t>（本题为开放性试题，言之有理即可）</w:t>
      </w:r>
      <w:r w:rsidRPr="0029459F">
        <w:rPr>
          <w:rFonts w:hint="eastAsia"/>
          <w:szCs w:val="21"/>
        </w:rPr>
        <w:t>答案示例一：</w:t>
      </w:r>
      <w:r w:rsidRPr="0029459F">
        <w:rPr>
          <w:szCs w:val="21"/>
        </w:rPr>
        <w:t>“</w:t>
      </w:r>
      <w:r w:rsidRPr="0029459F">
        <w:rPr>
          <w:rFonts w:hint="eastAsia"/>
          <w:szCs w:val="21"/>
        </w:rPr>
        <w:t>通</w:t>
      </w:r>
      <w:r w:rsidRPr="0029459F">
        <w:rPr>
          <w:szCs w:val="21"/>
        </w:rPr>
        <w:t>”</w:t>
      </w:r>
      <w:r w:rsidRPr="0029459F">
        <w:rPr>
          <w:rFonts w:hint="eastAsia"/>
          <w:szCs w:val="21"/>
        </w:rPr>
        <w:t>的角度</w:t>
      </w:r>
    </w:p>
    <w:p w:rsidR="0047630A" w:rsidRPr="0029459F" w:rsidRDefault="0047630A" w:rsidP="0047630A">
      <w:pPr>
        <w:rPr>
          <w:szCs w:val="21"/>
        </w:rPr>
      </w:pPr>
      <w:r w:rsidRPr="0029459F">
        <w:rPr>
          <w:rFonts w:ascii="宋体" w:hAnsi="宋体" w:hint="eastAsia"/>
          <w:szCs w:val="21"/>
        </w:rPr>
        <w:t>①</w:t>
      </w:r>
      <w:r w:rsidRPr="0029459F">
        <w:rPr>
          <w:szCs w:val="21"/>
        </w:rPr>
        <w:t>“</w:t>
      </w:r>
      <w:r w:rsidRPr="0029459F">
        <w:rPr>
          <w:rFonts w:hint="eastAsia"/>
          <w:szCs w:val="21"/>
        </w:rPr>
        <w:t>丝绸之路</w:t>
      </w:r>
      <w:r w:rsidRPr="0029459F">
        <w:rPr>
          <w:szCs w:val="21"/>
        </w:rPr>
        <w:t>”</w:t>
      </w:r>
      <w:r w:rsidRPr="0029459F">
        <w:rPr>
          <w:rFonts w:hint="eastAsia"/>
          <w:szCs w:val="21"/>
        </w:rPr>
        <w:t>文化的</w:t>
      </w:r>
      <w:r w:rsidRPr="0029459F">
        <w:rPr>
          <w:szCs w:val="21"/>
        </w:rPr>
        <w:t>“</w:t>
      </w:r>
      <w:r w:rsidRPr="0029459F">
        <w:rPr>
          <w:rFonts w:hint="eastAsia"/>
          <w:szCs w:val="21"/>
        </w:rPr>
        <w:t>通</w:t>
      </w:r>
      <w:r w:rsidRPr="0029459F">
        <w:rPr>
          <w:szCs w:val="21"/>
        </w:rPr>
        <w:t>”</w:t>
      </w:r>
      <w:r w:rsidRPr="0029459F">
        <w:rPr>
          <w:rFonts w:hint="eastAsia"/>
          <w:szCs w:val="21"/>
        </w:rPr>
        <w:t>是指通过丝绸之路上的商业贸易，使沿线国家的文化得以相互交流，相互沟通。</w:t>
      </w:r>
    </w:p>
    <w:p w:rsidR="0047630A" w:rsidRPr="0029459F" w:rsidRDefault="0047630A" w:rsidP="0047630A">
      <w:pPr>
        <w:rPr>
          <w:szCs w:val="21"/>
        </w:rPr>
      </w:pPr>
      <w:r w:rsidRPr="0029459F">
        <w:rPr>
          <w:rFonts w:ascii="宋体" w:hAnsi="宋体" w:hint="eastAsia"/>
          <w:szCs w:val="21"/>
        </w:rPr>
        <w:t>②</w:t>
      </w:r>
      <w:r w:rsidRPr="0029459F">
        <w:rPr>
          <w:rFonts w:hint="eastAsia"/>
          <w:szCs w:val="21"/>
        </w:rPr>
        <w:t>商业贸易是文化交流的重要途径。丝绸之路首先是条贸易之路，通过商业贸易沟通起了沿线国家之间的文化交流。</w:t>
      </w:r>
    </w:p>
    <w:p w:rsidR="0047630A" w:rsidRPr="0029459F" w:rsidRDefault="0047630A" w:rsidP="0047630A">
      <w:pPr>
        <w:rPr>
          <w:szCs w:val="21"/>
        </w:rPr>
      </w:pPr>
      <w:r w:rsidRPr="0029459F">
        <w:rPr>
          <w:rFonts w:ascii="宋体" w:hAnsi="宋体" w:hint="eastAsia"/>
          <w:szCs w:val="21"/>
        </w:rPr>
        <w:t>③</w:t>
      </w:r>
      <w:r w:rsidRPr="0029459F">
        <w:rPr>
          <w:rFonts w:hint="eastAsia"/>
          <w:szCs w:val="21"/>
        </w:rPr>
        <w:t>元代景德镇的青花瓷，一开始是为西亚地区制造的，订购外销瓷的是波斯和叙利亚的商人，通过</w:t>
      </w:r>
      <w:r w:rsidRPr="0029459F">
        <w:rPr>
          <w:rFonts w:hint="eastAsia"/>
          <w:szCs w:val="21"/>
        </w:rPr>
        <w:lastRenderedPageBreak/>
        <w:t>商业贸易，造就了不同文化的沟通，成就了</w:t>
      </w:r>
      <w:r w:rsidRPr="0029459F">
        <w:rPr>
          <w:szCs w:val="21"/>
        </w:rPr>
        <w:t>“</w:t>
      </w:r>
      <w:r w:rsidRPr="0029459F">
        <w:rPr>
          <w:rFonts w:hint="eastAsia"/>
          <w:szCs w:val="21"/>
        </w:rPr>
        <w:t>元青花传奇</w:t>
      </w:r>
      <w:r w:rsidRPr="0029459F">
        <w:rPr>
          <w:szCs w:val="21"/>
        </w:rPr>
        <w:t>”</w:t>
      </w:r>
      <w:r w:rsidRPr="0029459F">
        <w:rPr>
          <w:rFonts w:hint="eastAsia"/>
          <w:szCs w:val="21"/>
        </w:rPr>
        <w:t>。</w:t>
      </w:r>
    </w:p>
    <w:p w:rsidR="0047630A" w:rsidRPr="0029459F" w:rsidRDefault="0047630A" w:rsidP="0047630A">
      <w:pPr>
        <w:rPr>
          <w:szCs w:val="21"/>
        </w:rPr>
      </w:pPr>
      <w:r w:rsidRPr="0029459F">
        <w:rPr>
          <w:rFonts w:hint="eastAsia"/>
          <w:szCs w:val="21"/>
        </w:rPr>
        <w:t>答案示例二：</w:t>
      </w:r>
      <w:r w:rsidRPr="0029459F">
        <w:rPr>
          <w:szCs w:val="21"/>
        </w:rPr>
        <w:t>“</w:t>
      </w:r>
      <w:r w:rsidRPr="0029459F">
        <w:rPr>
          <w:rFonts w:hint="eastAsia"/>
          <w:szCs w:val="21"/>
        </w:rPr>
        <w:t>融</w:t>
      </w:r>
      <w:r w:rsidRPr="0029459F">
        <w:rPr>
          <w:szCs w:val="21"/>
        </w:rPr>
        <w:t>”</w:t>
      </w:r>
      <w:r w:rsidRPr="0029459F">
        <w:rPr>
          <w:rFonts w:hint="eastAsia"/>
          <w:szCs w:val="21"/>
        </w:rPr>
        <w:t>的角度</w:t>
      </w:r>
    </w:p>
    <w:p w:rsidR="0047630A" w:rsidRPr="0029459F" w:rsidRDefault="0047630A" w:rsidP="0047630A">
      <w:pPr>
        <w:rPr>
          <w:szCs w:val="21"/>
        </w:rPr>
      </w:pPr>
      <w:r w:rsidRPr="0029459F">
        <w:rPr>
          <w:rFonts w:ascii="宋体" w:hAnsi="宋体" w:hint="eastAsia"/>
          <w:szCs w:val="21"/>
        </w:rPr>
        <w:t>①</w:t>
      </w:r>
      <w:r w:rsidRPr="0029459F">
        <w:rPr>
          <w:szCs w:val="21"/>
        </w:rPr>
        <w:t>“</w:t>
      </w:r>
      <w:r w:rsidRPr="0029459F">
        <w:rPr>
          <w:rFonts w:hint="eastAsia"/>
          <w:szCs w:val="21"/>
        </w:rPr>
        <w:t>丝绸之路</w:t>
      </w:r>
      <w:r w:rsidRPr="0029459F">
        <w:rPr>
          <w:szCs w:val="21"/>
        </w:rPr>
        <w:t>”</w:t>
      </w:r>
      <w:r w:rsidRPr="0029459F">
        <w:rPr>
          <w:rFonts w:hint="eastAsia"/>
          <w:szCs w:val="21"/>
        </w:rPr>
        <w:t>文化的</w:t>
      </w:r>
      <w:r w:rsidRPr="0029459F">
        <w:rPr>
          <w:szCs w:val="21"/>
        </w:rPr>
        <w:t>“</w:t>
      </w:r>
      <w:r w:rsidRPr="0029459F">
        <w:rPr>
          <w:rFonts w:hint="eastAsia"/>
          <w:szCs w:val="21"/>
        </w:rPr>
        <w:t>融</w:t>
      </w:r>
      <w:r w:rsidRPr="0029459F">
        <w:rPr>
          <w:szCs w:val="21"/>
        </w:rPr>
        <w:t>”</w:t>
      </w:r>
      <w:r w:rsidRPr="0029459F">
        <w:rPr>
          <w:rFonts w:hint="eastAsia"/>
          <w:szCs w:val="21"/>
        </w:rPr>
        <w:t>是指</w:t>
      </w:r>
      <w:r w:rsidRPr="0029459F">
        <w:rPr>
          <w:szCs w:val="21"/>
        </w:rPr>
        <w:t>“</w:t>
      </w:r>
      <w:r w:rsidRPr="0029459F">
        <w:rPr>
          <w:rFonts w:hint="eastAsia"/>
          <w:szCs w:val="21"/>
        </w:rPr>
        <w:t>丝绸之路</w:t>
      </w:r>
      <w:r w:rsidRPr="0029459F">
        <w:rPr>
          <w:szCs w:val="21"/>
        </w:rPr>
        <w:t>”</w:t>
      </w:r>
      <w:r w:rsidRPr="0029459F">
        <w:rPr>
          <w:rFonts w:hint="eastAsia"/>
          <w:szCs w:val="21"/>
        </w:rPr>
        <w:t>文化是融合了沿线不同国家的文化特色而成就的一种个性鲜明的文化。</w:t>
      </w:r>
    </w:p>
    <w:p w:rsidR="0047630A" w:rsidRPr="0029459F" w:rsidRDefault="0047630A" w:rsidP="0047630A">
      <w:pPr>
        <w:rPr>
          <w:szCs w:val="21"/>
        </w:rPr>
      </w:pPr>
      <w:r w:rsidRPr="0029459F">
        <w:rPr>
          <w:rFonts w:ascii="宋体" w:hAnsi="宋体" w:hint="eastAsia"/>
          <w:szCs w:val="21"/>
        </w:rPr>
        <w:t>②</w:t>
      </w:r>
      <w:r w:rsidRPr="0029459F">
        <w:rPr>
          <w:rFonts w:hint="eastAsia"/>
          <w:szCs w:val="21"/>
        </w:rPr>
        <w:t>无论是在文化传承的过程之中，还是在文化的创新过程之中，都会有意无意的融入不同文化，最后创造出区别于以前的文化，这种文化就是融合的结果。</w:t>
      </w:r>
    </w:p>
    <w:p w:rsidR="0047630A" w:rsidRPr="0029459F" w:rsidRDefault="0047630A" w:rsidP="0047630A">
      <w:pPr>
        <w:rPr>
          <w:szCs w:val="21"/>
        </w:rPr>
      </w:pPr>
      <w:r w:rsidRPr="0029459F">
        <w:rPr>
          <w:rFonts w:ascii="宋体" w:hAnsi="宋体" w:hint="eastAsia"/>
          <w:szCs w:val="21"/>
        </w:rPr>
        <w:t>③</w:t>
      </w:r>
      <w:r w:rsidRPr="0029459F">
        <w:rPr>
          <w:rFonts w:hint="eastAsia"/>
          <w:szCs w:val="21"/>
        </w:rPr>
        <w:t>中国元代以前的彩绘瓷，普通疏朗，写意手法居多，但元青花以一种伊斯兰式的标准手法，将中式动植物造像予以扁平化、抽象化，得以无尽连续重复，几乎看不到留白。因此，元青花融合了中国传统瓷器文化和伊斯兰文化，最终成就了</w:t>
      </w:r>
      <w:r w:rsidRPr="0029459F">
        <w:rPr>
          <w:szCs w:val="21"/>
        </w:rPr>
        <w:t>“</w:t>
      </w:r>
      <w:r w:rsidRPr="0029459F">
        <w:rPr>
          <w:rFonts w:hint="eastAsia"/>
          <w:szCs w:val="21"/>
        </w:rPr>
        <w:t>元青花传奇</w:t>
      </w:r>
      <w:r w:rsidRPr="0029459F">
        <w:rPr>
          <w:szCs w:val="21"/>
        </w:rPr>
        <w:t>”</w:t>
      </w:r>
      <w:r w:rsidRPr="0029459F">
        <w:rPr>
          <w:rFonts w:hint="eastAsia"/>
          <w:szCs w:val="21"/>
        </w:rPr>
        <w:t>。</w:t>
      </w:r>
    </w:p>
    <w:p w:rsidR="0047630A" w:rsidRPr="0029459F" w:rsidRDefault="0047630A" w:rsidP="0047630A">
      <w:pPr>
        <w:rPr>
          <w:szCs w:val="21"/>
        </w:rPr>
      </w:pPr>
      <w:r w:rsidRPr="0029459F">
        <w:rPr>
          <w:rFonts w:hint="eastAsia"/>
          <w:szCs w:val="21"/>
        </w:rPr>
        <w:t>答案示例三：</w:t>
      </w:r>
      <w:r w:rsidRPr="0029459F">
        <w:rPr>
          <w:szCs w:val="21"/>
        </w:rPr>
        <w:t>“</w:t>
      </w:r>
      <w:r w:rsidRPr="0029459F">
        <w:rPr>
          <w:rFonts w:hint="eastAsia"/>
          <w:szCs w:val="21"/>
        </w:rPr>
        <w:t>荣</w:t>
      </w:r>
      <w:r w:rsidRPr="0029459F">
        <w:rPr>
          <w:szCs w:val="21"/>
        </w:rPr>
        <w:t>”</w:t>
      </w:r>
      <w:r w:rsidRPr="0029459F">
        <w:rPr>
          <w:rFonts w:hint="eastAsia"/>
          <w:szCs w:val="21"/>
        </w:rPr>
        <w:t>的角度</w:t>
      </w:r>
    </w:p>
    <w:p w:rsidR="0047630A" w:rsidRPr="0029459F" w:rsidRDefault="0047630A" w:rsidP="0047630A">
      <w:pPr>
        <w:rPr>
          <w:szCs w:val="21"/>
        </w:rPr>
      </w:pPr>
      <w:r w:rsidRPr="0029459F">
        <w:rPr>
          <w:rFonts w:ascii="宋体" w:hAnsi="宋体" w:hint="eastAsia"/>
          <w:szCs w:val="21"/>
        </w:rPr>
        <w:t>①</w:t>
      </w:r>
      <w:r w:rsidRPr="0029459F">
        <w:rPr>
          <w:szCs w:val="21"/>
        </w:rPr>
        <w:t>“</w:t>
      </w:r>
      <w:r w:rsidRPr="0029459F">
        <w:rPr>
          <w:rFonts w:hint="eastAsia"/>
          <w:szCs w:val="21"/>
        </w:rPr>
        <w:t>丝绸之路</w:t>
      </w:r>
      <w:r w:rsidRPr="0029459F">
        <w:rPr>
          <w:szCs w:val="21"/>
        </w:rPr>
        <w:t>”</w:t>
      </w:r>
      <w:r w:rsidRPr="0029459F">
        <w:rPr>
          <w:rFonts w:hint="eastAsia"/>
          <w:szCs w:val="21"/>
        </w:rPr>
        <w:t>文化的</w:t>
      </w:r>
      <w:r w:rsidRPr="0029459F">
        <w:rPr>
          <w:szCs w:val="21"/>
        </w:rPr>
        <w:t>“</w:t>
      </w:r>
      <w:r w:rsidRPr="0029459F">
        <w:rPr>
          <w:rFonts w:hint="eastAsia"/>
          <w:szCs w:val="21"/>
        </w:rPr>
        <w:t>荣</w:t>
      </w:r>
      <w:r w:rsidRPr="0029459F">
        <w:rPr>
          <w:szCs w:val="21"/>
        </w:rPr>
        <w:t>”</w:t>
      </w:r>
      <w:r w:rsidRPr="0029459F">
        <w:rPr>
          <w:rFonts w:hint="eastAsia"/>
          <w:szCs w:val="21"/>
        </w:rPr>
        <w:t>是指通过丝绸之路的文化传播，助推了沿线国家不同文化的繁荣。</w:t>
      </w:r>
    </w:p>
    <w:p w:rsidR="0047630A" w:rsidRPr="0029459F" w:rsidRDefault="0047630A" w:rsidP="0047630A">
      <w:pPr>
        <w:rPr>
          <w:szCs w:val="21"/>
        </w:rPr>
      </w:pPr>
      <w:r w:rsidRPr="0029459F">
        <w:rPr>
          <w:rFonts w:ascii="宋体" w:hAnsi="宋体" w:hint="eastAsia"/>
          <w:szCs w:val="21"/>
        </w:rPr>
        <w:t>②</w:t>
      </w:r>
      <w:r w:rsidRPr="0029459F">
        <w:rPr>
          <w:rFonts w:hint="eastAsia"/>
          <w:szCs w:val="21"/>
        </w:rPr>
        <w:t>文化在交流中传播，在交流中繁荣。如果一种文化</w:t>
      </w:r>
      <w:r w:rsidRPr="0029459F">
        <w:rPr>
          <w:szCs w:val="21"/>
        </w:rPr>
        <w:t>“</w:t>
      </w:r>
      <w:r w:rsidRPr="0029459F">
        <w:rPr>
          <w:rFonts w:hint="eastAsia"/>
          <w:szCs w:val="21"/>
        </w:rPr>
        <w:t>闭门造车</w:t>
      </w:r>
      <w:r w:rsidRPr="0029459F">
        <w:rPr>
          <w:szCs w:val="21"/>
        </w:rPr>
        <w:t>”</w:t>
      </w:r>
      <w:r w:rsidRPr="0029459F">
        <w:rPr>
          <w:rFonts w:hint="eastAsia"/>
          <w:szCs w:val="21"/>
        </w:rPr>
        <w:t>不与其他文化交流是不会繁荣发展的，只有在交流中文化才能扩大影响范围，获得繁荣发展。</w:t>
      </w:r>
    </w:p>
    <w:p w:rsidR="0047630A" w:rsidRPr="0029459F" w:rsidRDefault="0047630A" w:rsidP="0047630A">
      <w:pPr>
        <w:rPr>
          <w:szCs w:val="21"/>
        </w:rPr>
      </w:pPr>
      <w:r w:rsidRPr="0029459F">
        <w:rPr>
          <w:rFonts w:ascii="宋体" w:hAnsi="宋体" w:hint="eastAsia"/>
          <w:szCs w:val="21"/>
        </w:rPr>
        <w:t>③</w:t>
      </w:r>
      <w:r w:rsidRPr="0029459F">
        <w:rPr>
          <w:rFonts w:hint="eastAsia"/>
          <w:szCs w:val="21"/>
        </w:rPr>
        <w:t>受伊斯兰文化影响的中国青花瓷，发展到</w:t>
      </w:r>
      <w:r w:rsidRPr="0029459F">
        <w:rPr>
          <w:szCs w:val="21"/>
        </w:rPr>
        <w:t>15</w:t>
      </w:r>
      <w:r w:rsidRPr="0029459F">
        <w:rPr>
          <w:rFonts w:hint="eastAsia"/>
          <w:szCs w:val="21"/>
        </w:rPr>
        <w:t>世纪已经非常成熟，并成为埃及、叙利亚与波斯陶工模仿的对象。这些穆斯林国家的陶工们，慢慢地采取了更自由、解放的手法，增加了律动和空间感，他们的图案逐渐开放，融入中式特有的某些生命力和自发性。就是在文化交流之中，元青花获得了繁荣发展，成就了</w:t>
      </w:r>
      <w:r w:rsidRPr="0029459F">
        <w:rPr>
          <w:szCs w:val="21"/>
        </w:rPr>
        <w:t>“</w:t>
      </w:r>
      <w:r w:rsidRPr="0029459F">
        <w:rPr>
          <w:rFonts w:hint="eastAsia"/>
          <w:szCs w:val="21"/>
        </w:rPr>
        <w:t>元青花传奇</w:t>
      </w:r>
      <w:r w:rsidRPr="0029459F">
        <w:rPr>
          <w:szCs w:val="21"/>
        </w:rPr>
        <w:t>”</w:t>
      </w:r>
      <w:r w:rsidRPr="0029459F">
        <w:rPr>
          <w:rFonts w:hint="eastAsia"/>
          <w:szCs w:val="21"/>
        </w:rPr>
        <w:t>。</w:t>
      </w:r>
    </w:p>
    <w:p w:rsidR="0047630A" w:rsidRPr="0029459F" w:rsidRDefault="0047630A" w:rsidP="0047630A">
      <w:pPr>
        <w:rPr>
          <w:szCs w:val="21"/>
        </w:rPr>
      </w:pPr>
      <w:r w:rsidRPr="0029459F">
        <w:rPr>
          <w:rFonts w:hint="eastAsia"/>
          <w:szCs w:val="21"/>
        </w:rPr>
        <w:t>答案示例四：全面理解</w:t>
      </w:r>
    </w:p>
    <w:p w:rsidR="0047630A" w:rsidRPr="0029459F" w:rsidRDefault="0047630A" w:rsidP="0047630A">
      <w:pPr>
        <w:rPr>
          <w:szCs w:val="21"/>
        </w:rPr>
      </w:pPr>
      <w:r w:rsidRPr="0029459F">
        <w:rPr>
          <w:rFonts w:ascii="宋体" w:hAnsi="宋体" w:hint="eastAsia"/>
          <w:szCs w:val="21"/>
        </w:rPr>
        <w:t>①</w:t>
      </w:r>
      <w:r w:rsidRPr="0029459F">
        <w:rPr>
          <w:szCs w:val="21"/>
        </w:rPr>
        <w:t>“</w:t>
      </w:r>
      <w:r w:rsidRPr="0029459F">
        <w:rPr>
          <w:rFonts w:hint="eastAsia"/>
          <w:szCs w:val="21"/>
        </w:rPr>
        <w:t>一带一路</w:t>
      </w:r>
      <w:r w:rsidRPr="0029459F">
        <w:rPr>
          <w:szCs w:val="21"/>
        </w:rPr>
        <w:t>”</w:t>
      </w:r>
      <w:r w:rsidRPr="0029459F">
        <w:rPr>
          <w:rFonts w:hint="eastAsia"/>
          <w:szCs w:val="21"/>
        </w:rPr>
        <w:t>促进了沿线国家文化的交流与融合；</w:t>
      </w:r>
    </w:p>
    <w:p w:rsidR="0047630A" w:rsidRPr="0029459F" w:rsidRDefault="0047630A" w:rsidP="0047630A">
      <w:pPr>
        <w:rPr>
          <w:szCs w:val="21"/>
        </w:rPr>
      </w:pPr>
      <w:r w:rsidRPr="0029459F">
        <w:rPr>
          <w:rFonts w:ascii="宋体" w:hAnsi="宋体" w:hint="eastAsia"/>
          <w:szCs w:val="21"/>
        </w:rPr>
        <w:t>②</w:t>
      </w:r>
      <w:r w:rsidRPr="0029459F">
        <w:rPr>
          <w:rFonts w:hint="eastAsia"/>
          <w:szCs w:val="21"/>
        </w:rPr>
        <w:t>促进了中华文化</w:t>
      </w:r>
      <w:r w:rsidRPr="0029459F">
        <w:rPr>
          <w:szCs w:val="21"/>
        </w:rPr>
        <w:t>“</w:t>
      </w:r>
      <w:r w:rsidRPr="0029459F">
        <w:rPr>
          <w:rFonts w:hint="eastAsia"/>
          <w:szCs w:val="21"/>
        </w:rPr>
        <w:t>走出去</w:t>
      </w:r>
      <w:r w:rsidRPr="0029459F">
        <w:rPr>
          <w:szCs w:val="21"/>
        </w:rPr>
        <w:t>”</w:t>
      </w:r>
      <w:r w:rsidRPr="0029459F">
        <w:rPr>
          <w:rFonts w:hint="eastAsia"/>
          <w:szCs w:val="21"/>
        </w:rPr>
        <w:t>，增强中华文化的影响力；</w:t>
      </w:r>
    </w:p>
    <w:p w:rsidR="0047630A" w:rsidRPr="0029459F" w:rsidRDefault="0047630A" w:rsidP="0047630A">
      <w:pPr>
        <w:rPr>
          <w:szCs w:val="21"/>
        </w:rPr>
      </w:pPr>
      <w:r w:rsidRPr="0029459F">
        <w:rPr>
          <w:rFonts w:ascii="宋体" w:hAnsi="宋体" w:hint="eastAsia"/>
          <w:szCs w:val="21"/>
        </w:rPr>
        <w:t>③</w:t>
      </w:r>
      <w:r w:rsidRPr="0029459F">
        <w:rPr>
          <w:rFonts w:hint="eastAsia"/>
          <w:szCs w:val="21"/>
        </w:rPr>
        <w:t>促进了包含多钟文化内涵特征的新文化的产生，丰富了世界文化，促进了世界文化的繁荣发展。</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9"/>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21" w:rsidRDefault="00905121">
      <w:r>
        <w:separator/>
      </w:r>
    </w:p>
  </w:endnote>
  <w:endnote w:type="continuationSeparator" w:id="0">
    <w:p w:rsidR="00905121" w:rsidRDefault="0090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ce">
    <w:altName w:val="Times New Roman"/>
    <w:panose1 w:val="00000000000000000000"/>
    <w:charset w:val="00"/>
    <w:family w:val="roman"/>
    <w:notTrueType/>
    <w:pitch w:val="default"/>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1716C5">
      <w:rPr>
        <w:rStyle w:val="a5"/>
        <w:noProof/>
      </w:rPr>
      <w:t>7</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21" w:rsidRDefault="00905121">
      <w:r>
        <w:separator/>
      </w:r>
    </w:p>
  </w:footnote>
  <w:footnote w:type="continuationSeparator" w:id="0">
    <w:p w:rsidR="00905121" w:rsidRDefault="0090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A296E"/>
    <w:multiLevelType w:val="multilevel"/>
    <w:tmpl w:val="461A296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30A"/>
    <w:rsid w:val="00026AD3"/>
    <w:rsid w:val="0006070B"/>
    <w:rsid w:val="0011486C"/>
    <w:rsid w:val="001716C5"/>
    <w:rsid w:val="00180C95"/>
    <w:rsid w:val="001819F0"/>
    <w:rsid w:val="001A5E76"/>
    <w:rsid w:val="002B2D69"/>
    <w:rsid w:val="002C77BD"/>
    <w:rsid w:val="003D076B"/>
    <w:rsid w:val="0047630A"/>
    <w:rsid w:val="00544B13"/>
    <w:rsid w:val="00593EB0"/>
    <w:rsid w:val="006066D2"/>
    <w:rsid w:val="006327E0"/>
    <w:rsid w:val="006577A0"/>
    <w:rsid w:val="0079341F"/>
    <w:rsid w:val="008762A1"/>
    <w:rsid w:val="008864B2"/>
    <w:rsid w:val="008D0B2E"/>
    <w:rsid w:val="00905121"/>
    <w:rsid w:val="00B03890"/>
    <w:rsid w:val="00B05BB2"/>
    <w:rsid w:val="00B7006D"/>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4B5641-E81D-4B18-BC46-2B04472B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link w:val="4Char"/>
    <w:semiHidden/>
    <w:unhideWhenUsed/>
    <w:qFormat/>
    <w:rsid w:val="0047630A"/>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Normal (Web)"/>
    <w:basedOn w:val="a"/>
    <w:uiPriority w:val="99"/>
    <w:unhideWhenUsed/>
    <w:rsid w:val="0047630A"/>
    <w:pPr>
      <w:widowControl/>
      <w:spacing w:before="30" w:after="30" w:line="300" w:lineRule="auto"/>
      <w:jc w:val="left"/>
    </w:pPr>
    <w:rPr>
      <w:rFonts w:ascii="宋体" w:hAnsi="宋体" w:cs="宋体"/>
      <w:kern w:val="0"/>
      <w:sz w:val="24"/>
    </w:rPr>
  </w:style>
  <w:style w:type="paragraph" w:styleId="a8">
    <w:name w:val="Plain Text"/>
    <w:aliases w:val=" Char,Char,Char Char,Char Char Char,Plain Te,Plain Text_0,普通,普通文字,普通文字 Char,标题1,标题1 Char,标题1 Char Char,标题1 Char Char Char Char,标题1 Char Char Char Char Char,游数的,游数的格式,纯文本 Char Char,纯文本 Char Char1,纯文本 Char Char1 Char Char Char,纯文本 Char1"/>
    <w:basedOn w:val="a"/>
    <w:link w:val="Char"/>
    <w:unhideWhenUsed/>
    <w:qFormat/>
    <w:rsid w:val="0047630A"/>
    <w:rPr>
      <w:rFonts w:ascii="宋体" w:hAnsi="Courier New" w:cs="Courier New"/>
      <w:szCs w:val="21"/>
    </w:rPr>
  </w:style>
  <w:style w:type="character" w:customStyle="1" w:styleId="Char">
    <w:name w:val="纯文本 Char"/>
    <w:aliases w:val=" Char Char,Char Char1,Char Char Char1,Char Char Char Char,Plain Te Char,Plain Text_0 Char,普通 Char,普通文字 Char1,普通文字 Char Char,标题1 Char1,标题1 Char Char1,标题1 Char Char Char,标题1 Char Char Char Char Char1,标题1 Char Char Char Char Char Char,游数的 Char"/>
    <w:link w:val="a8"/>
    <w:rsid w:val="0047630A"/>
    <w:rPr>
      <w:rFonts w:ascii="宋体" w:hAnsi="Courier New" w:cs="Courier New"/>
      <w:kern w:val="2"/>
      <w:sz w:val="21"/>
      <w:szCs w:val="21"/>
    </w:rPr>
  </w:style>
  <w:style w:type="paragraph" w:customStyle="1" w:styleId="0">
    <w:name w:val="正文_0"/>
    <w:next w:val="4"/>
    <w:uiPriority w:val="99"/>
    <w:qFormat/>
    <w:rsid w:val="0047630A"/>
    <w:pPr>
      <w:widowControl w:val="0"/>
      <w:jc w:val="both"/>
    </w:pPr>
    <w:rPr>
      <w:rFonts w:ascii="Calibri" w:hAnsi="Calibri" w:cs="宋体"/>
      <w:kern w:val="2"/>
      <w:sz w:val="21"/>
      <w:szCs w:val="22"/>
    </w:rPr>
  </w:style>
  <w:style w:type="character" w:customStyle="1" w:styleId="4Char">
    <w:name w:val="标题 4 Char"/>
    <w:link w:val="4"/>
    <w:semiHidden/>
    <w:rsid w:val="0047630A"/>
    <w:rPr>
      <w:rFonts w:ascii="等线 Light" w:eastAsia="等线 Light" w:hAnsi="等线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1225</Words>
  <Characters>6987</Characters>
  <Application>Microsoft Office Word</Application>
  <DocSecurity>0</DocSecurity>
  <Lines>58</Lines>
  <Paragraphs>16</Paragraphs>
  <ScaleCrop>false</ScaleCrop>
  <Company>个人试卷网站</Company>
  <LinksUpToDate>false</LinksUpToDate>
  <CharactersWithSpaces>8196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2018-12-25T08:12:00Z</dcterms:created>
  <dcterms:modified xsi:type="dcterms:W3CDTF">2019-09-16T12:35:00Z</dcterms:modified>
</cp:coreProperties>
</file>