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62DA" w:rsidRPr="004F772C" w:rsidRDefault="005A62DA" w:rsidP="005A62DA">
      <w:pPr>
        <w:adjustRightInd w:val="0"/>
        <w:spacing w:line="360" w:lineRule="auto"/>
        <w:jc w:val="left"/>
        <w:rPr>
          <w:b/>
          <w:bCs/>
          <w:color w:val="000000"/>
          <w:sz w:val="28"/>
          <w:szCs w:val="28"/>
        </w:rPr>
      </w:pPr>
      <w:r w:rsidRPr="004F772C">
        <w:rPr>
          <w:b/>
          <w:bCs/>
          <w:noProof/>
          <w:color w:val="000000"/>
          <w:sz w:val="28"/>
          <w:szCs w:val="28"/>
        </w:rPr>
        <w:drawing>
          <wp:anchor distT="0" distB="0" distL="114300" distR="114300" simplePos="0" relativeHeight="251659264" behindDoc="0" locked="0" layoutInCell="1" allowOverlap="1">
            <wp:simplePos x="0" y="0"/>
            <wp:positionH relativeFrom="page">
              <wp:posOffset>11087100</wp:posOffset>
            </wp:positionH>
            <wp:positionV relativeFrom="topMargin">
              <wp:posOffset>12471400</wp:posOffset>
            </wp:positionV>
            <wp:extent cx="342900" cy="482600"/>
            <wp:effectExtent l="0" t="0" r="0" b="0"/>
            <wp:wrapNone/>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42900" cy="482600"/>
                    </a:xfrm>
                    <a:prstGeom prst="rect">
                      <a:avLst/>
                    </a:prstGeom>
                    <a:noFill/>
                  </pic:spPr>
                </pic:pic>
              </a:graphicData>
            </a:graphic>
            <wp14:sizeRelH relativeFrom="page">
              <wp14:pctWidth>0</wp14:pctWidth>
            </wp14:sizeRelH>
            <wp14:sizeRelV relativeFrom="page">
              <wp14:pctHeight>0</wp14:pctHeight>
            </wp14:sizeRelV>
          </wp:anchor>
        </w:drawing>
      </w:r>
      <w:r w:rsidRPr="004F772C">
        <w:rPr>
          <w:b/>
          <w:bCs/>
          <w:color w:val="000000"/>
          <w:sz w:val="28"/>
          <w:szCs w:val="28"/>
        </w:rPr>
        <w:t>绝密</w:t>
      </w:r>
      <w:r w:rsidRPr="004F772C">
        <w:rPr>
          <w:rFonts w:ascii="宋体" w:hAnsi="宋体" w:cs="宋体" w:hint="eastAsia"/>
          <w:b/>
          <w:bCs/>
          <w:color w:val="000000"/>
          <w:sz w:val="28"/>
          <w:szCs w:val="28"/>
        </w:rPr>
        <w:t>★</w:t>
      </w:r>
      <w:r w:rsidRPr="004F772C">
        <w:rPr>
          <w:b/>
          <w:bCs/>
          <w:color w:val="000000"/>
          <w:sz w:val="28"/>
          <w:szCs w:val="28"/>
        </w:rPr>
        <w:t>启用前</w:t>
      </w:r>
    </w:p>
    <w:p w:rsidR="005A62DA" w:rsidRPr="004F772C" w:rsidRDefault="005A62DA" w:rsidP="005A62DA">
      <w:pPr>
        <w:adjustRightInd w:val="0"/>
        <w:spacing w:line="360" w:lineRule="auto"/>
        <w:jc w:val="center"/>
        <w:rPr>
          <w:b/>
          <w:bCs/>
          <w:color w:val="000000"/>
          <w:sz w:val="28"/>
          <w:szCs w:val="28"/>
        </w:rPr>
      </w:pPr>
      <w:r w:rsidRPr="004F772C">
        <w:rPr>
          <w:b/>
          <w:bCs/>
          <w:color w:val="000000"/>
          <w:sz w:val="28"/>
          <w:szCs w:val="28"/>
        </w:rPr>
        <w:t>201</w:t>
      </w:r>
      <w:r w:rsidRPr="004F772C">
        <w:rPr>
          <w:rFonts w:hint="eastAsia"/>
          <w:b/>
          <w:bCs/>
          <w:color w:val="000000"/>
          <w:sz w:val="28"/>
          <w:szCs w:val="28"/>
        </w:rPr>
        <w:t>8</w:t>
      </w:r>
      <w:r w:rsidRPr="004F772C">
        <w:rPr>
          <w:b/>
          <w:bCs/>
          <w:color w:val="000000"/>
          <w:sz w:val="28"/>
          <w:szCs w:val="28"/>
        </w:rPr>
        <w:t>年普通高等学校招生全国统一考试</w:t>
      </w:r>
    </w:p>
    <w:p w:rsidR="005A62DA" w:rsidRPr="004F772C" w:rsidRDefault="005A62DA" w:rsidP="005A62DA">
      <w:pPr>
        <w:adjustRightInd w:val="0"/>
        <w:spacing w:line="360" w:lineRule="auto"/>
        <w:jc w:val="center"/>
        <w:rPr>
          <w:b/>
          <w:bCs/>
          <w:color w:val="000000"/>
          <w:sz w:val="44"/>
          <w:szCs w:val="28"/>
        </w:rPr>
      </w:pPr>
      <w:r w:rsidRPr="004F772C">
        <w:rPr>
          <w:b/>
          <w:bCs/>
          <w:color w:val="000000"/>
          <w:sz w:val="44"/>
          <w:szCs w:val="28"/>
        </w:rPr>
        <w:t>文科综合能力测试</w:t>
      </w:r>
    </w:p>
    <w:p w:rsidR="005A62DA" w:rsidRPr="004F772C" w:rsidRDefault="005A62DA" w:rsidP="005A62DA">
      <w:pPr>
        <w:adjustRightInd w:val="0"/>
        <w:spacing w:line="360" w:lineRule="auto"/>
        <w:jc w:val="left"/>
        <w:rPr>
          <w:b/>
          <w:szCs w:val="21"/>
        </w:rPr>
      </w:pPr>
      <w:r w:rsidRPr="004F772C">
        <w:rPr>
          <w:b/>
          <w:szCs w:val="21"/>
        </w:rPr>
        <w:t>注意事项：</w:t>
      </w:r>
    </w:p>
    <w:p w:rsidR="005A62DA" w:rsidRPr="004F772C" w:rsidRDefault="005A62DA" w:rsidP="005A62DA">
      <w:pPr>
        <w:adjustRightInd w:val="0"/>
        <w:spacing w:line="360" w:lineRule="auto"/>
        <w:jc w:val="left"/>
        <w:rPr>
          <w:szCs w:val="21"/>
        </w:rPr>
      </w:pPr>
      <w:r w:rsidRPr="004F772C">
        <w:rPr>
          <w:szCs w:val="21"/>
        </w:rPr>
        <w:tab/>
        <w:t>1</w:t>
      </w:r>
      <w:r w:rsidRPr="004F772C">
        <w:rPr>
          <w:szCs w:val="21"/>
        </w:rPr>
        <w:t>．答题前，考生务必用</w:t>
      </w:r>
      <w:r w:rsidRPr="004F772C">
        <w:rPr>
          <w:szCs w:val="21"/>
        </w:rPr>
        <w:t>0</w:t>
      </w:r>
      <w:r w:rsidRPr="004F772C">
        <w:rPr>
          <w:szCs w:val="21"/>
        </w:rPr>
        <w:t>．</w:t>
      </w:r>
      <w:r w:rsidRPr="004F772C">
        <w:rPr>
          <w:szCs w:val="21"/>
        </w:rPr>
        <w:t>5</w:t>
      </w:r>
      <w:r w:rsidRPr="004F772C">
        <w:rPr>
          <w:szCs w:val="21"/>
        </w:rPr>
        <w:t>毫米黑色签字笔将自己的姓名、座号、考生号、县区和科类写在答题卡和试卷规定的位置上。</w:t>
      </w:r>
    </w:p>
    <w:p w:rsidR="005A62DA" w:rsidRPr="004F772C" w:rsidRDefault="005A62DA" w:rsidP="005A62DA">
      <w:pPr>
        <w:adjustRightInd w:val="0"/>
        <w:spacing w:line="360" w:lineRule="auto"/>
        <w:jc w:val="left"/>
        <w:rPr>
          <w:szCs w:val="21"/>
        </w:rPr>
      </w:pPr>
      <w:r w:rsidRPr="004F772C">
        <w:rPr>
          <w:szCs w:val="21"/>
        </w:rPr>
        <w:tab/>
        <w:t>2</w:t>
      </w:r>
      <w:r w:rsidRPr="004F772C">
        <w:rPr>
          <w:szCs w:val="21"/>
        </w:rPr>
        <w:t>．第</w:t>
      </w:r>
      <w:r w:rsidRPr="004F772C">
        <w:rPr>
          <w:rFonts w:ascii="宋体" w:hAnsi="宋体" w:cs="宋体" w:hint="eastAsia"/>
          <w:kern w:val="0"/>
          <w:szCs w:val="21"/>
        </w:rPr>
        <w:t>Ⅰ</w:t>
      </w:r>
      <w:r w:rsidRPr="004F772C">
        <w:rPr>
          <w:kern w:val="0"/>
          <w:szCs w:val="21"/>
        </w:rPr>
        <w:t>卷每小题选出答案后，用</w:t>
      </w:r>
      <w:r w:rsidRPr="004F772C">
        <w:rPr>
          <w:kern w:val="0"/>
          <w:szCs w:val="21"/>
        </w:rPr>
        <w:t>2B</w:t>
      </w:r>
      <w:r w:rsidRPr="004F772C">
        <w:rPr>
          <w:kern w:val="0"/>
          <w:szCs w:val="21"/>
        </w:rPr>
        <w:t>铅笔把答题卡上对应题目的答案标号涂黑；如需改动，用橡皮擦干净后，再选途其他答案标号。写在试卷上无效。</w:t>
      </w:r>
    </w:p>
    <w:p w:rsidR="005A62DA" w:rsidRPr="004F772C" w:rsidRDefault="005A62DA" w:rsidP="005A62DA">
      <w:pPr>
        <w:adjustRightInd w:val="0"/>
        <w:spacing w:line="360" w:lineRule="auto"/>
        <w:jc w:val="left"/>
        <w:rPr>
          <w:szCs w:val="21"/>
        </w:rPr>
      </w:pPr>
      <w:r w:rsidRPr="004F772C">
        <w:rPr>
          <w:szCs w:val="21"/>
        </w:rPr>
        <w:tab/>
        <w:t>3</w:t>
      </w:r>
      <w:r w:rsidRPr="004F772C">
        <w:rPr>
          <w:szCs w:val="21"/>
        </w:rPr>
        <w:t>．第</w:t>
      </w:r>
      <w:r w:rsidRPr="004F772C">
        <w:rPr>
          <w:rFonts w:ascii="宋体" w:hAnsi="宋体" w:cs="宋体" w:hint="eastAsia"/>
          <w:kern w:val="0"/>
          <w:szCs w:val="21"/>
        </w:rPr>
        <w:t>Ⅱ</w:t>
      </w:r>
      <w:r w:rsidRPr="004F772C">
        <w:rPr>
          <w:kern w:val="0"/>
          <w:szCs w:val="21"/>
        </w:rPr>
        <w:t>卷必须用</w:t>
      </w:r>
      <w:r w:rsidRPr="004F772C">
        <w:rPr>
          <w:kern w:val="0"/>
          <w:szCs w:val="21"/>
        </w:rPr>
        <w:t>0</w:t>
      </w:r>
      <w:r w:rsidRPr="004F772C">
        <w:rPr>
          <w:kern w:val="0"/>
          <w:szCs w:val="21"/>
        </w:rPr>
        <w:t>．</w:t>
      </w:r>
      <w:r w:rsidRPr="004F772C">
        <w:rPr>
          <w:kern w:val="0"/>
          <w:szCs w:val="21"/>
        </w:rPr>
        <w:t>5</w:t>
      </w:r>
      <w:r w:rsidRPr="004F772C">
        <w:rPr>
          <w:kern w:val="0"/>
          <w:szCs w:val="21"/>
        </w:rPr>
        <w:t>毫米黑色签字笔作答，答案必须写在答题卡各题目指定区域内相应的位置；如需改动，先划掉原来的答案，然后再写上新的答案；不能使用涂改液、胶带纸、修正带。不按以上要求作答的答案无效。</w:t>
      </w:r>
    </w:p>
    <w:p w:rsidR="005A62DA" w:rsidRPr="004F772C" w:rsidRDefault="005A62DA" w:rsidP="005A62DA">
      <w:pPr>
        <w:adjustRightInd w:val="0"/>
        <w:spacing w:line="360" w:lineRule="auto"/>
        <w:ind w:left="420" w:hangingChars="200" w:hanging="420"/>
        <w:rPr>
          <w:rFonts w:eastAsia="黑体"/>
        </w:rPr>
      </w:pPr>
      <w:r w:rsidRPr="004F772C">
        <w:rPr>
          <w:rFonts w:eastAsia="黑体"/>
        </w:rPr>
        <w:t>一、选择题：本题共</w:t>
      </w:r>
      <w:r w:rsidRPr="004F772C">
        <w:rPr>
          <w:rFonts w:eastAsia="黑体"/>
        </w:rPr>
        <w:t>35</w:t>
      </w:r>
      <w:r w:rsidRPr="004F772C">
        <w:rPr>
          <w:rFonts w:eastAsia="黑体"/>
        </w:rPr>
        <w:t>小题，每小题</w:t>
      </w:r>
      <w:r w:rsidRPr="004F772C">
        <w:rPr>
          <w:rFonts w:eastAsia="黑体"/>
        </w:rPr>
        <w:t>4</w:t>
      </w:r>
      <w:r w:rsidRPr="004F772C">
        <w:rPr>
          <w:rFonts w:eastAsia="黑体"/>
        </w:rPr>
        <w:t>分，共</w:t>
      </w:r>
      <w:r w:rsidRPr="004F772C">
        <w:rPr>
          <w:rFonts w:eastAsia="黑体"/>
        </w:rPr>
        <w:t>140</w:t>
      </w:r>
      <w:r w:rsidRPr="004F772C">
        <w:rPr>
          <w:rFonts w:eastAsia="黑体"/>
        </w:rPr>
        <w:t>分。在每小题给出的四个选项中，只有一项是符合题目要求的。</w:t>
      </w:r>
    </w:p>
    <w:p w:rsidR="005A62DA" w:rsidRPr="004F772C" w:rsidRDefault="005A62DA" w:rsidP="005A62DA">
      <w:pPr>
        <w:spacing w:line="360" w:lineRule="auto"/>
        <w:ind w:left="420" w:hangingChars="200" w:hanging="420"/>
        <w:rPr>
          <w:rFonts w:eastAsia="黑体"/>
        </w:rPr>
      </w:pPr>
      <w:r w:rsidRPr="004F772C">
        <w:rPr>
          <w:rFonts w:eastAsia="黑体"/>
        </w:rPr>
        <w:t>一、选择题：本题共</w:t>
      </w:r>
      <w:r w:rsidRPr="004F772C">
        <w:rPr>
          <w:rFonts w:eastAsia="黑体"/>
        </w:rPr>
        <w:t>35</w:t>
      </w:r>
      <w:r w:rsidRPr="004F772C">
        <w:rPr>
          <w:rFonts w:eastAsia="黑体"/>
        </w:rPr>
        <w:t>小题，每小题</w:t>
      </w:r>
      <w:r w:rsidRPr="004F772C">
        <w:rPr>
          <w:rFonts w:eastAsia="黑体"/>
        </w:rPr>
        <w:t>4</w:t>
      </w:r>
      <w:r w:rsidRPr="004F772C">
        <w:rPr>
          <w:rFonts w:eastAsia="黑体"/>
        </w:rPr>
        <w:t>分，共</w:t>
      </w:r>
      <w:r w:rsidRPr="004F772C">
        <w:rPr>
          <w:rFonts w:eastAsia="黑体"/>
        </w:rPr>
        <w:t>140</w:t>
      </w:r>
      <w:r w:rsidRPr="004F772C">
        <w:rPr>
          <w:rFonts w:eastAsia="黑体"/>
        </w:rPr>
        <w:t>分。在每小题给出的四个选项中，只有一项是符合要求的。</w:t>
      </w:r>
    </w:p>
    <w:p w:rsidR="005A62DA" w:rsidRPr="004F772C" w:rsidRDefault="005A62DA" w:rsidP="005A62DA">
      <w:pPr>
        <w:spacing w:line="360" w:lineRule="auto"/>
        <w:ind w:firstLineChars="200" w:firstLine="420"/>
        <w:rPr>
          <w:rFonts w:eastAsia="楷体"/>
        </w:rPr>
      </w:pPr>
      <w:r w:rsidRPr="004F772C">
        <w:rPr>
          <w:rFonts w:eastAsia="楷体"/>
        </w:rPr>
        <w:t>油纸伞足我国非物质文化遗产，采用传统方法，全手工制作，油纸伞以竹为骨，以纸或丝绸为面，刷桐油以增强韧性并防水，但长期置于干燥环境中易变脆、开裂。近年来。油纸伞走俏国际市场。据此完成</w:t>
      </w:r>
      <w:r w:rsidRPr="004F772C">
        <w:rPr>
          <w:rFonts w:eastAsia="楷体"/>
        </w:rPr>
        <w:t>1</w:t>
      </w:r>
      <w:r w:rsidRPr="004F772C">
        <w:rPr>
          <w:rFonts w:eastAsia="楷体"/>
        </w:rPr>
        <w:t>～</w:t>
      </w:r>
      <w:r w:rsidRPr="004F772C">
        <w:rPr>
          <w:rFonts w:eastAsia="楷体"/>
        </w:rPr>
        <w:t>2</w:t>
      </w:r>
      <w:r w:rsidRPr="004F772C">
        <w:rPr>
          <w:rFonts w:eastAsia="楷体"/>
        </w:rPr>
        <w:t>题。</w:t>
      </w:r>
    </w:p>
    <w:p w:rsidR="005A62DA" w:rsidRPr="004F772C" w:rsidRDefault="005A62DA" w:rsidP="005A62DA">
      <w:pPr>
        <w:spacing w:line="360" w:lineRule="auto"/>
      </w:pPr>
      <w:r w:rsidRPr="004F772C">
        <w:t>1</w:t>
      </w:r>
      <w:r w:rsidRPr="004F772C">
        <w:t>．与现代钢骨布面伞相比，油纸伞走俏国际市场依赖的主要优势是</w:t>
      </w:r>
    </w:p>
    <w:p w:rsidR="005A62DA" w:rsidRPr="004F772C" w:rsidRDefault="005A62DA" w:rsidP="005A62DA">
      <w:pPr>
        <w:spacing w:line="360" w:lineRule="auto"/>
        <w:ind w:leftChars="150" w:left="315"/>
      </w:pPr>
      <w:r w:rsidRPr="004F772C">
        <w:t>A</w:t>
      </w:r>
      <w:r w:rsidRPr="004F772C">
        <w:rPr>
          <w:szCs w:val="21"/>
        </w:rPr>
        <w:t>．</w:t>
      </w:r>
      <w:r w:rsidRPr="004F772C">
        <w:t>携带方便</w:t>
      </w:r>
      <w:r w:rsidRPr="004F772C">
        <w:tab/>
      </w:r>
      <w:r w:rsidRPr="004F772C">
        <w:tab/>
        <w:t>B</w:t>
      </w:r>
      <w:r w:rsidRPr="004F772C">
        <w:t>．适用地广</w:t>
      </w:r>
    </w:p>
    <w:p w:rsidR="005A62DA" w:rsidRPr="004F772C" w:rsidRDefault="005A62DA" w:rsidP="005A62DA">
      <w:pPr>
        <w:spacing w:line="360" w:lineRule="auto"/>
        <w:ind w:leftChars="150" w:left="315"/>
      </w:pPr>
      <w:r w:rsidRPr="004F772C">
        <w:t>C</w:t>
      </w:r>
      <w:r w:rsidRPr="004F772C">
        <w:t>．文化蕴涵</w:t>
      </w:r>
      <w:r w:rsidRPr="004F772C">
        <w:tab/>
      </w:r>
      <w:r w:rsidRPr="004F772C">
        <w:tab/>
        <w:t>D</w:t>
      </w:r>
      <w:r w:rsidRPr="004F772C">
        <w:t>．经久耐用</w:t>
      </w:r>
    </w:p>
    <w:p w:rsidR="005A62DA" w:rsidRPr="004F772C" w:rsidRDefault="005A62DA" w:rsidP="005A62DA">
      <w:pPr>
        <w:spacing w:line="360" w:lineRule="auto"/>
      </w:pPr>
      <w:r w:rsidRPr="004F772C">
        <w:t>2</w:t>
      </w:r>
      <w:r w:rsidRPr="004F772C">
        <w:t>．下列地区中，宜作为油纸伞重点推销市场的是</w:t>
      </w:r>
    </w:p>
    <w:p w:rsidR="005A62DA" w:rsidRPr="004F772C" w:rsidRDefault="005A62DA" w:rsidP="005A62DA">
      <w:pPr>
        <w:spacing w:line="360" w:lineRule="auto"/>
        <w:ind w:leftChars="150" w:left="315"/>
      </w:pPr>
      <w:r w:rsidRPr="004F772C">
        <w:t>A</w:t>
      </w:r>
      <w:r w:rsidRPr="004F772C">
        <w:t>．欧洲西部</w:t>
      </w:r>
      <w:r w:rsidRPr="004F772C">
        <w:tab/>
      </w:r>
      <w:r w:rsidRPr="004F772C">
        <w:tab/>
        <w:t>B</w:t>
      </w:r>
      <w:r w:rsidRPr="004F772C">
        <w:t>．中亚</w:t>
      </w:r>
    </w:p>
    <w:p w:rsidR="005A62DA" w:rsidRPr="004F772C" w:rsidRDefault="005A62DA" w:rsidP="005A62DA">
      <w:pPr>
        <w:spacing w:line="360" w:lineRule="auto"/>
        <w:ind w:leftChars="150" w:left="315"/>
      </w:pPr>
      <w:r w:rsidRPr="004F772C">
        <w:t>C</w:t>
      </w:r>
      <w:r w:rsidRPr="004F772C">
        <w:t>．中东</w:t>
      </w:r>
      <w:r w:rsidRPr="004F772C">
        <w:tab/>
      </w:r>
      <w:r w:rsidRPr="004F772C">
        <w:tab/>
      </w:r>
      <w:r>
        <w:rPr>
          <w:rFonts w:hint="eastAsia"/>
        </w:rPr>
        <w:t xml:space="preserve">    </w:t>
      </w:r>
      <w:r w:rsidRPr="004F772C">
        <w:t>D</w:t>
      </w:r>
      <w:r w:rsidRPr="004F772C">
        <w:t>．撒哈拉以南非洲</w:t>
      </w:r>
    </w:p>
    <w:p w:rsidR="005A62DA" w:rsidRPr="004F772C" w:rsidRDefault="005A62DA" w:rsidP="005A62DA">
      <w:pPr>
        <w:spacing w:line="360" w:lineRule="auto"/>
        <w:ind w:firstLineChars="200" w:firstLine="420"/>
        <w:rPr>
          <w:rFonts w:eastAsia="楷体"/>
        </w:rPr>
      </w:pPr>
      <w:r w:rsidRPr="004F772C">
        <w:rPr>
          <w:rFonts w:eastAsia="楷体"/>
        </w:rPr>
        <w:t>大别山区某国家级贫国县农民可分为跨村种田大户农民、种植自家承包地农民、本地务工务农兼业农民和常年外出务工农民等类型，该县以当地优势资源为基础的加工企业在县城活力较弱，但在中心集镇活力较强，图</w:t>
      </w:r>
      <w:r w:rsidRPr="004F772C">
        <w:rPr>
          <w:rFonts w:eastAsia="楷体"/>
        </w:rPr>
        <w:t>1</w:t>
      </w:r>
      <w:r w:rsidRPr="004F772C">
        <w:rPr>
          <w:rFonts w:eastAsia="楷体"/>
        </w:rPr>
        <w:t>示意该县居民点的等级结构，据此完成</w:t>
      </w:r>
      <w:r w:rsidRPr="004F772C">
        <w:rPr>
          <w:rFonts w:eastAsia="楷体"/>
        </w:rPr>
        <w:t>3</w:t>
      </w:r>
      <w:r w:rsidRPr="004F772C">
        <w:rPr>
          <w:rFonts w:eastAsia="楷体"/>
        </w:rPr>
        <w:t>～</w:t>
      </w:r>
      <w:r w:rsidRPr="004F772C">
        <w:rPr>
          <w:rFonts w:eastAsia="楷体"/>
        </w:rPr>
        <w:t>5</w:t>
      </w:r>
      <w:r w:rsidRPr="004F772C">
        <w:rPr>
          <w:rFonts w:eastAsia="楷体"/>
        </w:rPr>
        <w:t>题。</w:t>
      </w:r>
    </w:p>
    <w:p w:rsidR="005A62DA" w:rsidRDefault="005A62DA" w:rsidP="005A62DA">
      <w:pPr>
        <w:spacing w:line="360" w:lineRule="auto"/>
        <w:jc w:val="center"/>
        <w:rPr>
          <w:noProof/>
        </w:rPr>
      </w:pPr>
      <w:r w:rsidRPr="00D7707D">
        <w:rPr>
          <w:noProof/>
        </w:rPr>
        <w:lastRenderedPageBreak/>
        <w:t xml:space="preserve"> </w:t>
      </w:r>
      <w:r w:rsidRPr="00AE0631">
        <w:rPr>
          <w:noProof/>
        </w:rPr>
        <w:drawing>
          <wp:inline distT="0" distB="0" distL="0" distR="0">
            <wp:extent cx="3105150" cy="1914525"/>
            <wp:effectExtent l="0" t="0" r="0" b="9525"/>
            <wp:docPr id="9" name="图片 9" descr="说明: C:\Users\Administrator\Desktop\高考工作\北京\地理图\课标2\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descr="说明: C:\Users\Administrator\Desktop\高考工作\北京\地理图\课标2\1.t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105150" cy="1914525"/>
                    </a:xfrm>
                    <a:prstGeom prst="rect">
                      <a:avLst/>
                    </a:prstGeom>
                    <a:noFill/>
                    <a:ln>
                      <a:noFill/>
                    </a:ln>
                  </pic:spPr>
                </pic:pic>
              </a:graphicData>
            </a:graphic>
          </wp:inline>
        </w:drawing>
      </w:r>
    </w:p>
    <w:p w:rsidR="005A62DA" w:rsidRPr="004F772C" w:rsidRDefault="005A62DA" w:rsidP="005A62DA">
      <w:pPr>
        <w:spacing w:line="360" w:lineRule="auto"/>
        <w:jc w:val="center"/>
        <w:rPr>
          <w:rFonts w:eastAsia="楷体"/>
        </w:rPr>
      </w:pPr>
      <w:r>
        <w:rPr>
          <w:rFonts w:hint="eastAsia"/>
          <w:noProof/>
        </w:rPr>
        <w:t>图</w:t>
      </w:r>
      <w:r>
        <w:rPr>
          <w:rFonts w:hint="eastAsia"/>
          <w:noProof/>
        </w:rPr>
        <w:t>1</w:t>
      </w:r>
    </w:p>
    <w:p w:rsidR="005A62DA" w:rsidRPr="004F772C" w:rsidRDefault="005A62DA" w:rsidP="005A62DA">
      <w:pPr>
        <w:spacing w:line="360" w:lineRule="auto"/>
      </w:pPr>
      <w:r w:rsidRPr="004F772C">
        <w:rPr>
          <w:rFonts w:eastAsia="楷体"/>
        </w:rPr>
        <w:t>3</w:t>
      </w:r>
      <w:r w:rsidRPr="004F772C">
        <w:t>．与县城相比，中心集镇以当地优势资源为基础的加工企业活力较强的主要原因是</w:t>
      </w:r>
    </w:p>
    <w:p w:rsidR="005A62DA" w:rsidRPr="004F772C" w:rsidRDefault="005A62DA" w:rsidP="005A62DA">
      <w:pPr>
        <w:spacing w:line="360" w:lineRule="auto"/>
        <w:ind w:leftChars="150" w:left="315"/>
      </w:pPr>
      <w:r w:rsidRPr="004F772C">
        <w:t>A</w:t>
      </w:r>
      <w:r w:rsidRPr="004F772C">
        <w:t>．基础设施较完善</w:t>
      </w:r>
      <w:r w:rsidRPr="004F772C">
        <w:tab/>
      </w:r>
      <w:r w:rsidRPr="004F772C">
        <w:tab/>
        <w:t>B</w:t>
      </w:r>
      <w:r w:rsidRPr="004F772C">
        <w:t>．更接近消费市场</w:t>
      </w:r>
    </w:p>
    <w:p w:rsidR="005A62DA" w:rsidRPr="004F772C" w:rsidRDefault="005A62DA" w:rsidP="005A62DA">
      <w:pPr>
        <w:spacing w:line="360" w:lineRule="auto"/>
        <w:ind w:leftChars="150" w:left="315"/>
      </w:pPr>
      <w:r w:rsidRPr="004F772C">
        <w:t>C</w:t>
      </w:r>
      <w:r w:rsidRPr="004F772C">
        <w:t>．资金供应较充裕</w:t>
      </w:r>
      <w:r w:rsidRPr="004F772C">
        <w:tab/>
      </w:r>
      <w:r w:rsidRPr="004F772C">
        <w:tab/>
        <w:t>D</w:t>
      </w:r>
      <w:r w:rsidRPr="004F772C">
        <w:t>．更易招募劳动力</w:t>
      </w:r>
    </w:p>
    <w:p w:rsidR="005A62DA" w:rsidRPr="004F772C" w:rsidRDefault="005A62DA" w:rsidP="005A62DA">
      <w:pPr>
        <w:spacing w:line="360" w:lineRule="auto"/>
        <w:ind w:left="315" w:hangingChars="150" w:hanging="315"/>
      </w:pPr>
      <w:r w:rsidRPr="004F772C">
        <w:t>4</w:t>
      </w:r>
      <w:r w:rsidRPr="004F772C">
        <w:t>．面向某类型农民的需求，有专家建议在该县推进</w:t>
      </w:r>
      <w:r w:rsidRPr="004F772C">
        <w:t>“</w:t>
      </w:r>
      <w:r w:rsidRPr="004F772C">
        <w:t>村</w:t>
      </w:r>
      <w:r w:rsidRPr="004F772C">
        <w:t>—</w:t>
      </w:r>
      <w:r w:rsidRPr="004F772C">
        <w:t>中心集镇双栖</w:t>
      </w:r>
      <w:r w:rsidRPr="004F772C">
        <w:t>”</w:t>
      </w:r>
      <w:r w:rsidRPr="004F772C">
        <w:t>居住模式，这种模式旨在方便该类型农民</w:t>
      </w:r>
    </w:p>
    <w:p w:rsidR="005A62DA" w:rsidRPr="004F772C" w:rsidRDefault="005A62DA" w:rsidP="005A62DA">
      <w:pPr>
        <w:spacing w:line="360" w:lineRule="auto"/>
        <w:ind w:leftChars="150" w:left="315"/>
      </w:pPr>
      <w:r w:rsidRPr="004F772C">
        <w:t>A</w:t>
      </w:r>
      <w:r w:rsidRPr="004F772C">
        <w:t>．从事商业活动</w:t>
      </w:r>
      <w:r w:rsidRPr="004F772C">
        <w:tab/>
      </w:r>
      <w:r w:rsidRPr="004F772C">
        <w:tab/>
        <w:t>B</w:t>
      </w:r>
      <w:r w:rsidRPr="004F772C">
        <w:t>．留守子女上学</w:t>
      </w:r>
    </w:p>
    <w:p w:rsidR="005A62DA" w:rsidRPr="004F772C" w:rsidRDefault="005A62DA" w:rsidP="005A62DA">
      <w:pPr>
        <w:spacing w:line="360" w:lineRule="auto"/>
        <w:ind w:leftChars="150" w:left="315"/>
      </w:pPr>
      <w:r w:rsidRPr="004F772C">
        <w:t>C</w:t>
      </w:r>
      <w:r w:rsidRPr="004F772C">
        <w:t>．兼顾务工务农</w:t>
      </w:r>
      <w:r w:rsidRPr="004F772C">
        <w:tab/>
      </w:r>
      <w:r w:rsidRPr="004F772C">
        <w:tab/>
        <w:t>D</w:t>
      </w:r>
      <w:r w:rsidRPr="004F772C">
        <w:t>．扩大种田规模</w:t>
      </w:r>
    </w:p>
    <w:p w:rsidR="005A62DA" w:rsidRPr="004F772C" w:rsidRDefault="005A62DA" w:rsidP="005A62DA">
      <w:pPr>
        <w:spacing w:line="360" w:lineRule="auto"/>
      </w:pPr>
      <w:r w:rsidRPr="004F772C">
        <w:t>5</w:t>
      </w:r>
      <w:r w:rsidRPr="004F772C">
        <w:t>．为了实施乡村振兴战略，带领农民脱贫致富，该国家级贫困县可采取的有效措施是</w:t>
      </w:r>
    </w:p>
    <w:p w:rsidR="005A62DA" w:rsidRPr="004F772C" w:rsidRDefault="005A62DA" w:rsidP="005A62DA">
      <w:pPr>
        <w:spacing w:line="360" w:lineRule="auto"/>
        <w:ind w:leftChars="150" w:left="315"/>
      </w:pPr>
      <w:r w:rsidRPr="004F772C">
        <w:rPr>
          <w:rFonts w:ascii="宋体" w:hAnsi="宋体" w:cs="宋体" w:hint="eastAsia"/>
        </w:rPr>
        <w:t>①</w:t>
      </w:r>
      <w:r w:rsidRPr="004F772C">
        <w:t>推广大规模机械化种植</w:t>
      </w:r>
      <w:r w:rsidRPr="004F772C">
        <w:tab/>
      </w:r>
      <w:r w:rsidRPr="004F772C">
        <w:rPr>
          <w:rFonts w:ascii="宋体" w:hAnsi="宋体" w:cs="宋体" w:hint="eastAsia"/>
        </w:rPr>
        <w:t>②</w:t>
      </w:r>
      <w:r w:rsidRPr="004F772C">
        <w:t>鼓励外出务工农民回乡创业</w:t>
      </w:r>
    </w:p>
    <w:p w:rsidR="005A62DA" w:rsidRPr="004F772C" w:rsidRDefault="005A62DA" w:rsidP="005A62DA">
      <w:pPr>
        <w:spacing w:line="360" w:lineRule="auto"/>
        <w:ind w:leftChars="150" w:left="315"/>
      </w:pPr>
      <w:r w:rsidRPr="004F772C">
        <w:rPr>
          <w:rFonts w:ascii="宋体" w:hAnsi="宋体" w:cs="宋体" w:hint="eastAsia"/>
        </w:rPr>
        <w:t>③</w:t>
      </w:r>
      <w:r w:rsidRPr="004F772C">
        <w:t>引导传统农民多种经营</w:t>
      </w:r>
      <w:r w:rsidRPr="004F772C">
        <w:tab/>
      </w:r>
      <w:r w:rsidRPr="004F772C">
        <w:rPr>
          <w:rFonts w:ascii="宋体" w:hAnsi="宋体" w:cs="宋体" w:hint="eastAsia"/>
        </w:rPr>
        <w:t>④</w:t>
      </w:r>
      <w:r w:rsidRPr="004F772C">
        <w:t>推进中心集镇房地产开发</w:t>
      </w:r>
    </w:p>
    <w:p w:rsidR="005A62DA" w:rsidRPr="004F772C" w:rsidRDefault="005A62DA" w:rsidP="005A62DA">
      <w:pPr>
        <w:spacing w:line="360" w:lineRule="auto"/>
        <w:ind w:leftChars="150" w:left="315"/>
        <w:rPr>
          <w:rFonts w:eastAsia="楷体"/>
        </w:rPr>
      </w:pPr>
      <w:r w:rsidRPr="004F772C">
        <w:t>A</w:t>
      </w:r>
      <w:r w:rsidRPr="004F772C">
        <w:t>．</w:t>
      </w:r>
      <w:r w:rsidRPr="004F772C">
        <w:rPr>
          <w:rFonts w:ascii="宋体" w:hAnsi="宋体" w:cs="宋体" w:hint="eastAsia"/>
        </w:rPr>
        <w:t>①②</w:t>
      </w:r>
      <w:r w:rsidRPr="004F772C">
        <w:tab/>
        <w:t>B</w:t>
      </w:r>
      <w:r w:rsidRPr="004F772C">
        <w:t>．</w:t>
      </w:r>
      <w:r w:rsidRPr="004F772C">
        <w:rPr>
          <w:rFonts w:ascii="宋体" w:hAnsi="宋体" w:cs="宋体" w:hint="eastAsia"/>
        </w:rPr>
        <w:t>②③</w:t>
      </w:r>
      <w:r w:rsidRPr="004F772C">
        <w:tab/>
        <w:t>C</w:t>
      </w:r>
      <w:r w:rsidRPr="004F772C">
        <w:t>．</w:t>
      </w:r>
      <w:r w:rsidRPr="004F772C">
        <w:rPr>
          <w:rFonts w:ascii="宋体" w:hAnsi="宋体" w:cs="宋体" w:hint="eastAsia"/>
        </w:rPr>
        <w:t>③④</w:t>
      </w:r>
      <w:r w:rsidRPr="004F772C">
        <w:tab/>
        <w:t>D</w:t>
      </w:r>
      <w:r w:rsidRPr="004F772C">
        <w:t>．</w:t>
      </w:r>
      <w:r w:rsidRPr="004F772C">
        <w:rPr>
          <w:rFonts w:ascii="宋体" w:hAnsi="宋体" w:cs="宋体" w:hint="eastAsia"/>
        </w:rPr>
        <w:t>①④</w:t>
      </w:r>
    </w:p>
    <w:p w:rsidR="005A62DA" w:rsidRPr="004F772C" w:rsidRDefault="005A62DA" w:rsidP="005A62DA">
      <w:pPr>
        <w:spacing w:line="360" w:lineRule="auto"/>
        <w:ind w:firstLine="420"/>
        <w:textAlignment w:val="center"/>
        <w:rPr>
          <w:rFonts w:eastAsia="楷体"/>
        </w:rPr>
      </w:pPr>
      <w:r w:rsidRPr="004F772C">
        <w:rPr>
          <w:rFonts w:eastAsia="楷体"/>
        </w:rPr>
        <w:t>贝加尔湖</w:t>
      </w:r>
      <w:r w:rsidRPr="004F772C">
        <w:rPr>
          <w:rFonts w:eastAsia="楷体" w:hint="eastAsia"/>
        </w:rPr>
        <w:t>（</w:t>
      </w:r>
      <w:r w:rsidRPr="004F772C">
        <w:rPr>
          <w:rFonts w:eastAsia="楷体"/>
        </w:rPr>
        <w:t>图</w:t>
      </w:r>
      <w:r w:rsidRPr="004F772C">
        <w:rPr>
          <w:rFonts w:eastAsia="楷体" w:hint="eastAsia"/>
        </w:rPr>
        <w:t>2</w:t>
      </w:r>
      <w:r w:rsidRPr="004F772C">
        <w:rPr>
          <w:rFonts w:eastAsia="楷体" w:hint="eastAsia"/>
        </w:rPr>
        <w:t>）是世界上最深的湖泊，监测表明湖水深度还在加大。贝加尔湖湖底沉积物巨厚，可达</w:t>
      </w:r>
      <w:r w:rsidRPr="004F772C">
        <w:rPr>
          <w:rFonts w:eastAsia="楷体" w:hint="eastAsia"/>
        </w:rPr>
        <w:t>8</w:t>
      </w:r>
      <w:r w:rsidRPr="004F772C">
        <w:rPr>
          <w:rFonts w:eastAsia="楷体" w:hint="eastAsia"/>
        </w:rPr>
        <w:t>千米。据此完成</w:t>
      </w:r>
      <w:r w:rsidRPr="004F772C">
        <w:rPr>
          <w:rFonts w:eastAsia="楷体" w:hint="eastAsia"/>
        </w:rPr>
        <w:t>6</w:t>
      </w:r>
      <w:r w:rsidRPr="004F772C">
        <w:rPr>
          <w:rFonts w:eastAsia="楷体"/>
        </w:rPr>
        <w:t>～</w:t>
      </w:r>
      <w:r w:rsidRPr="004F772C">
        <w:rPr>
          <w:rFonts w:eastAsia="楷体" w:hint="eastAsia"/>
        </w:rPr>
        <w:t>8</w:t>
      </w:r>
      <w:r w:rsidRPr="004F772C">
        <w:rPr>
          <w:rFonts w:eastAsia="楷体" w:hint="eastAsia"/>
        </w:rPr>
        <w:t>题。</w:t>
      </w:r>
    </w:p>
    <w:p w:rsidR="005A62DA" w:rsidRPr="004F772C" w:rsidRDefault="005A62DA" w:rsidP="005A62DA">
      <w:pPr>
        <w:spacing w:line="360" w:lineRule="auto"/>
        <w:ind w:firstLine="420"/>
        <w:jc w:val="center"/>
        <w:textAlignment w:val="center"/>
        <w:rPr>
          <w:rFonts w:eastAsia="楷体"/>
        </w:rPr>
      </w:pPr>
      <w:r w:rsidRPr="00AE0631">
        <w:rPr>
          <w:noProof/>
        </w:rPr>
        <w:drawing>
          <wp:inline distT="0" distB="0" distL="0" distR="0">
            <wp:extent cx="3162300" cy="2305050"/>
            <wp:effectExtent l="0" t="0" r="0" b="0"/>
            <wp:docPr id="8" name="图片 8" descr="说明: C:\Users\Administrator\Desktop\高考工作\北京\地理图\课标2\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descr="说明: C:\Users\Administrator\Desktop\高考工作\北京\地理图\课标2\2.t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162300" cy="2305050"/>
                    </a:xfrm>
                    <a:prstGeom prst="rect">
                      <a:avLst/>
                    </a:prstGeom>
                    <a:noFill/>
                    <a:ln>
                      <a:noFill/>
                    </a:ln>
                  </pic:spPr>
                </pic:pic>
              </a:graphicData>
            </a:graphic>
          </wp:inline>
        </w:drawing>
      </w:r>
    </w:p>
    <w:p w:rsidR="005A62DA" w:rsidRPr="004F772C" w:rsidRDefault="005A62DA" w:rsidP="005A62DA">
      <w:pPr>
        <w:spacing w:line="360" w:lineRule="auto"/>
        <w:jc w:val="left"/>
        <w:textAlignment w:val="center"/>
      </w:pPr>
      <w:r w:rsidRPr="004F772C">
        <w:rPr>
          <w:rFonts w:hint="eastAsia"/>
        </w:rPr>
        <w:t>6</w:t>
      </w:r>
      <w:r w:rsidRPr="004F772C">
        <w:t>．贝加尔湖形成于</w:t>
      </w:r>
    </w:p>
    <w:p w:rsidR="005A62DA" w:rsidRPr="004F772C" w:rsidRDefault="005A62DA" w:rsidP="005A62DA">
      <w:pPr>
        <w:spacing w:line="360" w:lineRule="auto"/>
        <w:ind w:left="315"/>
        <w:jc w:val="left"/>
        <w:textAlignment w:val="center"/>
      </w:pPr>
      <w:r w:rsidRPr="004F772C">
        <w:lastRenderedPageBreak/>
        <w:t>A</w:t>
      </w:r>
      <w:r w:rsidRPr="004F772C">
        <w:t>．</w:t>
      </w:r>
      <w:r w:rsidRPr="004F772C">
        <w:rPr>
          <w:rFonts w:ascii="宋体" w:hAnsi="宋体" w:cs="宋体" w:hint="eastAsia"/>
        </w:rPr>
        <w:t>地壳断陷集水</w:t>
      </w:r>
      <w:r w:rsidRPr="004F772C">
        <w:rPr>
          <w:rFonts w:ascii="宋体" w:hAnsi="宋体" w:cs="宋体" w:hint="eastAsia"/>
        </w:rPr>
        <w:tab/>
      </w:r>
      <w:r w:rsidRPr="004F772C">
        <w:rPr>
          <w:rFonts w:ascii="宋体" w:hAnsi="宋体" w:cs="宋体" w:hint="eastAsia"/>
        </w:rPr>
        <w:tab/>
      </w:r>
      <w:r w:rsidRPr="004F772C">
        <w:rPr>
          <w:rFonts w:ascii="宋体" w:hAnsi="宋体" w:cs="宋体" w:hint="eastAsia"/>
        </w:rPr>
        <w:tab/>
      </w:r>
      <w:r w:rsidRPr="004F772C">
        <w:t>B</w:t>
      </w:r>
      <w:r w:rsidRPr="004F772C">
        <w:t>．</w:t>
      </w:r>
      <w:r w:rsidRPr="004F772C">
        <w:rPr>
          <w:rFonts w:ascii="宋体" w:hAnsi="宋体" w:cs="宋体" w:hint="eastAsia"/>
        </w:rPr>
        <w:t>火山口集水</w:t>
      </w:r>
      <w:r w:rsidRPr="004F772C">
        <w:rPr>
          <w:rFonts w:ascii="宋体" w:hAnsi="宋体" w:cs="宋体" w:hint="eastAsia"/>
        </w:rPr>
        <w:tab/>
      </w:r>
      <w:r w:rsidRPr="004F772C">
        <w:rPr>
          <w:rFonts w:ascii="宋体" w:hAnsi="宋体" w:cs="宋体" w:hint="eastAsia"/>
        </w:rPr>
        <w:tab/>
      </w:r>
      <w:r w:rsidRPr="004F772C">
        <w:rPr>
          <w:rFonts w:ascii="宋体" w:hAnsi="宋体" w:cs="宋体" w:hint="eastAsia"/>
        </w:rPr>
        <w:tab/>
      </w:r>
      <w:r w:rsidRPr="004F772C">
        <w:t>C</w:t>
      </w:r>
      <w:r w:rsidRPr="004F772C">
        <w:t>．</w:t>
      </w:r>
      <w:r w:rsidRPr="004F772C">
        <w:rPr>
          <w:rFonts w:ascii="宋体" w:hAnsi="宋体" w:cs="宋体" w:hint="eastAsia"/>
        </w:rPr>
        <w:t>河流改道</w:t>
      </w:r>
      <w:r w:rsidRPr="004F772C">
        <w:rPr>
          <w:rFonts w:ascii="宋体" w:hAnsi="宋体" w:cs="宋体" w:hint="eastAsia"/>
        </w:rPr>
        <w:tab/>
      </w:r>
      <w:r w:rsidRPr="004F772C">
        <w:rPr>
          <w:rFonts w:ascii="宋体" w:hAnsi="宋体" w:cs="宋体" w:hint="eastAsia"/>
        </w:rPr>
        <w:tab/>
      </w:r>
      <w:r w:rsidRPr="004F772C">
        <w:rPr>
          <w:rFonts w:ascii="宋体" w:hAnsi="宋体" w:cs="宋体" w:hint="eastAsia"/>
        </w:rPr>
        <w:tab/>
      </w:r>
      <w:r w:rsidRPr="004F772C">
        <w:t>D</w:t>
      </w:r>
      <w:r w:rsidRPr="004F772C">
        <w:t>．</w:t>
      </w:r>
      <w:r w:rsidRPr="004F772C">
        <w:rPr>
          <w:rFonts w:ascii="宋体" w:hAnsi="宋体" w:cs="宋体" w:hint="eastAsia"/>
        </w:rPr>
        <w:t>滑坡阻断河流</w:t>
      </w:r>
    </w:p>
    <w:p w:rsidR="005A62DA" w:rsidRPr="004F772C" w:rsidRDefault="005A62DA" w:rsidP="005A62DA">
      <w:pPr>
        <w:spacing w:line="360" w:lineRule="auto"/>
        <w:jc w:val="left"/>
        <w:textAlignment w:val="center"/>
      </w:pPr>
      <w:r w:rsidRPr="004F772C">
        <w:rPr>
          <w:rFonts w:hint="eastAsia"/>
        </w:rPr>
        <w:t>7</w:t>
      </w:r>
      <w:r w:rsidRPr="004F772C">
        <w:t>．贝加尔湖</w:t>
      </w:r>
      <w:r w:rsidRPr="004F772C">
        <w:rPr>
          <w:rFonts w:hint="eastAsia"/>
        </w:rPr>
        <w:t>湖底</w:t>
      </w:r>
      <w:r w:rsidRPr="004F772C">
        <w:t>沉积物巨厚</w:t>
      </w:r>
      <w:r w:rsidRPr="004F772C">
        <w:rPr>
          <w:rFonts w:hint="eastAsia"/>
        </w:rPr>
        <w:t>，</w:t>
      </w:r>
      <w:r w:rsidRPr="004F772C">
        <w:t>且湖水深度还在加大</w:t>
      </w:r>
      <w:r w:rsidRPr="004F772C">
        <w:rPr>
          <w:rFonts w:hint="eastAsia"/>
        </w:rPr>
        <w:t>，</w:t>
      </w:r>
      <w:r w:rsidRPr="004F772C">
        <w:t>说明</w:t>
      </w:r>
    </w:p>
    <w:p w:rsidR="005A62DA" w:rsidRPr="004F772C" w:rsidRDefault="005A62DA" w:rsidP="005A62DA">
      <w:pPr>
        <w:spacing w:line="360" w:lineRule="auto"/>
        <w:ind w:left="315"/>
        <w:jc w:val="left"/>
        <w:textAlignment w:val="center"/>
      </w:pPr>
      <w:r w:rsidRPr="004F772C">
        <w:t>A</w:t>
      </w:r>
      <w:r w:rsidRPr="004F772C">
        <w:t>．</w:t>
      </w:r>
      <w:r w:rsidRPr="004F772C">
        <w:rPr>
          <w:rFonts w:ascii="宋体" w:hAnsi="宋体" w:cs="宋体" w:hint="eastAsia"/>
        </w:rPr>
        <w:t>湖区降水量加大</w:t>
      </w:r>
      <w:r w:rsidRPr="004F772C">
        <w:rPr>
          <w:rFonts w:ascii="宋体" w:hAnsi="宋体" w:cs="宋体" w:hint="eastAsia"/>
        </w:rPr>
        <w:tab/>
      </w:r>
      <w:r w:rsidRPr="004F772C">
        <w:rPr>
          <w:rFonts w:ascii="宋体" w:hAnsi="宋体" w:cs="宋体" w:hint="eastAsia"/>
        </w:rPr>
        <w:tab/>
      </w:r>
      <w:r w:rsidRPr="004F772C">
        <w:t>B</w:t>
      </w:r>
      <w:r w:rsidRPr="004F772C">
        <w:t>．</w:t>
      </w:r>
      <w:r w:rsidRPr="004F772C">
        <w:rPr>
          <w:rFonts w:ascii="宋体" w:hAnsi="宋体" w:cs="宋体" w:hint="eastAsia"/>
        </w:rPr>
        <w:t>入湖径流增多</w:t>
      </w:r>
      <w:r w:rsidRPr="004F772C">
        <w:rPr>
          <w:rFonts w:ascii="宋体" w:hAnsi="宋体" w:cs="宋体" w:hint="eastAsia"/>
        </w:rPr>
        <w:tab/>
      </w:r>
      <w:r w:rsidRPr="004F772C">
        <w:rPr>
          <w:rFonts w:ascii="宋体" w:hAnsi="宋体" w:cs="宋体" w:hint="eastAsia"/>
        </w:rPr>
        <w:tab/>
      </w:r>
      <w:r w:rsidRPr="004F772C">
        <w:rPr>
          <w:rFonts w:ascii="宋体" w:hAnsi="宋体" w:cs="宋体" w:hint="eastAsia"/>
        </w:rPr>
        <w:tab/>
      </w:r>
      <w:r w:rsidRPr="004F772C">
        <w:t>C</w:t>
      </w:r>
      <w:r w:rsidRPr="004F772C">
        <w:t>．</w:t>
      </w:r>
      <w:r w:rsidRPr="004F772C">
        <w:rPr>
          <w:rFonts w:ascii="宋体" w:hAnsi="宋体" w:cs="宋体" w:hint="eastAsia"/>
        </w:rPr>
        <w:t>湖盆在加深</w:t>
      </w:r>
      <w:r w:rsidRPr="004F772C">
        <w:rPr>
          <w:rFonts w:ascii="宋体" w:hAnsi="宋体" w:cs="宋体" w:hint="eastAsia"/>
        </w:rPr>
        <w:tab/>
      </w:r>
      <w:r w:rsidRPr="004F772C">
        <w:rPr>
          <w:rFonts w:ascii="宋体" w:hAnsi="宋体" w:cs="宋体" w:hint="eastAsia"/>
        </w:rPr>
        <w:tab/>
      </w:r>
      <w:r w:rsidRPr="004F772C">
        <w:t>D</w:t>
      </w:r>
      <w:r w:rsidRPr="004F772C">
        <w:t>．</w:t>
      </w:r>
      <w:r w:rsidRPr="004F772C">
        <w:rPr>
          <w:rFonts w:ascii="宋体" w:hAnsi="宋体" w:cs="宋体" w:hint="eastAsia"/>
        </w:rPr>
        <w:t>入湖泥沙增多</w:t>
      </w:r>
    </w:p>
    <w:p w:rsidR="005A62DA" w:rsidRPr="004F772C" w:rsidRDefault="005A62DA" w:rsidP="005A62DA">
      <w:pPr>
        <w:spacing w:line="360" w:lineRule="auto"/>
        <w:jc w:val="left"/>
        <w:textAlignment w:val="center"/>
      </w:pPr>
      <w:r w:rsidRPr="004F772C">
        <w:rPr>
          <w:rFonts w:hint="eastAsia"/>
        </w:rPr>
        <w:t>8</w:t>
      </w:r>
      <w:r w:rsidRPr="004F772C">
        <w:t>．贝加尔湖</w:t>
      </w:r>
      <w:r w:rsidRPr="004F772C">
        <w:rPr>
          <w:rFonts w:hint="eastAsia"/>
        </w:rPr>
        <w:t>湖水</w:t>
      </w:r>
      <w:r w:rsidRPr="004F772C">
        <w:t>更新缓慢的主要原因是</w:t>
      </w:r>
    </w:p>
    <w:p w:rsidR="005A62DA" w:rsidRPr="004F772C" w:rsidRDefault="005A62DA" w:rsidP="005A62DA">
      <w:pPr>
        <w:spacing w:line="360" w:lineRule="auto"/>
        <w:ind w:left="315"/>
        <w:jc w:val="left"/>
        <w:textAlignment w:val="center"/>
      </w:pPr>
      <w:r w:rsidRPr="004F772C">
        <w:t>A</w:t>
      </w:r>
      <w:r w:rsidRPr="004F772C">
        <w:t>．</w:t>
      </w:r>
      <w:r w:rsidRPr="004F772C">
        <w:rPr>
          <w:rFonts w:ascii="宋体" w:hAnsi="宋体" w:cs="宋体" w:hint="eastAsia"/>
        </w:rPr>
        <w:t>湖面蒸发弱</w:t>
      </w:r>
      <w:r w:rsidRPr="004F772C">
        <w:rPr>
          <w:rFonts w:ascii="宋体" w:hAnsi="宋体" w:cs="宋体" w:hint="eastAsia"/>
        </w:rPr>
        <w:tab/>
      </w:r>
      <w:r w:rsidRPr="004F772C">
        <w:rPr>
          <w:rFonts w:ascii="宋体" w:hAnsi="宋体" w:cs="宋体" w:hint="eastAsia"/>
        </w:rPr>
        <w:tab/>
      </w:r>
      <w:r w:rsidRPr="004F772C">
        <w:rPr>
          <w:rFonts w:ascii="宋体" w:hAnsi="宋体" w:cs="宋体" w:hint="eastAsia"/>
        </w:rPr>
        <w:tab/>
      </w:r>
      <w:r w:rsidRPr="004F772C">
        <w:t>B</w:t>
      </w:r>
      <w:r w:rsidRPr="004F772C">
        <w:t>．</w:t>
      </w:r>
      <w:r w:rsidRPr="004F772C">
        <w:rPr>
          <w:rFonts w:ascii="宋体" w:hAnsi="宋体" w:cs="宋体" w:hint="eastAsia"/>
        </w:rPr>
        <w:t>湖泊面积大</w:t>
      </w:r>
      <w:r w:rsidRPr="004F772C">
        <w:rPr>
          <w:rFonts w:ascii="宋体" w:hAnsi="宋体" w:cs="宋体" w:hint="eastAsia"/>
        </w:rPr>
        <w:tab/>
      </w:r>
      <w:r w:rsidRPr="004F772C">
        <w:rPr>
          <w:rFonts w:ascii="宋体" w:hAnsi="宋体" w:cs="宋体" w:hint="eastAsia"/>
        </w:rPr>
        <w:tab/>
      </w:r>
      <w:r w:rsidRPr="004F772C">
        <w:rPr>
          <w:rFonts w:ascii="宋体" w:hAnsi="宋体" w:cs="宋体" w:hint="eastAsia"/>
        </w:rPr>
        <w:tab/>
      </w:r>
      <w:r w:rsidRPr="004F772C">
        <w:t>C</w:t>
      </w:r>
      <w:r w:rsidRPr="004F772C">
        <w:t>．</w:t>
      </w:r>
      <w:r w:rsidRPr="004F772C">
        <w:rPr>
          <w:rFonts w:ascii="宋体" w:hAnsi="宋体" w:cs="宋体" w:hint="eastAsia"/>
        </w:rPr>
        <w:t>湖水盐度低</w:t>
      </w:r>
      <w:r w:rsidRPr="004F772C">
        <w:rPr>
          <w:rFonts w:ascii="宋体" w:hAnsi="宋体" w:cs="宋体" w:hint="eastAsia"/>
        </w:rPr>
        <w:tab/>
      </w:r>
      <w:r w:rsidRPr="004F772C">
        <w:rPr>
          <w:rFonts w:ascii="宋体" w:hAnsi="宋体" w:cs="宋体" w:hint="eastAsia"/>
        </w:rPr>
        <w:tab/>
      </w:r>
      <w:r w:rsidRPr="004F772C">
        <w:t>D</w:t>
      </w:r>
      <w:r w:rsidRPr="004F772C">
        <w:t>．湖水深度大</w:t>
      </w:r>
    </w:p>
    <w:p w:rsidR="005A62DA" w:rsidRPr="004F772C" w:rsidRDefault="005A62DA" w:rsidP="005A62DA">
      <w:pPr>
        <w:spacing w:line="360" w:lineRule="auto"/>
        <w:ind w:firstLine="420"/>
        <w:textAlignment w:val="center"/>
        <w:rPr>
          <w:rFonts w:eastAsia="楷体"/>
        </w:rPr>
      </w:pPr>
      <w:r w:rsidRPr="004F772C">
        <w:rPr>
          <w:rFonts w:eastAsia="楷体" w:hint="eastAsia"/>
        </w:rPr>
        <w:t>澳大利亚（</w:t>
      </w:r>
      <w:r w:rsidRPr="004F772C">
        <w:rPr>
          <w:rFonts w:eastAsia="楷体"/>
        </w:rPr>
        <w:t>图</w:t>
      </w:r>
      <w:r w:rsidRPr="004F772C">
        <w:rPr>
          <w:rFonts w:eastAsia="楷体" w:hint="eastAsia"/>
        </w:rPr>
        <w:t>3</w:t>
      </w:r>
      <w:r w:rsidRPr="004F772C">
        <w:rPr>
          <w:rFonts w:eastAsia="楷体" w:hint="eastAsia"/>
        </w:rPr>
        <w:t>）某地区降水稀少，自然景观极度荒凉，气温年较差大，夏季最高气温可达</w:t>
      </w:r>
      <w:r w:rsidRPr="004F772C">
        <w:rPr>
          <w:rFonts w:eastAsia="楷体" w:hint="eastAsia"/>
        </w:rPr>
        <w:t>50</w:t>
      </w:r>
      <w:r w:rsidRPr="004F772C">
        <w:rPr>
          <w:rFonts w:ascii="宋体" w:hAnsi="宋体" w:cs="宋体" w:hint="eastAsia"/>
        </w:rPr>
        <w:t>℃</w:t>
      </w:r>
      <w:r w:rsidRPr="004F772C">
        <w:rPr>
          <w:rFonts w:eastAsia="楷体" w:hint="eastAsia"/>
        </w:rPr>
        <w:t>，冬季气温较低。早年，该地区的矿工经常在矿井里躲避炎热天气，长此以往便形成了具有当地特色的地下住宅（图</w:t>
      </w:r>
      <w:r w:rsidRPr="004F772C">
        <w:rPr>
          <w:rFonts w:eastAsia="楷体" w:hint="eastAsia"/>
        </w:rPr>
        <w:t>4</w:t>
      </w:r>
      <w:r w:rsidRPr="004F772C">
        <w:rPr>
          <w:rFonts w:eastAsia="楷体" w:hint="eastAsia"/>
        </w:rPr>
        <w:t>）。据此完成</w:t>
      </w:r>
      <w:r w:rsidRPr="004F772C">
        <w:rPr>
          <w:rFonts w:eastAsia="楷体" w:hint="eastAsia"/>
        </w:rPr>
        <w:t>9</w:t>
      </w:r>
      <w:r w:rsidRPr="004F772C">
        <w:rPr>
          <w:rFonts w:eastAsia="楷体"/>
        </w:rPr>
        <w:t>～</w:t>
      </w:r>
      <w:r w:rsidRPr="004F772C">
        <w:rPr>
          <w:rFonts w:eastAsia="楷体" w:hint="eastAsia"/>
        </w:rPr>
        <w:t>11</w:t>
      </w:r>
      <w:r w:rsidRPr="004F772C">
        <w:rPr>
          <w:rFonts w:eastAsia="楷体" w:hint="eastAsia"/>
        </w:rPr>
        <w:t>题。</w:t>
      </w:r>
      <w:r>
        <w:rPr>
          <w:rFonts w:eastAsia="楷体" w:hint="eastAsia"/>
        </w:rPr>
        <w:t>学科</w:t>
      </w:r>
      <w:r>
        <w:rPr>
          <w:rFonts w:eastAsia="楷体" w:hint="eastAsia"/>
        </w:rPr>
        <w:t>*</w:t>
      </w:r>
      <w:r>
        <w:rPr>
          <w:rFonts w:eastAsia="楷体" w:hint="eastAsia"/>
        </w:rPr>
        <w:t>网</w:t>
      </w:r>
    </w:p>
    <w:p w:rsidR="005A62DA" w:rsidRPr="004F772C" w:rsidRDefault="005A62DA" w:rsidP="005A62DA">
      <w:pPr>
        <w:spacing w:line="360" w:lineRule="auto"/>
        <w:ind w:firstLine="420"/>
        <w:jc w:val="center"/>
        <w:textAlignment w:val="center"/>
        <w:rPr>
          <w:rFonts w:eastAsia="楷体"/>
        </w:rPr>
      </w:pPr>
      <w:r w:rsidRPr="00BA63D5">
        <w:rPr>
          <w:rFonts w:eastAsia="楷体"/>
          <w:noProof/>
        </w:rPr>
        <w:drawing>
          <wp:inline distT="0" distB="0" distL="0" distR="0">
            <wp:extent cx="4562475" cy="1981200"/>
            <wp:effectExtent l="0" t="0" r="9525" b="0"/>
            <wp:docPr id="7" name="图片 7" descr="说明: C:\Users\Administrator\Desktop\高考工作\北京\地理图\课标2\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descr="说明: C:\Users\Administrator\Desktop\高考工作\北京\地理图\课标2\3.t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62475" cy="1981200"/>
                    </a:xfrm>
                    <a:prstGeom prst="rect">
                      <a:avLst/>
                    </a:prstGeom>
                    <a:noFill/>
                    <a:ln>
                      <a:noFill/>
                    </a:ln>
                  </pic:spPr>
                </pic:pic>
              </a:graphicData>
            </a:graphic>
          </wp:inline>
        </w:drawing>
      </w:r>
    </w:p>
    <w:p w:rsidR="005A62DA" w:rsidRPr="004F772C" w:rsidRDefault="005A62DA" w:rsidP="005A62DA">
      <w:pPr>
        <w:spacing w:line="360" w:lineRule="auto"/>
        <w:jc w:val="left"/>
        <w:textAlignment w:val="center"/>
      </w:pPr>
      <w:r w:rsidRPr="004F772C">
        <w:rPr>
          <w:rFonts w:hint="eastAsia"/>
        </w:rPr>
        <w:t>9</w:t>
      </w:r>
      <w:r w:rsidRPr="004F772C">
        <w:t>．该类地下</w:t>
      </w:r>
      <w:r w:rsidRPr="004F772C">
        <w:rPr>
          <w:rFonts w:hint="eastAsia"/>
        </w:rPr>
        <w:t>住宅</w:t>
      </w:r>
      <w:r w:rsidRPr="004F772C">
        <w:t>可能分布于图</w:t>
      </w:r>
      <w:r w:rsidRPr="004F772C">
        <w:rPr>
          <w:rFonts w:hint="eastAsia"/>
        </w:rPr>
        <w:t>3</w:t>
      </w:r>
      <w:r w:rsidRPr="004F772C">
        <w:rPr>
          <w:rFonts w:hint="eastAsia"/>
        </w:rPr>
        <w:t>所示的</w:t>
      </w:r>
    </w:p>
    <w:p w:rsidR="005A62DA" w:rsidRPr="004F772C" w:rsidRDefault="005A62DA" w:rsidP="005A62DA">
      <w:pPr>
        <w:spacing w:line="360" w:lineRule="auto"/>
        <w:ind w:left="315"/>
        <w:jc w:val="left"/>
        <w:textAlignment w:val="center"/>
      </w:pPr>
      <w:r w:rsidRPr="004F772C">
        <w:t>A</w:t>
      </w:r>
      <w:r w:rsidRPr="004F772C">
        <w:t>．</w:t>
      </w:r>
      <w:r w:rsidRPr="004F772C">
        <w:rPr>
          <w:rFonts w:hint="eastAsia"/>
        </w:rPr>
        <w:t>①地附近</w:t>
      </w:r>
      <w:r w:rsidRPr="004F772C">
        <w:rPr>
          <w:rFonts w:ascii="宋体" w:hAnsi="宋体" w:cs="宋体" w:hint="eastAsia"/>
        </w:rPr>
        <w:tab/>
      </w:r>
      <w:r w:rsidRPr="004F772C">
        <w:rPr>
          <w:rFonts w:ascii="宋体" w:hAnsi="宋体" w:cs="宋体" w:hint="eastAsia"/>
        </w:rPr>
        <w:tab/>
      </w:r>
      <w:r w:rsidRPr="004F772C">
        <w:rPr>
          <w:rFonts w:ascii="宋体" w:hAnsi="宋体" w:cs="宋体" w:hint="eastAsia"/>
        </w:rPr>
        <w:tab/>
      </w:r>
      <w:r w:rsidRPr="004F772C">
        <w:rPr>
          <w:rFonts w:ascii="宋体" w:hAnsi="宋体" w:cs="宋体" w:hint="eastAsia"/>
        </w:rPr>
        <w:tab/>
      </w:r>
      <w:r w:rsidRPr="004F772C">
        <w:t>B</w:t>
      </w:r>
      <w:r w:rsidRPr="004F772C">
        <w:t>．</w:t>
      </w:r>
      <w:r w:rsidRPr="004F772C">
        <w:rPr>
          <w:rFonts w:hint="eastAsia"/>
        </w:rPr>
        <w:t>②地附近</w:t>
      </w:r>
      <w:r w:rsidRPr="004F772C">
        <w:rPr>
          <w:rFonts w:ascii="宋体" w:hAnsi="宋体" w:cs="宋体" w:hint="eastAsia"/>
        </w:rPr>
        <w:tab/>
      </w:r>
      <w:r w:rsidRPr="004F772C">
        <w:rPr>
          <w:rFonts w:ascii="宋体" w:hAnsi="宋体" w:cs="宋体" w:hint="eastAsia"/>
        </w:rPr>
        <w:tab/>
      </w:r>
      <w:r w:rsidRPr="004F772C">
        <w:rPr>
          <w:rFonts w:ascii="宋体" w:hAnsi="宋体" w:cs="宋体" w:hint="eastAsia"/>
        </w:rPr>
        <w:tab/>
      </w:r>
      <w:r w:rsidRPr="004F772C">
        <w:t>C</w:t>
      </w:r>
      <w:r w:rsidRPr="004F772C">
        <w:t>．</w:t>
      </w:r>
      <w:r w:rsidRPr="004F772C">
        <w:rPr>
          <w:rFonts w:hint="eastAsia"/>
        </w:rPr>
        <w:t>③地附近</w:t>
      </w:r>
      <w:r w:rsidRPr="004F772C">
        <w:rPr>
          <w:rFonts w:ascii="宋体" w:hAnsi="宋体" w:cs="宋体" w:hint="eastAsia"/>
        </w:rPr>
        <w:tab/>
      </w:r>
      <w:r w:rsidRPr="004F772C">
        <w:rPr>
          <w:rFonts w:ascii="宋体" w:hAnsi="宋体" w:cs="宋体" w:hint="eastAsia"/>
        </w:rPr>
        <w:tab/>
      </w:r>
      <w:r w:rsidRPr="004F772C">
        <w:rPr>
          <w:rFonts w:ascii="宋体" w:hAnsi="宋体" w:cs="宋体" w:hint="eastAsia"/>
        </w:rPr>
        <w:tab/>
      </w:r>
      <w:r w:rsidRPr="004F772C">
        <w:t>D</w:t>
      </w:r>
      <w:r w:rsidRPr="004F772C">
        <w:t>．</w:t>
      </w:r>
      <w:r w:rsidRPr="004F772C">
        <w:rPr>
          <w:rFonts w:hint="eastAsia"/>
        </w:rPr>
        <w:t>④地附近</w:t>
      </w:r>
    </w:p>
    <w:p w:rsidR="005A62DA" w:rsidRPr="004F772C" w:rsidRDefault="005A62DA" w:rsidP="005A62DA">
      <w:pPr>
        <w:spacing w:line="360" w:lineRule="auto"/>
        <w:jc w:val="left"/>
        <w:textAlignment w:val="center"/>
      </w:pPr>
      <w:r w:rsidRPr="004F772C">
        <w:rPr>
          <w:rFonts w:hint="eastAsia"/>
        </w:rPr>
        <w:t>10</w:t>
      </w:r>
      <w:r w:rsidRPr="004F772C">
        <w:t>．</w:t>
      </w:r>
      <w:r w:rsidRPr="004F772C">
        <w:rPr>
          <w:rFonts w:hint="eastAsia"/>
        </w:rPr>
        <w:t>该类</w:t>
      </w:r>
      <w:r w:rsidRPr="004F772C">
        <w:t>地下住宅通天井的主要作用是</w:t>
      </w:r>
    </w:p>
    <w:p w:rsidR="005A62DA" w:rsidRPr="004F772C" w:rsidRDefault="005A62DA" w:rsidP="005A62DA">
      <w:pPr>
        <w:spacing w:line="360" w:lineRule="auto"/>
        <w:ind w:left="315"/>
        <w:jc w:val="left"/>
        <w:textAlignment w:val="center"/>
      </w:pPr>
      <w:r w:rsidRPr="004F772C">
        <w:t>A</w:t>
      </w:r>
      <w:r w:rsidRPr="004F772C">
        <w:t>．收集雨水</w:t>
      </w:r>
      <w:r w:rsidRPr="004F772C">
        <w:rPr>
          <w:rFonts w:hint="eastAsia"/>
        </w:rPr>
        <w:tab/>
      </w:r>
      <w:r w:rsidRPr="004F772C">
        <w:rPr>
          <w:rFonts w:ascii="宋体" w:hAnsi="宋体" w:cs="宋体" w:hint="eastAsia"/>
        </w:rPr>
        <w:tab/>
      </w:r>
      <w:r w:rsidRPr="004F772C">
        <w:rPr>
          <w:rFonts w:ascii="宋体" w:hAnsi="宋体" w:cs="宋体" w:hint="eastAsia"/>
        </w:rPr>
        <w:tab/>
      </w:r>
      <w:r w:rsidRPr="004F772C">
        <w:rPr>
          <w:rFonts w:ascii="宋体" w:hAnsi="宋体" w:cs="宋体" w:hint="eastAsia"/>
        </w:rPr>
        <w:tab/>
      </w:r>
      <w:r w:rsidRPr="004F772C">
        <w:t>B</w:t>
      </w:r>
      <w:r w:rsidRPr="004F772C">
        <w:t>．</w:t>
      </w:r>
      <w:r w:rsidRPr="004F772C">
        <w:rPr>
          <w:rFonts w:ascii="宋体" w:hAnsi="宋体" w:cs="宋体" w:hint="eastAsia"/>
        </w:rPr>
        <w:t>方便通信</w:t>
      </w:r>
      <w:r w:rsidRPr="004F772C">
        <w:rPr>
          <w:rFonts w:ascii="宋体" w:hAnsi="宋体" w:cs="宋体" w:hint="eastAsia"/>
        </w:rPr>
        <w:tab/>
      </w:r>
      <w:r w:rsidRPr="004F772C">
        <w:rPr>
          <w:rFonts w:ascii="宋体" w:hAnsi="宋体" w:cs="宋体" w:hint="eastAsia"/>
        </w:rPr>
        <w:tab/>
      </w:r>
      <w:r w:rsidRPr="004F772C">
        <w:rPr>
          <w:rFonts w:ascii="宋体" w:hAnsi="宋体" w:cs="宋体" w:hint="eastAsia"/>
        </w:rPr>
        <w:tab/>
      </w:r>
      <w:r w:rsidRPr="004F772C">
        <w:t>C</w:t>
      </w:r>
      <w:r w:rsidRPr="004F772C">
        <w:t>．</w:t>
      </w:r>
      <w:r w:rsidRPr="004F772C">
        <w:rPr>
          <w:rFonts w:ascii="宋体" w:hAnsi="宋体" w:cs="宋体" w:hint="eastAsia"/>
        </w:rPr>
        <w:t>增加采光</w:t>
      </w:r>
      <w:r w:rsidRPr="004F772C">
        <w:rPr>
          <w:rFonts w:ascii="宋体" w:hAnsi="宋体" w:cs="宋体" w:hint="eastAsia"/>
        </w:rPr>
        <w:tab/>
      </w:r>
      <w:r w:rsidRPr="004F772C">
        <w:rPr>
          <w:rFonts w:ascii="宋体" w:hAnsi="宋体" w:cs="宋体" w:hint="eastAsia"/>
        </w:rPr>
        <w:tab/>
      </w:r>
      <w:r w:rsidRPr="004F772C">
        <w:rPr>
          <w:rFonts w:ascii="宋体" w:hAnsi="宋体" w:cs="宋体" w:hint="eastAsia"/>
        </w:rPr>
        <w:tab/>
      </w:r>
      <w:r w:rsidRPr="004F772C">
        <w:t>D</w:t>
      </w:r>
      <w:r w:rsidRPr="004F772C">
        <w:t>．</w:t>
      </w:r>
      <w:r w:rsidRPr="004F772C">
        <w:rPr>
          <w:rFonts w:ascii="宋体" w:hAnsi="宋体" w:cs="宋体" w:hint="eastAsia"/>
        </w:rPr>
        <w:t>通风换气</w:t>
      </w:r>
    </w:p>
    <w:p w:rsidR="005A62DA" w:rsidRPr="004F772C" w:rsidRDefault="005A62DA" w:rsidP="005A62DA">
      <w:pPr>
        <w:spacing w:line="360" w:lineRule="auto"/>
        <w:jc w:val="left"/>
        <w:textAlignment w:val="center"/>
      </w:pPr>
      <w:r w:rsidRPr="004F772C">
        <w:rPr>
          <w:rFonts w:hint="eastAsia"/>
        </w:rPr>
        <w:t>11</w:t>
      </w:r>
      <w:r w:rsidRPr="004F772C">
        <w:t>．</w:t>
      </w:r>
      <w:r w:rsidRPr="004F772C">
        <w:rPr>
          <w:rFonts w:hint="eastAsia"/>
        </w:rPr>
        <w:t>推测</w:t>
      </w:r>
      <w:r w:rsidRPr="004F772C">
        <w:t>该类地下住宅</w:t>
      </w:r>
    </w:p>
    <w:p w:rsidR="005A62DA" w:rsidRPr="004F772C" w:rsidRDefault="005A62DA" w:rsidP="005A62DA">
      <w:pPr>
        <w:spacing w:line="360" w:lineRule="auto"/>
        <w:ind w:left="315"/>
        <w:jc w:val="left"/>
        <w:textAlignment w:val="center"/>
      </w:pPr>
      <w:r w:rsidRPr="004F772C">
        <w:rPr>
          <w:rFonts w:hint="eastAsia"/>
        </w:rPr>
        <w:t>①室温不变</w:t>
      </w:r>
      <w:r w:rsidRPr="004F772C">
        <w:rPr>
          <w:rFonts w:hint="eastAsia"/>
        </w:rPr>
        <w:t xml:space="preserve">  </w:t>
      </w:r>
      <w:r w:rsidRPr="004F772C">
        <w:rPr>
          <w:rFonts w:hint="eastAsia"/>
        </w:rPr>
        <w:t>②冬暖夏凉</w:t>
      </w:r>
      <w:r w:rsidRPr="004F772C">
        <w:rPr>
          <w:rFonts w:hint="eastAsia"/>
        </w:rPr>
        <w:t xml:space="preserve">  </w:t>
      </w:r>
      <w:r w:rsidRPr="004F772C">
        <w:rPr>
          <w:rFonts w:hint="eastAsia"/>
        </w:rPr>
        <w:t>③类似黄土高原的窑洞</w:t>
      </w:r>
      <w:r w:rsidRPr="004F772C">
        <w:rPr>
          <w:rFonts w:hint="eastAsia"/>
        </w:rPr>
        <w:t xml:space="preserve">  </w:t>
      </w:r>
      <w:r w:rsidRPr="004F772C">
        <w:rPr>
          <w:rFonts w:hint="eastAsia"/>
        </w:rPr>
        <w:t>④类似草原的蒙古包</w:t>
      </w:r>
    </w:p>
    <w:p w:rsidR="005A62DA" w:rsidRPr="004F772C" w:rsidRDefault="005A62DA" w:rsidP="005A62DA">
      <w:pPr>
        <w:spacing w:line="360" w:lineRule="auto"/>
        <w:ind w:left="315"/>
        <w:jc w:val="left"/>
        <w:textAlignment w:val="center"/>
      </w:pPr>
      <w:r w:rsidRPr="004F772C">
        <w:t>A</w:t>
      </w:r>
      <w:r w:rsidRPr="004F772C">
        <w:t>．</w:t>
      </w:r>
      <w:r w:rsidRPr="004F772C">
        <w:rPr>
          <w:rFonts w:hint="eastAsia"/>
        </w:rPr>
        <w:t>①③</w:t>
      </w:r>
      <w:r w:rsidRPr="004F772C">
        <w:rPr>
          <w:rFonts w:ascii="宋体" w:hAnsi="宋体" w:cs="宋体" w:hint="eastAsia"/>
        </w:rPr>
        <w:tab/>
      </w:r>
      <w:r w:rsidRPr="004F772C">
        <w:rPr>
          <w:rFonts w:ascii="宋体" w:hAnsi="宋体" w:cs="宋体" w:hint="eastAsia"/>
        </w:rPr>
        <w:tab/>
      </w:r>
      <w:r w:rsidRPr="004F772C">
        <w:rPr>
          <w:rFonts w:ascii="宋体" w:hAnsi="宋体" w:cs="宋体" w:hint="eastAsia"/>
        </w:rPr>
        <w:tab/>
      </w:r>
      <w:r w:rsidRPr="004F772C">
        <w:rPr>
          <w:rFonts w:ascii="宋体" w:hAnsi="宋体" w:cs="宋体" w:hint="eastAsia"/>
        </w:rPr>
        <w:tab/>
      </w:r>
      <w:r w:rsidRPr="004F772C">
        <w:rPr>
          <w:rFonts w:ascii="宋体" w:hAnsi="宋体" w:cs="宋体" w:hint="eastAsia"/>
        </w:rPr>
        <w:tab/>
      </w:r>
      <w:r w:rsidRPr="004F772C">
        <w:t>B</w:t>
      </w:r>
      <w:r w:rsidRPr="004F772C">
        <w:t>．</w:t>
      </w:r>
      <w:r w:rsidRPr="004F772C">
        <w:rPr>
          <w:rFonts w:ascii="宋体" w:hAnsi="宋体" w:cs="宋体" w:hint="eastAsia"/>
        </w:rPr>
        <w:tab/>
      </w:r>
      <w:r w:rsidRPr="004F772C">
        <w:rPr>
          <w:rFonts w:hint="eastAsia"/>
        </w:rPr>
        <w:t>②③</w:t>
      </w:r>
      <w:r w:rsidRPr="004F772C">
        <w:rPr>
          <w:rFonts w:ascii="宋体" w:hAnsi="宋体" w:cs="宋体" w:hint="eastAsia"/>
        </w:rPr>
        <w:tab/>
      </w:r>
      <w:r w:rsidRPr="004F772C">
        <w:rPr>
          <w:rFonts w:ascii="宋体" w:hAnsi="宋体" w:cs="宋体" w:hint="eastAsia"/>
        </w:rPr>
        <w:tab/>
      </w:r>
      <w:r w:rsidRPr="004F772C">
        <w:rPr>
          <w:rFonts w:ascii="宋体" w:hAnsi="宋体" w:cs="宋体" w:hint="eastAsia"/>
        </w:rPr>
        <w:tab/>
      </w:r>
      <w:r w:rsidRPr="004F772C">
        <w:t>C</w:t>
      </w:r>
      <w:r w:rsidRPr="004F772C">
        <w:t>．</w:t>
      </w:r>
      <w:r w:rsidRPr="004F772C">
        <w:rPr>
          <w:rFonts w:ascii="宋体" w:hAnsi="宋体" w:cs="宋体" w:hint="eastAsia"/>
        </w:rPr>
        <w:tab/>
      </w:r>
      <w:r w:rsidRPr="004F772C">
        <w:rPr>
          <w:rFonts w:hint="eastAsia"/>
        </w:rPr>
        <w:t>①④</w:t>
      </w:r>
      <w:r w:rsidRPr="004F772C">
        <w:rPr>
          <w:rFonts w:ascii="宋体" w:hAnsi="宋体" w:cs="宋体" w:hint="eastAsia"/>
        </w:rPr>
        <w:tab/>
      </w:r>
      <w:r w:rsidRPr="004F772C">
        <w:rPr>
          <w:rFonts w:ascii="宋体" w:hAnsi="宋体" w:cs="宋体" w:hint="eastAsia"/>
        </w:rPr>
        <w:tab/>
      </w:r>
      <w:r w:rsidRPr="004F772C">
        <w:rPr>
          <w:rFonts w:ascii="宋体" w:hAnsi="宋体" w:cs="宋体" w:hint="eastAsia"/>
        </w:rPr>
        <w:tab/>
      </w:r>
      <w:r w:rsidRPr="004F772C">
        <w:t>D</w:t>
      </w:r>
      <w:r w:rsidRPr="004F772C">
        <w:t>．</w:t>
      </w:r>
      <w:r w:rsidRPr="004F772C">
        <w:rPr>
          <w:rFonts w:hint="eastAsia"/>
        </w:rPr>
        <w:t>②④</w:t>
      </w:r>
    </w:p>
    <w:p w:rsidR="005A62DA" w:rsidRPr="0074458D" w:rsidRDefault="005A62DA" w:rsidP="005A62DA">
      <w:pPr>
        <w:spacing w:line="360" w:lineRule="auto"/>
        <w:ind w:left="420" w:hangingChars="200" w:hanging="420"/>
      </w:pPr>
      <w:r w:rsidRPr="0074458D">
        <w:rPr>
          <w:rFonts w:hint="eastAsia"/>
        </w:rPr>
        <w:t>12</w:t>
      </w:r>
      <w:r w:rsidRPr="0074458D">
        <w:t>．随着智能手机的功能越来越强大</w:t>
      </w:r>
      <w:r w:rsidRPr="0074458D">
        <w:rPr>
          <w:rFonts w:hint="eastAsia"/>
        </w:rPr>
        <w:t>，</w:t>
      </w:r>
      <w:r w:rsidRPr="0074458D">
        <w:rPr>
          <w:rFonts w:hint="eastAsia"/>
        </w:rPr>
        <w:t>MP3</w:t>
      </w:r>
      <w:r w:rsidRPr="0074458D">
        <w:rPr>
          <w:rFonts w:hint="eastAsia"/>
        </w:rPr>
        <w:t>（音乐播放器）、电子词典、掌上游戏机等电子产品正慢慢淡出人们的视野。这说明</w:t>
      </w:r>
    </w:p>
    <w:p w:rsidR="005A62DA" w:rsidRPr="0074458D" w:rsidRDefault="005A62DA" w:rsidP="005A62DA">
      <w:pPr>
        <w:spacing w:line="360" w:lineRule="auto"/>
        <w:ind w:firstLineChars="200" w:firstLine="420"/>
        <w:rPr>
          <w:rFonts w:ascii="宋体" w:hAnsi="宋体" w:cs="宋体"/>
        </w:rPr>
      </w:pPr>
      <w:r w:rsidRPr="0074458D">
        <w:rPr>
          <w:rFonts w:ascii="宋体" w:hAnsi="宋体" w:cs="宋体" w:hint="eastAsia"/>
        </w:rPr>
        <w:t>①市场竞争导致商品优胜劣汰</w:t>
      </w:r>
    </w:p>
    <w:p w:rsidR="005A62DA" w:rsidRPr="0074458D" w:rsidRDefault="005A62DA" w:rsidP="005A62DA">
      <w:pPr>
        <w:spacing w:line="360" w:lineRule="auto"/>
        <w:ind w:firstLineChars="200" w:firstLine="420"/>
      </w:pPr>
      <w:r w:rsidRPr="0074458D">
        <w:fldChar w:fldCharType="begin"/>
      </w:r>
      <w:r w:rsidRPr="0074458D">
        <w:instrText xml:space="preserve"> = 2 \* GB3 </w:instrText>
      </w:r>
      <w:r w:rsidRPr="0074458D">
        <w:fldChar w:fldCharType="separate"/>
      </w:r>
      <w:r w:rsidRPr="0074458D">
        <w:rPr>
          <w:rFonts w:ascii="宋体" w:hAnsi="宋体" w:cs="宋体" w:hint="eastAsia"/>
        </w:rPr>
        <w:t>②</w:t>
      </w:r>
      <w:r w:rsidRPr="0074458D">
        <w:fldChar w:fldCharType="end"/>
      </w:r>
      <w:r w:rsidRPr="0074458D">
        <w:t>商品使用价值会影响人的消费选择</w:t>
      </w:r>
      <w:r w:rsidRPr="0074458D">
        <w:rPr>
          <w:rFonts w:hint="eastAsia"/>
        </w:rPr>
        <w:t xml:space="preserve">   </w:t>
      </w:r>
    </w:p>
    <w:p w:rsidR="005A62DA" w:rsidRPr="0074458D" w:rsidRDefault="005A62DA" w:rsidP="005A62DA">
      <w:pPr>
        <w:spacing w:line="360" w:lineRule="auto"/>
        <w:ind w:firstLineChars="200" w:firstLine="420"/>
      </w:pPr>
      <w:r w:rsidRPr="0074458D">
        <w:fldChar w:fldCharType="begin"/>
      </w:r>
      <w:r w:rsidRPr="0074458D">
        <w:instrText xml:space="preserve"> = 3 \* GB3 </w:instrText>
      </w:r>
      <w:r w:rsidRPr="0074458D">
        <w:fldChar w:fldCharType="separate"/>
      </w:r>
      <w:r w:rsidRPr="0074458D">
        <w:rPr>
          <w:rFonts w:ascii="宋体" w:hAnsi="宋体" w:cs="宋体" w:hint="eastAsia"/>
        </w:rPr>
        <w:t>③</w:t>
      </w:r>
      <w:r w:rsidRPr="0074458D">
        <w:fldChar w:fldCharType="end"/>
      </w:r>
      <w:r w:rsidRPr="0074458D">
        <w:t>功能不同的商品会相互替代</w:t>
      </w:r>
    </w:p>
    <w:p w:rsidR="005A62DA" w:rsidRPr="0074458D" w:rsidRDefault="005A62DA" w:rsidP="005A62DA">
      <w:pPr>
        <w:spacing w:line="360" w:lineRule="auto"/>
        <w:ind w:firstLineChars="200" w:firstLine="420"/>
      </w:pPr>
      <w:r w:rsidRPr="0074458D">
        <w:fldChar w:fldCharType="begin"/>
      </w:r>
      <w:r w:rsidRPr="0074458D">
        <w:instrText xml:space="preserve"> = 4 \* GB3 </w:instrText>
      </w:r>
      <w:r w:rsidRPr="0074458D">
        <w:fldChar w:fldCharType="separate"/>
      </w:r>
      <w:r w:rsidRPr="0074458D">
        <w:rPr>
          <w:rFonts w:ascii="宋体" w:hAnsi="宋体" w:cs="宋体" w:hint="eastAsia"/>
        </w:rPr>
        <w:t>④</w:t>
      </w:r>
      <w:r w:rsidRPr="0074458D">
        <w:fldChar w:fldCharType="end"/>
      </w:r>
      <w:r w:rsidRPr="0074458D">
        <w:t>商品使用价值因替代品出现而减小</w:t>
      </w:r>
    </w:p>
    <w:p w:rsidR="005A62DA" w:rsidRPr="0074458D" w:rsidRDefault="005A62DA" w:rsidP="005A62DA">
      <w:pPr>
        <w:spacing w:line="360" w:lineRule="auto"/>
        <w:ind w:firstLineChars="200" w:firstLine="420"/>
      </w:pPr>
      <w:r w:rsidRPr="0074458D">
        <w:t>A</w:t>
      </w:r>
      <w:r w:rsidRPr="0074458D">
        <w:t>．</w:t>
      </w:r>
      <w:r w:rsidRPr="0074458D">
        <w:rPr>
          <w:rFonts w:ascii="宋体" w:hAnsi="宋体" w:cs="宋体" w:hint="eastAsia"/>
        </w:rPr>
        <w:t>①</w:t>
      </w:r>
      <w:r w:rsidRPr="0074458D">
        <w:fldChar w:fldCharType="begin"/>
      </w:r>
      <w:r w:rsidRPr="0074458D">
        <w:instrText xml:space="preserve"> = 2 \* GB3 </w:instrText>
      </w:r>
      <w:r w:rsidRPr="0074458D">
        <w:fldChar w:fldCharType="separate"/>
      </w:r>
      <w:r w:rsidRPr="0074458D">
        <w:rPr>
          <w:rFonts w:ascii="宋体" w:hAnsi="宋体" w:cs="宋体" w:hint="eastAsia"/>
        </w:rPr>
        <w:t>②</w:t>
      </w:r>
      <w:r w:rsidRPr="0074458D">
        <w:fldChar w:fldCharType="end"/>
      </w:r>
      <w:r w:rsidRPr="0074458D">
        <w:rPr>
          <w:rFonts w:ascii="宋体" w:hAnsi="宋体" w:cs="宋体" w:hint="eastAsia"/>
        </w:rPr>
        <w:tab/>
      </w:r>
      <w:r w:rsidRPr="0074458D">
        <w:t>B</w:t>
      </w:r>
      <w:r w:rsidRPr="0074458D">
        <w:t>．</w:t>
      </w:r>
      <w:r w:rsidRPr="0074458D">
        <w:rPr>
          <w:rFonts w:ascii="宋体" w:hAnsi="宋体" w:cs="宋体" w:hint="eastAsia"/>
        </w:rPr>
        <w:t>①</w:t>
      </w:r>
      <w:r w:rsidRPr="0074458D">
        <w:fldChar w:fldCharType="begin"/>
      </w:r>
      <w:r w:rsidRPr="0074458D">
        <w:instrText xml:space="preserve"> = 3 \* GB3 </w:instrText>
      </w:r>
      <w:r w:rsidRPr="0074458D">
        <w:fldChar w:fldCharType="separate"/>
      </w:r>
      <w:r w:rsidRPr="0074458D">
        <w:rPr>
          <w:rFonts w:ascii="宋体" w:hAnsi="宋体" w:cs="宋体" w:hint="eastAsia"/>
        </w:rPr>
        <w:t>③</w:t>
      </w:r>
      <w:r w:rsidRPr="0074458D">
        <w:fldChar w:fldCharType="end"/>
      </w:r>
      <w:r w:rsidRPr="0074458D">
        <w:rPr>
          <w:rFonts w:ascii="宋体" w:hAnsi="宋体" w:cs="宋体" w:hint="eastAsia"/>
        </w:rPr>
        <w:tab/>
      </w:r>
      <w:r w:rsidRPr="0074458D">
        <w:t>C</w:t>
      </w:r>
      <w:r w:rsidRPr="0074458D">
        <w:t>．</w:t>
      </w:r>
      <w:r w:rsidRPr="0074458D">
        <w:fldChar w:fldCharType="begin"/>
      </w:r>
      <w:r w:rsidRPr="0074458D">
        <w:instrText xml:space="preserve"> = 2 \* GB3 </w:instrText>
      </w:r>
      <w:r w:rsidRPr="0074458D">
        <w:fldChar w:fldCharType="separate"/>
      </w:r>
      <w:r w:rsidRPr="0074458D">
        <w:rPr>
          <w:rFonts w:ascii="宋体" w:hAnsi="宋体" w:cs="宋体" w:hint="eastAsia"/>
        </w:rPr>
        <w:t>②</w:t>
      </w:r>
      <w:r w:rsidRPr="0074458D">
        <w:fldChar w:fldCharType="end"/>
      </w:r>
      <w:r w:rsidRPr="0074458D">
        <w:fldChar w:fldCharType="begin"/>
      </w:r>
      <w:r w:rsidRPr="0074458D">
        <w:instrText xml:space="preserve"> = 4 \* GB3 </w:instrText>
      </w:r>
      <w:r w:rsidRPr="0074458D">
        <w:fldChar w:fldCharType="separate"/>
      </w:r>
      <w:r w:rsidRPr="0074458D">
        <w:rPr>
          <w:rFonts w:ascii="宋体" w:hAnsi="宋体" w:cs="宋体" w:hint="eastAsia"/>
        </w:rPr>
        <w:t>④</w:t>
      </w:r>
      <w:r w:rsidRPr="0074458D">
        <w:fldChar w:fldCharType="end"/>
      </w:r>
      <w:r w:rsidRPr="0074458D">
        <w:rPr>
          <w:rFonts w:ascii="宋体" w:hAnsi="宋体" w:cs="宋体" w:hint="eastAsia"/>
        </w:rPr>
        <w:tab/>
      </w:r>
      <w:r w:rsidRPr="0074458D">
        <w:t>D</w:t>
      </w:r>
      <w:r w:rsidRPr="0074458D">
        <w:t>．</w:t>
      </w:r>
      <w:r w:rsidRPr="0074458D">
        <w:fldChar w:fldCharType="begin"/>
      </w:r>
      <w:r w:rsidRPr="0074458D">
        <w:instrText xml:space="preserve"> = 3 \* GB3 </w:instrText>
      </w:r>
      <w:r w:rsidRPr="0074458D">
        <w:fldChar w:fldCharType="separate"/>
      </w:r>
      <w:r w:rsidRPr="0074458D">
        <w:rPr>
          <w:rFonts w:ascii="宋体" w:hAnsi="宋体" w:cs="宋体" w:hint="eastAsia"/>
        </w:rPr>
        <w:t>③</w:t>
      </w:r>
      <w:r w:rsidRPr="0074458D">
        <w:fldChar w:fldCharType="end"/>
      </w:r>
      <w:r w:rsidRPr="0074458D">
        <w:fldChar w:fldCharType="begin"/>
      </w:r>
      <w:r w:rsidRPr="0074458D">
        <w:instrText xml:space="preserve"> = 4 \* GB3 </w:instrText>
      </w:r>
      <w:r w:rsidRPr="0074458D">
        <w:fldChar w:fldCharType="separate"/>
      </w:r>
      <w:r w:rsidRPr="0074458D">
        <w:rPr>
          <w:rFonts w:ascii="宋体" w:hAnsi="宋体" w:cs="宋体" w:hint="eastAsia"/>
        </w:rPr>
        <w:t>④</w:t>
      </w:r>
      <w:r w:rsidRPr="0074458D">
        <w:fldChar w:fldCharType="end"/>
      </w:r>
    </w:p>
    <w:p w:rsidR="005A62DA" w:rsidRPr="0074458D" w:rsidRDefault="005A62DA" w:rsidP="005A62DA">
      <w:pPr>
        <w:spacing w:line="360" w:lineRule="auto"/>
        <w:ind w:left="420" w:hangingChars="200" w:hanging="420"/>
      </w:pPr>
      <w:r w:rsidRPr="0074458D">
        <w:rPr>
          <w:rFonts w:hint="eastAsia"/>
        </w:rPr>
        <w:lastRenderedPageBreak/>
        <w:t>13</w:t>
      </w:r>
      <w:r w:rsidRPr="0074458D">
        <w:t>．我国</w:t>
      </w:r>
      <w:r w:rsidRPr="0074458D">
        <w:rPr>
          <w:rFonts w:hint="eastAsia"/>
        </w:rPr>
        <w:t>2013</w:t>
      </w:r>
      <w:r w:rsidRPr="0074458D">
        <w:rPr>
          <w:rFonts w:ascii="宋体" w:hAnsi="宋体" w:hint="eastAsia"/>
        </w:rPr>
        <w:t>～</w:t>
      </w:r>
      <w:r w:rsidRPr="0074458D">
        <w:rPr>
          <w:rFonts w:hint="eastAsia"/>
        </w:rPr>
        <w:t>2017</w:t>
      </w:r>
      <w:r w:rsidRPr="0074458D">
        <w:rPr>
          <w:rFonts w:hint="eastAsia"/>
        </w:rPr>
        <w:t>年全国日均新登记企业数如图</w:t>
      </w:r>
      <w:r w:rsidRPr="0074458D">
        <w:rPr>
          <w:rFonts w:hint="eastAsia"/>
        </w:rPr>
        <w:t>5</w:t>
      </w:r>
      <w:r w:rsidRPr="0074458D">
        <w:rPr>
          <w:rFonts w:hint="eastAsia"/>
        </w:rPr>
        <w:t>所示，据此可以推断出</w:t>
      </w:r>
    </w:p>
    <w:p w:rsidR="005A62DA" w:rsidRPr="0074458D" w:rsidRDefault="005A62DA" w:rsidP="005A62DA">
      <w:pPr>
        <w:spacing w:line="360" w:lineRule="auto"/>
        <w:ind w:firstLineChars="200" w:firstLine="420"/>
        <w:jc w:val="center"/>
      </w:pPr>
      <w:r w:rsidRPr="00AE0631">
        <w:rPr>
          <w:noProof/>
        </w:rPr>
        <w:drawing>
          <wp:inline distT="0" distB="0" distL="0" distR="0">
            <wp:extent cx="2676525" cy="1495425"/>
            <wp:effectExtent l="0" t="0" r="9525"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76525" cy="1495425"/>
                    </a:xfrm>
                    <a:prstGeom prst="rect">
                      <a:avLst/>
                    </a:prstGeom>
                    <a:noFill/>
                    <a:ln>
                      <a:noFill/>
                    </a:ln>
                  </pic:spPr>
                </pic:pic>
              </a:graphicData>
            </a:graphic>
          </wp:inline>
        </w:drawing>
      </w:r>
    </w:p>
    <w:p w:rsidR="005A62DA" w:rsidRPr="0074458D" w:rsidRDefault="005A62DA" w:rsidP="005A62DA">
      <w:pPr>
        <w:spacing w:line="360" w:lineRule="auto"/>
        <w:ind w:firstLineChars="200" w:firstLine="420"/>
        <w:rPr>
          <w:rFonts w:ascii="宋体" w:hAnsi="宋体" w:cs="宋体"/>
        </w:rPr>
      </w:pPr>
      <w:r w:rsidRPr="0074458D">
        <w:t>A</w:t>
      </w:r>
      <w:r w:rsidRPr="0074458D">
        <w:t>．</w:t>
      </w:r>
      <w:r w:rsidRPr="0074458D">
        <w:rPr>
          <w:rFonts w:ascii="宋体" w:hAnsi="宋体" w:cs="宋体" w:hint="eastAsia"/>
        </w:rPr>
        <w:t>民间资本投资逐年增长</w:t>
      </w:r>
    </w:p>
    <w:p w:rsidR="005A62DA" w:rsidRPr="0074458D" w:rsidRDefault="005A62DA" w:rsidP="005A62DA">
      <w:pPr>
        <w:spacing w:line="360" w:lineRule="auto"/>
        <w:ind w:firstLineChars="200" w:firstLine="420"/>
        <w:rPr>
          <w:rFonts w:ascii="宋体" w:hAnsi="宋体" w:cs="宋体"/>
        </w:rPr>
      </w:pPr>
      <w:r w:rsidRPr="0074458D">
        <w:t>B</w:t>
      </w:r>
      <w:r w:rsidRPr="0074458D">
        <w:t>．</w:t>
      </w:r>
      <w:r w:rsidRPr="0074458D">
        <w:rPr>
          <w:rFonts w:ascii="宋体" w:hAnsi="宋体" w:cs="宋体" w:hint="eastAsia"/>
        </w:rPr>
        <w:t>企业投资回报率逐年提高</w:t>
      </w:r>
    </w:p>
    <w:p w:rsidR="005A62DA" w:rsidRPr="0074458D" w:rsidRDefault="005A62DA" w:rsidP="005A62DA">
      <w:pPr>
        <w:spacing w:line="360" w:lineRule="auto"/>
        <w:ind w:firstLineChars="200" w:firstLine="420"/>
        <w:rPr>
          <w:rFonts w:ascii="宋体" w:hAnsi="宋体" w:cs="宋体"/>
        </w:rPr>
      </w:pPr>
      <w:r w:rsidRPr="0074458D">
        <w:t>C</w:t>
      </w:r>
      <w:r w:rsidRPr="0074458D">
        <w:t>．企业的营商环境不断优化</w:t>
      </w:r>
    </w:p>
    <w:p w:rsidR="005A62DA" w:rsidRPr="0074458D" w:rsidRDefault="005A62DA" w:rsidP="005A62DA">
      <w:pPr>
        <w:spacing w:line="360" w:lineRule="auto"/>
        <w:ind w:firstLineChars="200" w:firstLine="420"/>
      </w:pPr>
      <w:r w:rsidRPr="0074458D">
        <w:t>D</w:t>
      </w:r>
      <w:r w:rsidRPr="0074458D">
        <w:t>．新增就业人口与新增就业岗位缺口逐年加大</w:t>
      </w:r>
    </w:p>
    <w:p w:rsidR="005A62DA" w:rsidRPr="0074458D" w:rsidRDefault="005A62DA" w:rsidP="005A62DA">
      <w:pPr>
        <w:spacing w:line="360" w:lineRule="auto"/>
        <w:ind w:left="420" w:hangingChars="200" w:hanging="420"/>
      </w:pPr>
      <w:r w:rsidRPr="0074458D">
        <w:rPr>
          <w:rFonts w:hint="eastAsia"/>
        </w:rPr>
        <w:t>14</w:t>
      </w:r>
      <w:r w:rsidRPr="0074458D">
        <w:t>．</w:t>
      </w:r>
      <w:r w:rsidRPr="0074458D">
        <w:rPr>
          <w:rFonts w:hint="eastAsia"/>
        </w:rPr>
        <w:t>中央《关于完善农村土地所有权承包权经营权分置办法的意见》提出，实行农村土地所有权、承包权、经营权分置并行。着力推进农业现代化。“三权分置”改革对推进农业现代化的影响路径是</w:t>
      </w:r>
    </w:p>
    <w:p w:rsidR="005A62DA" w:rsidRPr="0074458D" w:rsidRDefault="005A62DA" w:rsidP="005A62DA">
      <w:pPr>
        <w:spacing w:line="360" w:lineRule="auto"/>
        <w:ind w:leftChars="200" w:left="420"/>
      </w:pPr>
      <w:r w:rsidRPr="0074458D">
        <w:rPr>
          <w:rFonts w:hint="eastAsia"/>
        </w:rPr>
        <w:t>①实现土地的适度规模经营</w:t>
      </w:r>
    </w:p>
    <w:p w:rsidR="005A62DA" w:rsidRPr="0074458D" w:rsidRDefault="005A62DA" w:rsidP="005A62DA">
      <w:pPr>
        <w:spacing w:line="360" w:lineRule="auto"/>
        <w:ind w:leftChars="200" w:left="420"/>
      </w:pPr>
      <w:r w:rsidRPr="0074458D">
        <w:rPr>
          <w:rFonts w:hint="eastAsia"/>
        </w:rPr>
        <w:t>②促进土地经营权合理流转</w:t>
      </w:r>
    </w:p>
    <w:p w:rsidR="005A62DA" w:rsidRPr="0074458D" w:rsidRDefault="005A62DA" w:rsidP="005A62DA">
      <w:pPr>
        <w:spacing w:line="360" w:lineRule="auto"/>
        <w:ind w:leftChars="200" w:left="420"/>
      </w:pPr>
      <w:r w:rsidRPr="0074458D">
        <w:fldChar w:fldCharType="begin"/>
      </w:r>
      <w:r w:rsidRPr="0074458D">
        <w:instrText xml:space="preserve"> = 3 \* GB3 </w:instrText>
      </w:r>
      <w:r w:rsidRPr="0074458D">
        <w:fldChar w:fldCharType="separate"/>
      </w:r>
      <w:r w:rsidRPr="0074458D">
        <w:rPr>
          <w:rFonts w:ascii="宋体" w:hAnsi="宋体" w:cs="宋体" w:hint="eastAsia"/>
        </w:rPr>
        <w:t>③</w:t>
      </w:r>
      <w:r w:rsidRPr="0074458D">
        <w:fldChar w:fldCharType="end"/>
      </w:r>
      <w:r w:rsidRPr="0074458D">
        <w:t>提高农业生产率</w:t>
      </w:r>
    </w:p>
    <w:p w:rsidR="005A62DA" w:rsidRPr="0074458D" w:rsidRDefault="005A62DA" w:rsidP="005A62DA">
      <w:pPr>
        <w:spacing w:line="360" w:lineRule="auto"/>
        <w:ind w:leftChars="200" w:left="420"/>
      </w:pPr>
      <w:r w:rsidRPr="0074458D">
        <w:fldChar w:fldCharType="begin"/>
      </w:r>
      <w:r w:rsidRPr="0074458D">
        <w:instrText xml:space="preserve"> = 4 \* GB3 </w:instrText>
      </w:r>
      <w:r w:rsidRPr="0074458D">
        <w:fldChar w:fldCharType="separate"/>
      </w:r>
      <w:r w:rsidRPr="0074458D">
        <w:rPr>
          <w:rFonts w:ascii="宋体" w:hAnsi="宋体" w:cs="宋体" w:hint="eastAsia"/>
        </w:rPr>
        <w:t>④</w:t>
      </w:r>
      <w:r w:rsidRPr="0074458D">
        <w:fldChar w:fldCharType="end"/>
      </w:r>
      <w:r w:rsidRPr="0074458D">
        <w:t>明晰土地产权关系</w:t>
      </w:r>
    </w:p>
    <w:p w:rsidR="005A62DA" w:rsidRPr="0074458D" w:rsidRDefault="005A62DA" w:rsidP="005A62DA">
      <w:pPr>
        <w:spacing w:line="360" w:lineRule="auto"/>
        <w:ind w:firstLineChars="200" w:firstLine="420"/>
      </w:pPr>
      <w:r w:rsidRPr="0074458D">
        <w:t>A</w:t>
      </w:r>
      <w:r w:rsidRPr="0074458D">
        <w:t>．</w:t>
      </w:r>
      <w:r w:rsidRPr="0074458D">
        <w:rPr>
          <w:rFonts w:ascii="宋体" w:hAnsi="宋体" w:cs="宋体" w:hint="eastAsia"/>
        </w:rPr>
        <w:t>①</w:t>
      </w:r>
      <w:r w:rsidRPr="0074458D">
        <w:rPr>
          <w:rFonts w:hint="eastAsia"/>
        </w:rPr>
        <w:t>→</w:t>
      </w:r>
      <w:r w:rsidRPr="0074458D">
        <w:fldChar w:fldCharType="begin"/>
      </w:r>
      <w:r w:rsidRPr="0074458D">
        <w:instrText xml:space="preserve"> = 2 \* GB3 </w:instrText>
      </w:r>
      <w:r w:rsidRPr="0074458D">
        <w:fldChar w:fldCharType="separate"/>
      </w:r>
      <w:r w:rsidRPr="0074458D">
        <w:rPr>
          <w:rFonts w:ascii="宋体" w:hAnsi="宋体" w:cs="宋体" w:hint="eastAsia"/>
        </w:rPr>
        <w:t>②</w:t>
      </w:r>
      <w:r w:rsidRPr="0074458D">
        <w:fldChar w:fldCharType="end"/>
      </w:r>
      <w:r w:rsidRPr="0074458D">
        <w:rPr>
          <w:rFonts w:hint="eastAsia"/>
        </w:rPr>
        <w:t>→</w:t>
      </w:r>
      <w:r w:rsidRPr="0074458D">
        <w:fldChar w:fldCharType="begin"/>
      </w:r>
      <w:r w:rsidRPr="0074458D">
        <w:instrText xml:space="preserve"> = 4 \* GB3 </w:instrText>
      </w:r>
      <w:r w:rsidRPr="0074458D">
        <w:fldChar w:fldCharType="separate"/>
      </w:r>
      <w:r w:rsidRPr="0074458D">
        <w:rPr>
          <w:rFonts w:ascii="宋体" w:hAnsi="宋体" w:cs="宋体" w:hint="eastAsia"/>
        </w:rPr>
        <w:t>④</w:t>
      </w:r>
      <w:r w:rsidRPr="0074458D">
        <w:fldChar w:fldCharType="end"/>
      </w:r>
      <w:r w:rsidRPr="0074458D">
        <w:rPr>
          <w:rFonts w:hint="eastAsia"/>
        </w:rPr>
        <w:t>→</w:t>
      </w:r>
      <w:r w:rsidRPr="0074458D">
        <w:fldChar w:fldCharType="begin"/>
      </w:r>
      <w:r w:rsidRPr="0074458D">
        <w:instrText xml:space="preserve"> = 3 \* GB3 </w:instrText>
      </w:r>
      <w:r w:rsidRPr="0074458D">
        <w:fldChar w:fldCharType="separate"/>
      </w:r>
      <w:r w:rsidRPr="0074458D">
        <w:rPr>
          <w:rFonts w:ascii="宋体" w:hAnsi="宋体" w:cs="宋体" w:hint="eastAsia"/>
        </w:rPr>
        <w:t>③</w:t>
      </w:r>
      <w:r w:rsidRPr="0074458D">
        <w:fldChar w:fldCharType="end"/>
      </w:r>
      <w:r w:rsidRPr="0074458D">
        <w:rPr>
          <w:rFonts w:hint="eastAsia"/>
        </w:rPr>
        <w:tab/>
      </w:r>
      <w:r w:rsidRPr="0074458D">
        <w:rPr>
          <w:rFonts w:hint="eastAsia"/>
        </w:rPr>
        <w:tab/>
      </w:r>
      <w:r w:rsidRPr="0074458D">
        <w:t>B</w:t>
      </w:r>
      <w:r w:rsidRPr="0074458D">
        <w:t>．</w:t>
      </w:r>
      <w:r w:rsidRPr="0074458D">
        <w:fldChar w:fldCharType="begin"/>
      </w:r>
      <w:r w:rsidRPr="0074458D">
        <w:instrText xml:space="preserve"> = 3 \* GB3 </w:instrText>
      </w:r>
      <w:r w:rsidRPr="0074458D">
        <w:fldChar w:fldCharType="separate"/>
      </w:r>
      <w:r w:rsidRPr="0074458D">
        <w:rPr>
          <w:rFonts w:ascii="宋体" w:hAnsi="宋体" w:cs="宋体" w:hint="eastAsia"/>
        </w:rPr>
        <w:t>③</w:t>
      </w:r>
      <w:r w:rsidRPr="0074458D">
        <w:fldChar w:fldCharType="end"/>
      </w:r>
      <w:r w:rsidRPr="0074458D">
        <w:rPr>
          <w:rFonts w:hint="eastAsia"/>
        </w:rPr>
        <w:t>→</w:t>
      </w:r>
      <w:r w:rsidRPr="0074458D">
        <w:fldChar w:fldCharType="begin"/>
      </w:r>
      <w:r w:rsidRPr="0074458D">
        <w:instrText xml:space="preserve"> = 4 \* GB3 </w:instrText>
      </w:r>
      <w:r w:rsidRPr="0074458D">
        <w:fldChar w:fldCharType="separate"/>
      </w:r>
      <w:r w:rsidRPr="0074458D">
        <w:rPr>
          <w:rFonts w:ascii="宋体" w:hAnsi="宋体" w:cs="宋体" w:hint="eastAsia"/>
        </w:rPr>
        <w:t>④</w:t>
      </w:r>
      <w:r w:rsidRPr="0074458D">
        <w:fldChar w:fldCharType="end"/>
      </w:r>
      <w:r w:rsidRPr="0074458D">
        <w:rPr>
          <w:rFonts w:hint="eastAsia"/>
        </w:rPr>
        <w:t>→</w:t>
      </w:r>
      <w:r w:rsidRPr="0074458D">
        <w:fldChar w:fldCharType="begin"/>
      </w:r>
      <w:r w:rsidRPr="0074458D">
        <w:instrText xml:space="preserve"> = 2 \* GB3 </w:instrText>
      </w:r>
      <w:r w:rsidRPr="0074458D">
        <w:fldChar w:fldCharType="separate"/>
      </w:r>
      <w:r w:rsidRPr="0074458D">
        <w:rPr>
          <w:rFonts w:ascii="宋体" w:hAnsi="宋体" w:cs="宋体" w:hint="eastAsia"/>
        </w:rPr>
        <w:t>②</w:t>
      </w:r>
      <w:r w:rsidRPr="0074458D">
        <w:fldChar w:fldCharType="end"/>
      </w:r>
      <w:r w:rsidRPr="0074458D">
        <w:rPr>
          <w:rFonts w:hint="eastAsia"/>
        </w:rPr>
        <w:t>→</w:t>
      </w:r>
      <w:r w:rsidRPr="0074458D">
        <w:rPr>
          <w:rFonts w:ascii="宋体" w:hAnsi="宋体" w:cs="宋体" w:hint="eastAsia"/>
        </w:rPr>
        <w:t>①</w:t>
      </w:r>
    </w:p>
    <w:p w:rsidR="005A62DA" w:rsidRPr="0074458D" w:rsidRDefault="005A62DA" w:rsidP="005A62DA">
      <w:pPr>
        <w:spacing w:line="360" w:lineRule="auto"/>
        <w:ind w:firstLineChars="200" w:firstLine="420"/>
      </w:pPr>
      <w:r w:rsidRPr="0074458D">
        <w:t>C</w:t>
      </w:r>
      <w:r w:rsidRPr="0074458D">
        <w:t>．</w:t>
      </w:r>
      <w:r w:rsidRPr="0074458D">
        <w:fldChar w:fldCharType="begin"/>
      </w:r>
      <w:r w:rsidRPr="0074458D">
        <w:instrText xml:space="preserve"> = 4 \* GB3 </w:instrText>
      </w:r>
      <w:r w:rsidRPr="0074458D">
        <w:fldChar w:fldCharType="separate"/>
      </w:r>
      <w:r w:rsidRPr="0074458D">
        <w:rPr>
          <w:rFonts w:ascii="宋体" w:hAnsi="宋体" w:cs="宋体" w:hint="eastAsia"/>
        </w:rPr>
        <w:t>④</w:t>
      </w:r>
      <w:r w:rsidRPr="0074458D">
        <w:fldChar w:fldCharType="end"/>
      </w:r>
      <w:r w:rsidRPr="0074458D">
        <w:rPr>
          <w:rFonts w:hint="eastAsia"/>
        </w:rPr>
        <w:t>→</w:t>
      </w:r>
      <w:r w:rsidRPr="0074458D">
        <w:fldChar w:fldCharType="begin"/>
      </w:r>
      <w:r w:rsidRPr="0074458D">
        <w:instrText xml:space="preserve"> = 2 \* GB3 </w:instrText>
      </w:r>
      <w:r w:rsidRPr="0074458D">
        <w:fldChar w:fldCharType="separate"/>
      </w:r>
      <w:r w:rsidRPr="0074458D">
        <w:rPr>
          <w:rFonts w:ascii="宋体" w:hAnsi="宋体" w:cs="宋体" w:hint="eastAsia"/>
        </w:rPr>
        <w:t>②</w:t>
      </w:r>
      <w:r w:rsidRPr="0074458D">
        <w:fldChar w:fldCharType="end"/>
      </w:r>
      <w:r w:rsidRPr="0074458D">
        <w:rPr>
          <w:rFonts w:hint="eastAsia"/>
        </w:rPr>
        <w:t>→</w:t>
      </w:r>
      <w:r w:rsidRPr="0074458D">
        <w:rPr>
          <w:rFonts w:ascii="宋体" w:hAnsi="宋体" w:cs="宋体" w:hint="eastAsia"/>
        </w:rPr>
        <w:t>①</w:t>
      </w:r>
      <w:r w:rsidRPr="0074458D">
        <w:rPr>
          <w:rFonts w:hint="eastAsia"/>
        </w:rPr>
        <w:t>→</w:t>
      </w:r>
      <w:r w:rsidRPr="0074458D">
        <w:fldChar w:fldCharType="begin"/>
      </w:r>
      <w:r w:rsidRPr="0074458D">
        <w:instrText xml:space="preserve"> = 3 \* GB3 </w:instrText>
      </w:r>
      <w:r w:rsidRPr="0074458D">
        <w:fldChar w:fldCharType="separate"/>
      </w:r>
      <w:r w:rsidRPr="0074458D">
        <w:rPr>
          <w:rFonts w:ascii="宋体" w:hAnsi="宋体" w:cs="宋体" w:hint="eastAsia"/>
        </w:rPr>
        <w:t>③</w:t>
      </w:r>
      <w:r w:rsidRPr="0074458D">
        <w:fldChar w:fldCharType="end"/>
      </w:r>
      <w:r w:rsidRPr="0074458D">
        <w:rPr>
          <w:rFonts w:hint="eastAsia"/>
        </w:rPr>
        <w:tab/>
      </w:r>
      <w:r w:rsidRPr="0074458D">
        <w:rPr>
          <w:rFonts w:hint="eastAsia"/>
        </w:rPr>
        <w:tab/>
      </w:r>
      <w:r w:rsidRPr="0074458D">
        <w:t>D</w:t>
      </w:r>
      <w:r w:rsidRPr="0074458D">
        <w:t>．</w:t>
      </w:r>
      <w:r w:rsidRPr="0074458D">
        <w:fldChar w:fldCharType="begin"/>
      </w:r>
      <w:r w:rsidRPr="0074458D">
        <w:instrText xml:space="preserve"> = 4 \* GB3 </w:instrText>
      </w:r>
      <w:r w:rsidRPr="0074458D">
        <w:fldChar w:fldCharType="separate"/>
      </w:r>
      <w:r w:rsidRPr="0074458D">
        <w:rPr>
          <w:rFonts w:ascii="宋体" w:hAnsi="宋体" w:cs="宋体" w:hint="eastAsia"/>
        </w:rPr>
        <w:t>④</w:t>
      </w:r>
      <w:r w:rsidRPr="0074458D">
        <w:fldChar w:fldCharType="end"/>
      </w:r>
      <w:r w:rsidRPr="0074458D">
        <w:rPr>
          <w:rFonts w:hint="eastAsia"/>
        </w:rPr>
        <w:t>→</w:t>
      </w:r>
      <w:r w:rsidRPr="0074458D">
        <w:rPr>
          <w:rFonts w:ascii="宋体" w:hAnsi="宋体" w:cs="宋体" w:hint="eastAsia"/>
        </w:rPr>
        <w:t>①</w:t>
      </w:r>
      <w:r w:rsidRPr="0074458D">
        <w:rPr>
          <w:rFonts w:hint="eastAsia"/>
        </w:rPr>
        <w:t>→</w:t>
      </w:r>
      <w:r w:rsidRPr="0074458D">
        <w:fldChar w:fldCharType="begin"/>
      </w:r>
      <w:r w:rsidRPr="0074458D">
        <w:instrText xml:space="preserve"> = 2 \* GB3 </w:instrText>
      </w:r>
      <w:r w:rsidRPr="0074458D">
        <w:fldChar w:fldCharType="separate"/>
      </w:r>
      <w:r w:rsidRPr="0074458D">
        <w:rPr>
          <w:rFonts w:ascii="宋体" w:hAnsi="宋体" w:cs="宋体" w:hint="eastAsia"/>
        </w:rPr>
        <w:t>②</w:t>
      </w:r>
      <w:r w:rsidRPr="0074458D">
        <w:fldChar w:fldCharType="end"/>
      </w:r>
      <w:r w:rsidRPr="0074458D">
        <w:rPr>
          <w:rFonts w:hint="eastAsia"/>
        </w:rPr>
        <w:t>→</w:t>
      </w:r>
      <w:r w:rsidRPr="0074458D">
        <w:fldChar w:fldCharType="begin"/>
      </w:r>
      <w:r w:rsidRPr="0074458D">
        <w:instrText xml:space="preserve"> = 3 \* GB3 </w:instrText>
      </w:r>
      <w:r w:rsidRPr="0074458D">
        <w:fldChar w:fldCharType="separate"/>
      </w:r>
      <w:r w:rsidRPr="0074458D">
        <w:rPr>
          <w:rFonts w:ascii="宋体" w:hAnsi="宋体" w:cs="宋体" w:hint="eastAsia"/>
        </w:rPr>
        <w:t>③</w:t>
      </w:r>
      <w:r w:rsidRPr="0074458D">
        <w:fldChar w:fldCharType="end"/>
      </w:r>
    </w:p>
    <w:p w:rsidR="005A62DA" w:rsidRPr="0074458D" w:rsidRDefault="005A62DA" w:rsidP="005A62DA">
      <w:pPr>
        <w:spacing w:line="360" w:lineRule="auto"/>
        <w:ind w:left="420" w:hangingChars="200" w:hanging="420"/>
      </w:pPr>
      <w:r w:rsidRPr="0074458D">
        <w:rPr>
          <w:rFonts w:hint="eastAsia"/>
        </w:rPr>
        <w:t>15</w:t>
      </w:r>
      <w:r w:rsidRPr="0074458D">
        <w:t>．某国</w:t>
      </w:r>
      <w:r w:rsidRPr="0074458D">
        <w:rPr>
          <w:rFonts w:hint="eastAsia"/>
        </w:rPr>
        <w:t>2013</w:t>
      </w:r>
      <w:r w:rsidRPr="0074458D">
        <w:rPr>
          <w:rFonts w:ascii="宋体" w:hAnsi="宋体" w:hint="eastAsia"/>
        </w:rPr>
        <w:t>～</w:t>
      </w:r>
      <w:r w:rsidRPr="0074458D">
        <w:rPr>
          <w:rFonts w:hint="eastAsia"/>
        </w:rPr>
        <w:t>2017</w:t>
      </w:r>
      <w:r w:rsidRPr="0074458D">
        <w:rPr>
          <w:rFonts w:hint="eastAsia"/>
        </w:rPr>
        <w:t>年对外贸易差额变化如图</w:t>
      </w:r>
      <w:r w:rsidRPr="0074458D">
        <w:rPr>
          <w:rFonts w:hint="eastAsia"/>
        </w:rPr>
        <w:t>6</w:t>
      </w:r>
      <w:r w:rsidRPr="0074458D">
        <w:rPr>
          <w:rFonts w:hint="eastAsia"/>
        </w:rPr>
        <w:t>所示。</w:t>
      </w:r>
    </w:p>
    <w:p w:rsidR="005A62DA" w:rsidRPr="0074458D" w:rsidRDefault="005A62DA" w:rsidP="005A62DA">
      <w:pPr>
        <w:spacing w:line="360" w:lineRule="auto"/>
        <w:ind w:left="420" w:hangingChars="200" w:hanging="420"/>
        <w:jc w:val="center"/>
      </w:pPr>
      <w:r w:rsidRPr="00AE0631">
        <w:rPr>
          <w:noProof/>
        </w:rPr>
        <w:drawing>
          <wp:inline distT="0" distB="0" distL="0" distR="0">
            <wp:extent cx="3933825" cy="1524000"/>
            <wp:effectExtent l="0" t="0" r="952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33825" cy="1524000"/>
                    </a:xfrm>
                    <a:prstGeom prst="rect">
                      <a:avLst/>
                    </a:prstGeom>
                    <a:noFill/>
                    <a:ln>
                      <a:noFill/>
                    </a:ln>
                  </pic:spPr>
                </pic:pic>
              </a:graphicData>
            </a:graphic>
          </wp:inline>
        </w:drawing>
      </w:r>
    </w:p>
    <w:p w:rsidR="005A62DA" w:rsidRPr="0074458D" w:rsidRDefault="005A62DA" w:rsidP="005A62DA">
      <w:pPr>
        <w:spacing w:line="360" w:lineRule="auto"/>
        <w:ind w:firstLineChars="200" w:firstLine="420"/>
      </w:pPr>
      <w:r w:rsidRPr="0074458D">
        <w:rPr>
          <w:rFonts w:hint="eastAsia"/>
        </w:rPr>
        <w:t>下列措施中，有助于该国平衡总体贸易收支的是</w:t>
      </w:r>
    </w:p>
    <w:p w:rsidR="005A62DA" w:rsidRPr="0074458D" w:rsidRDefault="005A62DA" w:rsidP="005A62DA">
      <w:pPr>
        <w:spacing w:line="360" w:lineRule="auto"/>
        <w:ind w:firstLineChars="200" w:firstLine="420"/>
      </w:pPr>
      <w:r w:rsidRPr="0074458D">
        <w:fldChar w:fldCharType="begin"/>
      </w:r>
      <w:r w:rsidRPr="0074458D">
        <w:instrText xml:space="preserve"> </w:instrText>
      </w:r>
      <w:r w:rsidRPr="0074458D">
        <w:rPr>
          <w:rFonts w:hint="eastAsia"/>
        </w:rPr>
        <w:instrText>= 1 \* GB3</w:instrText>
      </w:r>
      <w:r w:rsidRPr="0074458D">
        <w:instrText xml:space="preserve"> </w:instrText>
      </w:r>
      <w:r w:rsidRPr="0074458D">
        <w:fldChar w:fldCharType="separate"/>
      </w:r>
      <w:r w:rsidRPr="0074458D">
        <w:rPr>
          <w:rFonts w:hint="eastAsia"/>
          <w:noProof/>
        </w:rPr>
        <w:t>①</w:t>
      </w:r>
      <w:r w:rsidRPr="0074458D">
        <w:fldChar w:fldCharType="end"/>
      </w:r>
      <w:r w:rsidRPr="0074458D">
        <w:rPr>
          <w:rFonts w:hint="eastAsia"/>
        </w:rPr>
        <w:t>降低进口关税，扩大成套设备进口</w:t>
      </w:r>
    </w:p>
    <w:p w:rsidR="005A62DA" w:rsidRPr="0074458D" w:rsidRDefault="005A62DA" w:rsidP="005A62DA">
      <w:pPr>
        <w:spacing w:line="360" w:lineRule="auto"/>
        <w:ind w:firstLineChars="200" w:firstLine="420"/>
      </w:pPr>
      <w:r w:rsidRPr="0074458D">
        <w:rPr>
          <w:rFonts w:hint="eastAsia"/>
        </w:rPr>
        <w:t>②制定配套政策，引进国外高新技术</w:t>
      </w:r>
    </w:p>
    <w:p w:rsidR="005A62DA" w:rsidRPr="0074458D" w:rsidRDefault="005A62DA" w:rsidP="005A62DA">
      <w:pPr>
        <w:spacing w:line="360" w:lineRule="auto"/>
        <w:ind w:firstLineChars="200" w:firstLine="420"/>
      </w:pPr>
      <w:r w:rsidRPr="0074458D">
        <w:fldChar w:fldCharType="begin"/>
      </w:r>
      <w:r w:rsidRPr="0074458D">
        <w:instrText xml:space="preserve"> </w:instrText>
      </w:r>
      <w:r w:rsidRPr="0074458D">
        <w:rPr>
          <w:rFonts w:hint="eastAsia"/>
        </w:rPr>
        <w:instrText>= 3 \* GB3</w:instrText>
      </w:r>
      <w:r w:rsidRPr="0074458D">
        <w:instrText xml:space="preserve"> </w:instrText>
      </w:r>
      <w:r w:rsidRPr="0074458D">
        <w:fldChar w:fldCharType="separate"/>
      </w:r>
      <w:r w:rsidRPr="0074458D">
        <w:rPr>
          <w:rFonts w:hint="eastAsia"/>
          <w:noProof/>
        </w:rPr>
        <w:t>③</w:t>
      </w:r>
      <w:r w:rsidRPr="0074458D">
        <w:fldChar w:fldCharType="end"/>
      </w:r>
      <w:r w:rsidRPr="0074458D">
        <w:rPr>
          <w:rFonts w:hint="eastAsia"/>
        </w:rPr>
        <w:t>完善产业体系，减少关键零部件进口</w:t>
      </w:r>
    </w:p>
    <w:p w:rsidR="005A62DA" w:rsidRPr="0074458D" w:rsidRDefault="005A62DA" w:rsidP="005A62DA">
      <w:pPr>
        <w:spacing w:line="360" w:lineRule="auto"/>
        <w:ind w:firstLineChars="200" w:firstLine="420"/>
      </w:pPr>
      <w:r w:rsidRPr="0074458D">
        <w:rPr>
          <w:rFonts w:hint="eastAsia"/>
        </w:rPr>
        <w:t>④优化旅游环境，大力吸引海外游客</w:t>
      </w:r>
    </w:p>
    <w:p w:rsidR="005A62DA" w:rsidRPr="0074458D" w:rsidRDefault="005A62DA" w:rsidP="005A62DA">
      <w:pPr>
        <w:spacing w:line="360" w:lineRule="auto"/>
        <w:ind w:firstLineChars="200" w:firstLine="420"/>
      </w:pPr>
      <w:r w:rsidRPr="0074458D">
        <w:lastRenderedPageBreak/>
        <w:t>A</w:t>
      </w:r>
      <w:r w:rsidRPr="0074458D">
        <w:t>．</w:t>
      </w:r>
      <w:r w:rsidRPr="0074458D">
        <w:rPr>
          <w:rFonts w:ascii="宋体" w:hAnsi="宋体" w:cs="宋体" w:hint="eastAsia"/>
        </w:rPr>
        <w:t>①</w:t>
      </w:r>
      <w:r w:rsidRPr="0074458D">
        <w:fldChar w:fldCharType="begin"/>
      </w:r>
      <w:r w:rsidRPr="0074458D">
        <w:instrText xml:space="preserve"> = 2 \* GB3 </w:instrText>
      </w:r>
      <w:r w:rsidRPr="0074458D">
        <w:fldChar w:fldCharType="separate"/>
      </w:r>
      <w:r w:rsidRPr="0074458D">
        <w:rPr>
          <w:rFonts w:ascii="宋体" w:hAnsi="宋体" w:cs="宋体" w:hint="eastAsia"/>
        </w:rPr>
        <w:t>②</w:t>
      </w:r>
      <w:r w:rsidRPr="0074458D">
        <w:fldChar w:fldCharType="end"/>
      </w:r>
      <w:r w:rsidRPr="0074458D">
        <w:rPr>
          <w:rFonts w:ascii="宋体" w:hAnsi="宋体" w:cs="宋体" w:hint="eastAsia"/>
        </w:rPr>
        <w:tab/>
      </w:r>
      <w:r w:rsidRPr="0074458D">
        <w:t>B</w:t>
      </w:r>
      <w:r w:rsidRPr="0074458D">
        <w:t>．</w:t>
      </w:r>
      <w:r w:rsidRPr="0074458D">
        <w:rPr>
          <w:rFonts w:ascii="宋体" w:hAnsi="宋体" w:cs="宋体" w:hint="eastAsia"/>
        </w:rPr>
        <w:t>①</w:t>
      </w:r>
      <w:r w:rsidRPr="0074458D">
        <w:fldChar w:fldCharType="begin"/>
      </w:r>
      <w:r w:rsidRPr="0074458D">
        <w:instrText xml:space="preserve"> = 3 \* GB3 </w:instrText>
      </w:r>
      <w:r w:rsidRPr="0074458D">
        <w:fldChar w:fldCharType="separate"/>
      </w:r>
      <w:r w:rsidRPr="0074458D">
        <w:rPr>
          <w:rFonts w:ascii="宋体" w:hAnsi="宋体" w:cs="宋体" w:hint="eastAsia"/>
        </w:rPr>
        <w:t>③</w:t>
      </w:r>
      <w:r w:rsidRPr="0074458D">
        <w:fldChar w:fldCharType="end"/>
      </w:r>
      <w:r w:rsidRPr="0074458D">
        <w:rPr>
          <w:rFonts w:ascii="宋体" w:hAnsi="宋体" w:cs="宋体" w:hint="eastAsia"/>
        </w:rPr>
        <w:tab/>
      </w:r>
      <w:r w:rsidRPr="0074458D">
        <w:t>C</w:t>
      </w:r>
      <w:r w:rsidRPr="0074458D">
        <w:t>．</w:t>
      </w:r>
      <w:r w:rsidRPr="0074458D">
        <w:fldChar w:fldCharType="begin"/>
      </w:r>
      <w:r w:rsidRPr="0074458D">
        <w:instrText xml:space="preserve"> = 2 \* GB3 </w:instrText>
      </w:r>
      <w:r w:rsidRPr="0074458D">
        <w:fldChar w:fldCharType="separate"/>
      </w:r>
      <w:r w:rsidRPr="0074458D">
        <w:rPr>
          <w:rFonts w:ascii="宋体" w:hAnsi="宋体" w:cs="宋体" w:hint="eastAsia"/>
        </w:rPr>
        <w:t>②</w:t>
      </w:r>
      <w:r w:rsidRPr="0074458D">
        <w:fldChar w:fldCharType="end"/>
      </w:r>
      <w:r w:rsidRPr="0074458D">
        <w:fldChar w:fldCharType="begin"/>
      </w:r>
      <w:r w:rsidRPr="0074458D">
        <w:instrText xml:space="preserve"> = 4 \* GB3 </w:instrText>
      </w:r>
      <w:r w:rsidRPr="0074458D">
        <w:fldChar w:fldCharType="separate"/>
      </w:r>
      <w:r w:rsidRPr="0074458D">
        <w:rPr>
          <w:rFonts w:ascii="宋体" w:hAnsi="宋体" w:cs="宋体" w:hint="eastAsia"/>
        </w:rPr>
        <w:t>④</w:t>
      </w:r>
      <w:r w:rsidRPr="0074458D">
        <w:fldChar w:fldCharType="end"/>
      </w:r>
      <w:r w:rsidRPr="0074458D">
        <w:rPr>
          <w:rFonts w:hint="eastAsia"/>
        </w:rPr>
        <w:tab/>
      </w:r>
      <w:r w:rsidRPr="0074458D">
        <w:t>D</w:t>
      </w:r>
      <w:r w:rsidRPr="0074458D">
        <w:t>．</w:t>
      </w:r>
      <w:r w:rsidRPr="0074458D">
        <w:fldChar w:fldCharType="begin"/>
      </w:r>
      <w:r w:rsidRPr="0074458D">
        <w:instrText xml:space="preserve"> = 3 \* GB3 </w:instrText>
      </w:r>
      <w:r w:rsidRPr="0074458D">
        <w:fldChar w:fldCharType="separate"/>
      </w:r>
      <w:r w:rsidRPr="0074458D">
        <w:rPr>
          <w:rFonts w:ascii="宋体" w:hAnsi="宋体" w:cs="宋体" w:hint="eastAsia"/>
        </w:rPr>
        <w:t>③</w:t>
      </w:r>
      <w:r w:rsidRPr="0074458D">
        <w:fldChar w:fldCharType="end"/>
      </w:r>
      <w:r w:rsidRPr="0074458D">
        <w:fldChar w:fldCharType="begin"/>
      </w:r>
      <w:r w:rsidRPr="0074458D">
        <w:instrText xml:space="preserve"> = 4 \* GB3 </w:instrText>
      </w:r>
      <w:r w:rsidRPr="0074458D">
        <w:fldChar w:fldCharType="separate"/>
      </w:r>
      <w:r w:rsidRPr="0074458D">
        <w:rPr>
          <w:rFonts w:ascii="宋体" w:hAnsi="宋体" w:cs="宋体" w:hint="eastAsia"/>
        </w:rPr>
        <w:t>④</w:t>
      </w:r>
      <w:r w:rsidRPr="0074458D">
        <w:fldChar w:fldCharType="end"/>
      </w:r>
    </w:p>
    <w:p w:rsidR="005A62DA" w:rsidRPr="0074458D" w:rsidRDefault="005A62DA" w:rsidP="005A62DA">
      <w:pPr>
        <w:spacing w:line="360" w:lineRule="auto"/>
        <w:ind w:left="420" w:hangingChars="200" w:hanging="420"/>
      </w:pPr>
      <w:r w:rsidRPr="0074458D">
        <w:rPr>
          <w:rFonts w:hint="eastAsia"/>
        </w:rPr>
        <w:t>16</w:t>
      </w:r>
      <w:r w:rsidRPr="0074458D">
        <w:t>．</w:t>
      </w:r>
      <w:r w:rsidRPr="0074458D">
        <w:rPr>
          <w:rFonts w:hint="eastAsia"/>
        </w:rPr>
        <w:t>国歌与国旗、国徽一样，是国家象征。</w:t>
      </w:r>
      <w:r w:rsidRPr="0074458D">
        <w:rPr>
          <w:rFonts w:hint="eastAsia"/>
        </w:rPr>
        <w:t>2017</w:t>
      </w:r>
      <w:r w:rsidRPr="0074458D">
        <w:rPr>
          <w:rFonts w:hint="eastAsia"/>
        </w:rPr>
        <w:t>年</w:t>
      </w:r>
      <w:r w:rsidRPr="0074458D">
        <w:rPr>
          <w:rFonts w:hint="eastAsia"/>
        </w:rPr>
        <w:t>10</w:t>
      </w:r>
      <w:r w:rsidRPr="0074458D">
        <w:rPr>
          <w:rFonts w:hint="eastAsia"/>
        </w:rPr>
        <w:t>月</w:t>
      </w:r>
      <w:r w:rsidRPr="0074458D">
        <w:rPr>
          <w:rFonts w:hint="eastAsia"/>
        </w:rPr>
        <w:t>1</w:t>
      </w:r>
      <w:r w:rsidRPr="0074458D">
        <w:rPr>
          <w:rFonts w:hint="eastAsia"/>
        </w:rPr>
        <w:t>日正式施行的《中华人民共和国国歌法》，明确国歌使用的禁止行为，对违反规定情节恶劣的予以处罚。国歌法的颁布实施，旨在</w:t>
      </w:r>
    </w:p>
    <w:p w:rsidR="005A62DA" w:rsidRPr="0074458D" w:rsidRDefault="005A62DA" w:rsidP="005A62DA">
      <w:pPr>
        <w:spacing w:line="360" w:lineRule="auto"/>
        <w:ind w:leftChars="200" w:left="420"/>
      </w:pPr>
      <w:r w:rsidRPr="0074458D">
        <w:rPr>
          <w:rFonts w:hint="eastAsia"/>
        </w:rPr>
        <w:t>①增强公民的国家观念</w:t>
      </w:r>
    </w:p>
    <w:p w:rsidR="005A62DA" w:rsidRPr="0074458D" w:rsidRDefault="005A62DA" w:rsidP="005A62DA">
      <w:pPr>
        <w:spacing w:line="360" w:lineRule="auto"/>
        <w:ind w:leftChars="200" w:left="420"/>
      </w:pPr>
      <w:r w:rsidRPr="0074458D">
        <w:rPr>
          <w:rFonts w:hint="eastAsia"/>
        </w:rPr>
        <w:t>②提高国歌的政治地位</w:t>
      </w:r>
    </w:p>
    <w:p w:rsidR="005A62DA" w:rsidRPr="0074458D" w:rsidRDefault="005A62DA" w:rsidP="005A62DA">
      <w:pPr>
        <w:spacing w:line="360" w:lineRule="auto"/>
        <w:ind w:leftChars="200" w:left="420"/>
      </w:pPr>
      <w:r w:rsidRPr="0074458D">
        <w:rPr>
          <w:rFonts w:hint="eastAsia"/>
        </w:rPr>
        <w:t>③维护公民的文化活动权</w:t>
      </w:r>
    </w:p>
    <w:p w:rsidR="005A62DA" w:rsidRPr="0074458D" w:rsidRDefault="005A62DA" w:rsidP="005A62DA">
      <w:pPr>
        <w:spacing w:line="360" w:lineRule="auto"/>
        <w:ind w:leftChars="200" w:left="420"/>
      </w:pPr>
      <w:r w:rsidRPr="0074458D">
        <w:rPr>
          <w:rFonts w:hint="eastAsia"/>
        </w:rPr>
        <w:t>④规范国歌的奏唱、播放和使用</w:t>
      </w:r>
    </w:p>
    <w:p w:rsidR="005A62DA" w:rsidRPr="0074458D" w:rsidRDefault="005A62DA" w:rsidP="005A62DA">
      <w:pPr>
        <w:spacing w:line="360" w:lineRule="auto"/>
        <w:ind w:firstLineChars="200" w:firstLine="420"/>
      </w:pPr>
      <w:r w:rsidRPr="0074458D">
        <w:t>A</w:t>
      </w:r>
      <w:r w:rsidRPr="0074458D">
        <w:t>．</w:t>
      </w:r>
      <w:r w:rsidRPr="0074458D">
        <w:rPr>
          <w:rFonts w:ascii="宋体" w:hAnsi="宋体" w:cs="宋体" w:hint="eastAsia"/>
        </w:rPr>
        <w:t>①</w:t>
      </w:r>
      <w:r w:rsidRPr="0074458D">
        <w:fldChar w:fldCharType="begin"/>
      </w:r>
      <w:r w:rsidRPr="0074458D">
        <w:instrText xml:space="preserve"> = 2 \* GB3 </w:instrText>
      </w:r>
      <w:r w:rsidRPr="0074458D">
        <w:fldChar w:fldCharType="separate"/>
      </w:r>
      <w:r w:rsidRPr="0074458D">
        <w:rPr>
          <w:rFonts w:ascii="宋体" w:hAnsi="宋体" w:cs="宋体" w:hint="eastAsia"/>
        </w:rPr>
        <w:t>②</w:t>
      </w:r>
      <w:r w:rsidRPr="0074458D">
        <w:fldChar w:fldCharType="end"/>
      </w:r>
      <w:r w:rsidRPr="0074458D">
        <w:rPr>
          <w:rFonts w:ascii="宋体" w:hAnsi="宋体" w:cs="宋体" w:hint="eastAsia"/>
        </w:rPr>
        <w:tab/>
      </w:r>
      <w:r w:rsidRPr="0074458D">
        <w:t>B</w:t>
      </w:r>
      <w:r w:rsidRPr="0074458D">
        <w:t>．</w:t>
      </w:r>
      <w:r w:rsidRPr="0074458D">
        <w:rPr>
          <w:rFonts w:ascii="宋体" w:hAnsi="宋体" w:cs="宋体" w:hint="eastAsia"/>
        </w:rPr>
        <w:t>①</w:t>
      </w:r>
      <w:r w:rsidRPr="0074458D">
        <w:fldChar w:fldCharType="begin"/>
      </w:r>
      <w:r w:rsidRPr="0074458D">
        <w:instrText xml:space="preserve"> = 4 \* GB3 </w:instrText>
      </w:r>
      <w:r w:rsidRPr="0074458D">
        <w:fldChar w:fldCharType="separate"/>
      </w:r>
      <w:r w:rsidRPr="0074458D">
        <w:rPr>
          <w:rFonts w:ascii="宋体" w:hAnsi="宋体" w:cs="宋体" w:hint="eastAsia"/>
        </w:rPr>
        <w:t>④</w:t>
      </w:r>
      <w:r w:rsidRPr="0074458D">
        <w:fldChar w:fldCharType="end"/>
      </w:r>
      <w:r w:rsidRPr="0074458D">
        <w:rPr>
          <w:rFonts w:ascii="宋体" w:hAnsi="宋体" w:cs="宋体" w:hint="eastAsia"/>
        </w:rPr>
        <w:tab/>
      </w:r>
      <w:r w:rsidRPr="0074458D">
        <w:t>C</w:t>
      </w:r>
      <w:r w:rsidRPr="0074458D">
        <w:t>．</w:t>
      </w:r>
      <w:r w:rsidRPr="0074458D">
        <w:fldChar w:fldCharType="begin"/>
      </w:r>
      <w:r w:rsidRPr="0074458D">
        <w:instrText xml:space="preserve"> = 2 \* GB3 </w:instrText>
      </w:r>
      <w:r w:rsidRPr="0074458D">
        <w:fldChar w:fldCharType="separate"/>
      </w:r>
      <w:r w:rsidRPr="0074458D">
        <w:rPr>
          <w:rFonts w:ascii="宋体" w:hAnsi="宋体" w:cs="宋体" w:hint="eastAsia"/>
        </w:rPr>
        <w:t>②</w:t>
      </w:r>
      <w:r w:rsidRPr="0074458D">
        <w:fldChar w:fldCharType="end"/>
      </w:r>
      <w:r w:rsidRPr="0074458D">
        <w:rPr>
          <w:rFonts w:hint="eastAsia"/>
        </w:rPr>
        <w:t>③</w:t>
      </w:r>
      <w:r w:rsidRPr="0074458D">
        <w:rPr>
          <w:rFonts w:ascii="宋体" w:hAnsi="宋体" w:cs="宋体" w:hint="eastAsia"/>
        </w:rPr>
        <w:tab/>
      </w:r>
      <w:r w:rsidRPr="0074458D">
        <w:t>D</w:t>
      </w:r>
      <w:r w:rsidRPr="0074458D">
        <w:t>．</w:t>
      </w:r>
      <w:r w:rsidRPr="0074458D">
        <w:fldChar w:fldCharType="begin"/>
      </w:r>
      <w:r w:rsidRPr="0074458D">
        <w:instrText xml:space="preserve"> = 3 \* GB3 </w:instrText>
      </w:r>
      <w:r w:rsidRPr="0074458D">
        <w:fldChar w:fldCharType="separate"/>
      </w:r>
      <w:r w:rsidRPr="0074458D">
        <w:rPr>
          <w:rFonts w:ascii="宋体" w:hAnsi="宋体" w:cs="宋体" w:hint="eastAsia"/>
        </w:rPr>
        <w:t>③</w:t>
      </w:r>
      <w:r w:rsidRPr="0074458D">
        <w:fldChar w:fldCharType="end"/>
      </w:r>
      <w:r w:rsidRPr="0074458D">
        <w:fldChar w:fldCharType="begin"/>
      </w:r>
      <w:r w:rsidRPr="0074458D">
        <w:instrText xml:space="preserve"> = 4 \* GB3 </w:instrText>
      </w:r>
      <w:r w:rsidRPr="0074458D">
        <w:fldChar w:fldCharType="separate"/>
      </w:r>
      <w:r w:rsidRPr="0074458D">
        <w:rPr>
          <w:rFonts w:ascii="宋体" w:hAnsi="宋体" w:cs="宋体" w:hint="eastAsia"/>
        </w:rPr>
        <w:t>④</w:t>
      </w:r>
      <w:r w:rsidRPr="0074458D">
        <w:fldChar w:fldCharType="end"/>
      </w:r>
    </w:p>
    <w:p w:rsidR="005A62DA" w:rsidRPr="0074458D" w:rsidRDefault="005A62DA" w:rsidP="005A62DA">
      <w:pPr>
        <w:adjustRightInd w:val="0"/>
        <w:spacing w:line="360" w:lineRule="auto"/>
        <w:ind w:left="315" w:hangingChars="150" w:hanging="315"/>
      </w:pPr>
      <w:r w:rsidRPr="0074458D">
        <w:t>17</w:t>
      </w:r>
      <w:r w:rsidRPr="0074458D">
        <w:rPr>
          <w:rFonts w:hint="eastAsia"/>
        </w:rPr>
        <w:t>．</w:t>
      </w:r>
      <w:r w:rsidRPr="0074458D">
        <w:t>2016</w:t>
      </w:r>
      <w:r w:rsidRPr="0074458D">
        <w:rPr>
          <w:rFonts w:hint="eastAsia"/>
        </w:rPr>
        <w:t>年以来，受中共中央委托，各民主党派中央分别赴</w:t>
      </w:r>
      <w:r w:rsidRPr="0074458D">
        <w:t>8</w:t>
      </w:r>
      <w:r w:rsidRPr="0074458D">
        <w:rPr>
          <w:rFonts w:hint="eastAsia"/>
        </w:rPr>
        <w:t>个贫困人口多、贫困发生率高的中西部省区，深入了解脱贫攻坚工作实际，协助总结各地经验和做法，就存在的困难和问题提出了一系列的监督性意见建议。民主党派的上述做法</w:t>
      </w:r>
      <w:r w:rsidRPr="0074458D">
        <w:rPr>
          <w:rFonts w:hint="eastAsia"/>
        </w:rPr>
        <w:t xml:space="preserve"> </w:t>
      </w:r>
    </w:p>
    <w:p w:rsidR="005A62DA" w:rsidRPr="0074458D" w:rsidRDefault="005A62DA" w:rsidP="005A62DA">
      <w:pPr>
        <w:spacing w:line="360" w:lineRule="auto"/>
      </w:pPr>
      <w:r w:rsidRPr="0074458D">
        <w:rPr>
          <w:rFonts w:hint="eastAsia"/>
        </w:rPr>
        <w:t xml:space="preserve">   </w:t>
      </w:r>
      <w:r w:rsidRPr="0074458D">
        <w:rPr>
          <w:rFonts w:hint="eastAsia"/>
        </w:rPr>
        <w:t>①创新了外部监督的形式，提升了人民政协的履职能力</w:t>
      </w:r>
    </w:p>
    <w:p w:rsidR="005A62DA" w:rsidRPr="0074458D" w:rsidRDefault="005A62DA" w:rsidP="005A62DA">
      <w:pPr>
        <w:spacing w:line="360" w:lineRule="auto"/>
      </w:pPr>
      <w:r w:rsidRPr="0074458D">
        <w:rPr>
          <w:rFonts w:hint="eastAsia"/>
        </w:rPr>
        <w:t xml:space="preserve">   </w:t>
      </w:r>
      <w:r w:rsidRPr="0074458D">
        <w:rPr>
          <w:rFonts w:hint="eastAsia"/>
        </w:rPr>
        <w:t>②发挥了民主党派自身优势，推进了中央决策部署的落实</w:t>
      </w:r>
    </w:p>
    <w:p w:rsidR="005A62DA" w:rsidRPr="0074458D" w:rsidRDefault="005A62DA" w:rsidP="005A62DA">
      <w:pPr>
        <w:spacing w:line="360" w:lineRule="auto"/>
      </w:pPr>
      <w:r w:rsidRPr="0074458D">
        <w:rPr>
          <w:rFonts w:hint="eastAsia"/>
        </w:rPr>
        <w:t xml:space="preserve">   </w:t>
      </w:r>
      <w:r w:rsidRPr="0074458D">
        <w:rPr>
          <w:rFonts w:hint="eastAsia"/>
        </w:rPr>
        <w:t>③贯彻了多党合作的基本方针，增强了民主监督的针对性</w:t>
      </w:r>
    </w:p>
    <w:p w:rsidR="005A62DA" w:rsidRPr="0074458D" w:rsidRDefault="005A62DA" w:rsidP="005A62DA">
      <w:pPr>
        <w:spacing w:line="360" w:lineRule="auto"/>
      </w:pPr>
      <w:r w:rsidRPr="0074458D">
        <w:rPr>
          <w:rFonts w:hint="eastAsia"/>
        </w:rPr>
        <w:t xml:space="preserve">   </w:t>
      </w:r>
      <w:r w:rsidRPr="0074458D">
        <w:rPr>
          <w:rFonts w:hint="eastAsia"/>
        </w:rPr>
        <w:t>④彰显了民主党派的协商功能，开创了多党合作的新路径</w:t>
      </w:r>
    </w:p>
    <w:p w:rsidR="005A62DA" w:rsidRPr="0074458D" w:rsidRDefault="005A62DA" w:rsidP="005A62DA">
      <w:pPr>
        <w:spacing w:line="360" w:lineRule="auto"/>
      </w:pPr>
      <w:r w:rsidRPr="0074458D">
        <w:rPr>
          <w:rFonts w:hint="eastAsia"/>
        </w:rPr>
        <w:t xml:space="preserve">   </w:t>
      </w:r>
      <w:r w:rsidRPr="0074458D">
        <w:t>A</w:t>
      </w:r>
      <w:r w:rsidRPr="0074458D">
        <w:t>．</w:t>
      </w:r>
      <w:r w:rsidRPr="0074458D">
        <w:rPr>
          <w:rFonts w:ascii="宋体" w:hAnsi="宋体" w:cs="宋体" w:hint="eastAsia"/>
        </w:rPr>
        <w:t>①③</w:t>
      </w:r>
      <w:r w:rsidRPr="0074458D">
        <w:tab/>
        <w:t>B</w:t>
      </w:r>
      <w:r w:rsidRPr="0074458D">
        <w:t>．</w:t>
      </w:r>
      <w:r w:rsidRPr="0074458D">
        <w:rPr>
          <w:rFonts w:ascii="宋体" w:hAnsi="宋体" w:cs="宋体" w:hint="eastAsia"/>
        </w:rPr>
        <w:t>①④</w:t>
      </w:r>
      <w:r w:rsidRPr="0074458D">
        <w:tab/>
        <w:t>C</w:t>
      </w:r>
      <w:r w:rsidRPr="0074458D">
        <w:t>．</w:t>
      </w:r>
      <w:r w:rsidRPr="0074458D">
        <w:rPr>
          <w:rFonts w:ascii="宋体" w:hAnsi="宋体" w:cs="宋体" w:hint="eastAsia"/>
        </w:rPr>
        <w:t>②③</w:t>
      </w:r>
      <w:r w:rsidRPr="0074458D">
        <w:rPr>
          <w:rFonts w:ascii="宋体" w:hAnsi="宋体" w:cs="宋体" w:hint="eastAsia"/>
        </w:rPr>
        <w:tab/>
      </w:r>
      <w:r w:rsidRPr="0074458D">
        <w:t>D</w:t>
      </w:r>
      <w:r w:rsidRPr="0074458D">
        <w:t>．</w:t>
      </w:r>
      <w:r w:rsidRPr="0074458D">
        <w:rPr>
          <w:rFonts w:ascii="宋体" w:hAnsi="宋体" w:cs="宋体" w:hint="eastAsia"/>
        </w:rPr>
        <w:t>②④</w:t>
      </w:r>
    </w:p>
    <w:p w:rsidR="005A62DA" w:rsidRPr="0074458D" w:rsidRDefault="005A62DA" w:rsidP="005A62DA">
      <w:pPr>
        <w:spacing w:line="360" w:lineRule="auto"/>
        <w:ind w:left="420" w:hangingChars="200" w:hanging="420"/>
        <w:textAlignment w:val="center"/>
      </w:pPr>
      <w:r w:rsidRPr="0074458D">
        <w:rPr>
          <w:rFonts w:hint="eastAsia"/>
        </w:rPr>
        <w:t>18</w:t>
      </w:r>
      <w:r w:rsidRPr="0074458D">
        <w:rPr>
          <w:rFonts w:hint="eastAsia"/>
        </w:rPr>
        <w:t>．</w:t>
      </w:r>
      <w:r w:rsidRPr="0074458D">
        <w:rPr>
          <w:rFonts w:hint="eastAsia"/>
        </w:rPr>
        <w:t>60</w:t>
      </w:r>
      <w:r w:rsidRPr="0074458D">
        <w:rPr>
          <w:rFonts w:hint="eastAsia"/>
        </w:rPr>
        <w:t>多年来，中国在致力于消除本国贫困的同时，加强与发展中国家和国际机构在减贫与人权领域的交流合作，共向</w:t>
      </w:r>
      <w:r w:rsidRPr="0074458D">
        <w:rPr>
          <w:rFonts w:hint="eastAsia"/>
        </w:rPr>
        <w:t>160</w:t>
      </w:r>
      <w:r w:rsidRPr="0074458D">
        <w:rPr>
          <w:rFonts w:hint="eastAsia"/>
        </w:rPr>
        <w:t>多个国家和国际组织提供了</w:t>
      </w:r>
      <w:r w:rsidRPr="0074458D">
        <w:rPr>
          <w:rFonts w:hint="eastAsia"/>
        </w:rPr>
        <w:t>4000</w:t>
      </w:r>
      <w:r w:rsidRPr="0074458D">
        <w:rPr>
          <w:rFonts w:hint="eastAsia"/>
        </w:rPr>
        <w:t>多亿元人民币援助，为发展中国家培训各类人员</w:t>
      </w:r>
      <w:r w:rsidRPr="0074458D">
        <w:rPr>
          <w:rFonts w:hint="eastAsia"/>
        </w:rPr>
        <w:t>1200</w:t>
      </w:r>
      <w:r w:rsidRPr="0074458D">
        <w:rPr>
          <w:rFonts w:hint="eastAsia"/>
        </w:rPr>
        <w:t>多万人次，派遣</w:t>
      </w:r>
      <w:r w:rsidRPr="0074458D">
        <w:rPr>
          <w:rFonts w:hint="eastAsia"/>
        </w:rPr>
        <w:t>60</w:t>
      </w:r>
      <w:r w:rsidRPr="0074458D">
        <w:rPr>
          <w:rFonts w:hint="eastAsia"/>
        </w:rPr>
        <w:t>多万援助人员。中国参与国际减贫扶贫</w:t>
      </w:r>
    </w:p>
    <w:p w:rsidR="005A62DA" w:rsidRPr="0074458D" w:rsidRDefault="005A62DA" w:rsidP="005A62DA">
      <w:pPr>
        <w:spacing w:line="360" w:lineRule="auto"/>
        <w:ind w:leftChars="200" w:left="420"/>
        <w:textAlignment w:val="center"/>
      </w:pPr>
      <w:r w:rsidRPr="0074458D">
        <w:rPr>
          <w:rFonts w:hint="eastAsia"/>
        </w:rPr>
        <w:t>①积极履行了应尽的国际责任</w:t>
      </w:r>
    </w:p>
    <w:p w:rsidR="005A62DA" w:rsidRPr="0074458D" w:rsidRDefault="005A62DA" w:rsidP="005A62DA">
      <w:pPr>
        <w:spacing w:line="360" w:lineRule="auto"/>
        <w:ind w:leftChars="200" w:left="420"/>
        <w:textAlignment w:val="center"/>
      </w:pPr>
      <w:r w:rsidRPr="0074458D">
        <w:rPr>
          <w:rFonts w:hint="eastAsia"/>
        </w:rPr>
        <w:t>②推动了世界多极化发展</w:t>
      </w:r>
    </w:p>
    <w:p w:rsidR="005A62DA" w:rsidRPr="0074458D" w:rsidRDefault="005A62DA" w:rsidP="005A62DA">
      <w:pPr>
        <w:spacing w:line="360" w:lineRule="auto"/>
        <w:ind w:leftChars="200" w:left="420"/>
        <w:textAlignment w:val="center"/>
      </w:pPr>
      <w:r w:rsidRPr="0074458D">
        <w:rPr>
          <w:rFonts w:hint="eastAsia"/>
        </w:rPr>
        <w:t>③意在展示日益增强的综合国力</w:t>
      </w:r>
    </w:p>
    <w:p w:rsidR="005A62DA" w:rsidRPr="0074458D" w:rsidRDefault="005A62DA" w:rsidP="005A62DA">
      <w:pPr>
        <w:spacing w:line="360" w:lineRule="auto"/>
        <w:ind w:leftChars="200" w:left="420"/>
        <w:textAlignment w:val="center"/>
      </w:pPr>
      <w:r w:rsidRPr="0074458D">
        <w:rPr>
          <w:rFonts w:hint="eastAsia"/>
        </w:rPr>
        <w:t>④体现了共同发展的外交宗旨</w:t>
      </w:r>
    </w:p>
    <w:p w:rsidR="005A62DA" w:rsidRPr="0074458D" w:rsidRDefault="005A62DA" w:rsidP="005A62DA">
      <w:pPr>
        <w:spacing w:line="360" w:lineRule="auto"/>
        <w:ind w:leftChars="200" w:left="420"/>
        <w:textAlignment w:val="center"/>
      </w:pPr>
      <w:r w:rsidRPr="0074458D">
        <w:rPr>
          <w:rFonts w:hint="eastAsia"/>
        </w:rPr>
        <w:t>A</w:t>
      </w:r>
      <w:r w:rsidRPr="0074458D">
        <w:rPr>
          <w:rFonts w:hint="eastAsia"/>
        </w:rPr>
        <w:t>．①②</w:t>
      </w:r>
      <w:r w:rsidRPr="0074458D">
        <w:rPr>
          <w:rFonts w:hint="eastAsia"/>
        </w:rPr>
        <w:tab/>
        <w:t>B</w:t>
      </w:r>
      <w:r w:rsidRPr="0074458D">
        <w:rPr>
          <w:rFonts w:hint="eastAsia"/>
        </w:rPr>
        <w:t>．①④</w:t>
      </w:r>
      <w:r w:rsidRPr="0074458D">
        <w:rPr>
          <w:rFonts w:hint="eastAsia"/>
        </w:rPr>
        <w:tab/>
        <w:t>C</w:t>
      </w:r>
      <w:r w:rsidRPr="0074458D">
        <w:rPr>
          <w:rFonts w:hint="eastAsia"/>
        </w:rPr>
        <w:t>．②③</w:t>
      </w:r>
      <w:r w:rsidRPr="0074458D">
        <w:rPr>
          <w:rFonts w:hint="eastAsia"/>
        </w:rPr>
        <w:tab/>
        <w:t>D</w:t>
      </w:r>
      <w:r w:rsidRPr="0074458D">
        <w:rPr>
          <w:rFonts w:hint="eastAsia"/>
        </w:rPr>
        <w:t>．③④</w:t>
      </w:r>
    </w:p>
    <w:p w:rsidR="005A62DA" w:rsidRPr="0074458D" w:rsidRDefault="005A62DA" w:rsidP="005A62DA">
      <w:pPr>
        <w:spacing w:line="360" w:lineRule="auto"/>
        <w:ind w:left="420" w:hangingChars="200" w:hanging="420"/>
        <w:textAlignment w:val="center"/>
      </w:pPr>
      <w:r w:rsidRPr="0074458D">
        <w:rPr>
          <w:rFonts w:hint="eastAsia"/>
        </w:rPr>
        <w:t>19</w:t>
      </w:r>
      <w:r w:rsidRPr="0074458D">
        <w:rPr>
          <w:rFonts w:hint="eastAsia"/>
        </w:rPr>
        <w:t>．</w:t>
      </w:r>
      <w:r w:rsidRPr="0074458D">
        <w:rPr>
          <w:rFonts w:hint="eastAsia"/>
        </w:rPr>
        <w:t>2018</w:t>
      </w:r>
      <w:r w:rsidRPr="0074458D">
        <w:rPr>
          <w:rFonts w:hint="eastAsia"/>
        </w:rPr>
        <w:t>年春节，大型文化节目《经典咏留传》在中央电视台综合频道首播。节目形式新颖，“和诗以歌”，增强了经典诗词的艺术感染力，深受观众喜爱。山区孩子演唱《苔》的天籁之声感人至深，著名歌手演唱的《墨梅》获得网民广泛点赞……这反映传统文化的传承</w:t>
      </w:r>
    </w:p>
    <w:p w:rsidR="005A62DA" w:rsidRPr="0074458D" w:rsidRDefault="005A62DA" w:rsidP="005A62DA">
      <w:pPr>
        <w:spacing w:line="360" w:lineRule="auto"/>
        <w:ind w:leftChars="200" w:left="420"/>
        <w:textAlignment w:val="center"/>
      </w:pPr>
      <w:r w:rsidRPr="0074458D">
        <w:rPr>
          <w:rFonts w:hint="eastAsia"/>
        </w:rPr>
        <w:t>①要以开发创新为目的和归宿</w:t>
      </w:r>
    </w:p>
    <w:p w:rsidR="005A62DA" w:rsidRPr="0074458D" w:rsidRDefault="005A62DA" w:rsidP="005A62DA">
      <w:pPr>
        <w:spacing w:line="360" w:lineRule="auto"/>
        <w:ind w:leftChars="200" w:left="420"/>
        <w:textAlignment w:val="center"/>
      </w:pPr>
      <w:r w:rsidRPr="0074458D">
        <w:rPr>
          <w:rFonts w:hint="eastAsia"/>
        </w:rPr>
        <w:t>②既要不忘本来又要创新思路</w:t>
      </w:r>
    </w:p>
    <w:p w:rsidR="005A62DA" w:rsidRPr="0074458D" w:rsidRDefault="005A62DA" w:rsidP="005A62DA">
      <w:pPr>
        <w:spacing w:line="360" w:lineRule="auto"/>
        <w:ind w:leftChars="200" w:left="420"/>
        <w:textAlignment w:val="center"/>
      </w:pPr>
      <w:r w:rsidRPr="0074458D">
        <w:rPr>
          <w:rFonts w:hint="eastAsia"/>
        </w:rPr>
        <w:t>③要以满足群众需求为价值导向</w:t>
      </w:r>
    </w:p>
    <w:p w:rsidR="005A62DA" w:rsidRPr="0074458D" w:rsidRDefault="005A62DA" w:rsidP="005A62DA">
      <w:pPr>
        <w:spacing w:line="360" w:lineRule="auto"/>
        <w:ind w:leftChars="200" w:left="420"/>
        <w:textAlignment w:val="center"/>
      </w:pPr>
      <w:r w:rsidRPr="0074458D">
        <w:rPr>
          <w:rFonts w:hint="eastAsia"/>
        </w:rPr>
        <w:lastRenderedPageBreak/>
        <w:t>④以现代传播手段的运用为前提</w:t>
      </w:r>
    </w:p>
    <w:p w:rsidR="005A62DA" w:rsidRPr="0074458D" w:rsidRDefault="005A62DA" w:rsidP="005A62DA">
      <w:pPr>
        <w:spacing w:line="360" w:lineRule="auto"/>
        <w:ind w:leftChars="200" w:left="420"/>
        <w:textAlignment w:val="center"/>
      </w:pPr>
      <w:r w:rsidRPr="0074458D">
        <w:rPr>
          <w:rFonts w:hint="eastAsia"/>
        </w:rPr>
        <w:t>A</w:t>
      </w:r>
      <w:r w:rsidRPr="0074458D">
        <w:rPr>
          <w:rFonts w:hint="eastAsia"/>
        </w:rPr>
        <w:t>．①②</w:t>
      </w:r>
      <w:r w:rsidRPr="0074458D">
        <w:rPr>
          <w:rFonts w:hint="eastAsia"/>
        </w:rPr>
        <w:tab/>
        <w:t>B</w:t>
      </w:r>
      <w:r w:rsidRPr="0074458D">
        <w:rPr>
          <w:rFonts w:hint="eastAsia"/>
        </w:rPr>
        <w:t>．①④</w:t>
      </w:r>
      <w:r w:rsidRPr="0074458D">
        <w:rPr>
          <w:rFonts w:hint="eastAsia"/>
        </w:rPr>
        <w:tab/>
        <w:t>C</w:t>
      </w:r>
      <w:r w:rsidRPr="0074458D">
        <w:rPr>
          <w:rFonts w:hint="eastAsia"/>
        </w:rPr>
        <w:t>．②③</w:t>
      </w:r>
      <w:r w:rsidRPr="0074458D">
        <w:rPr>
          <w:rFonts w:hint="eastAsia"/>
        </w:rPr>
        <w:tab/>
        <w:t>D</w:t>
      </w:r>
      <w:r w:rsidRPr="0074458D">
        <w:rPr>
          <w:rFonts w:hint="eastAsia"/>
        </w:rPr>
        <w:t>．③④</w:t>
      </w:r>
    </w:p>
    <w:p w:rsidR="005A62DA" w:rsidRPr="0074458D" w:rsidRDefault="005A62DA" w:rsidP="005A62DA">
      <w:pPr>
        <w:spacing w:line="360" w:lineRule="auto"/>
        <w:ind w:firstLineChars="200" w:firstLine="420"/>
        <w:textAlignment w:val="center"/>
        <w:rPr>
          <w:rFonts w:eastAsia="楷体"/>
        </w:rPr>
      </w:pPr>
      <w:r w:rsidRPr="0074458D">
        <w:rPr>
          <w:rFonts w:eastAsia="楷体"/>
        </w:rPr>
        <w:t>改革开放</w:t>
      </w:r>
      <w:r w:rsidRPr="0074458D">
        <w:rPr>
          <w:rFonts w:eastAsia="楷体"/>
        </w:rPr>
        <w:t>40</w:t>
      </w:r>
      <w:r w:rsidRPr="0074458D">
        <w:rPr>
          <w:rFonts w:eastAsia="楷体"/>
        </w:rPr>
        <w:t>年来，中国经济快速发展，国际影响力越来越大，目前是世界第二大经济体、世界第一大贸易国，对世界经济增长年均贡献率超过</w:t>
      </w:r>
      <w:r w:rsidRPr="0074458D">
        <w:rPr>
          <w:rFonts w:eastAsia="楷体"/>
        </w:rPr>
        <w:t>30%</w:t>
      </w:r>
      <w:r w:rsidRPr="0074458D">
        <w:rPr>
          <w:rFonts w:eastAsia="楷体"/>
        </w:rPr>
        <w:t>，对全球减贫贡献率逾</w:t>
      </w:r>
      <w:r w:rsidRPr="0074458D">
        <w:rPr>
          <w:rFonts w:eastAsia="楷体"/>
        </w:rPr>
        <w:t>70%</w:t>
      </w:r>
      <w:r w:rsidRPr="0074458D">
        <w:rPr>
          <w:rFonts w:eastAsia="楷体"/>
        </w:rPr>
        <w:t>。中国道路得到越来越多国际的理解，中国倡导的</w:t>
      </w:r>
      <w:r w:rsidRPr="0074458D">
        <w:rPr>
          <w:rFonts w:eastAsia="楷体"/>
        </w:rPr>
        <w:t>“</w:t>
      </w:r>
      <w:r w:rsidRPr="0074458D">
        <w:rPr>
          <w:rFonts w:eastAsia="楷体"/>
        </w:rPr>
        <w:t>构建人类命运共同体</w:t>
      </w:r>
      <w:r w:rsidRPr="0074458D">
        <w:rPr>
          <w:rFonts w:eastAsia="楷体"/>
        </w:rPr>
        <w:t>”</w:t>
      </w:r>
      <w:r w:rsidRPr="0074458D">
        <w:rPr>
          <w:rFonts w:eastAsia="楷体"/>
        </w:rPr>
        <w:t>等理念逐渐成为国际社会的共识。据此完成</w:t>
      </w:r>
      <w:r w:rsidRPr="0074458D">
        <w:rPr>
          <w:rFonts w:eastAsia="楷体"/>
        </w:rPr>
        <w:t>20~21</w:t>
      </w:r>
      <w:r w:rsidRPr="0074458D">
        <w:rPr>
          <w:rFonts w:eastAsia="楷体"/>
        </w:rPr>
        <w:t>题。</w:t>
      </w:r>
    </w:p>
    <w:p w:rsidR="005A62DA" w:rsidRPr="0074458D" w:rsidRDefault="005A62DA" w:rsidP="005A62DA">
      <w:pPr>
        <w:spacing w:line="360" w:lineRule="auto"/>
        <w:textAlignment w:val="center"/>
      </w:pPr>
      <w:r w:rsidRPr="0074458D">
        <w:rPr>
          <w:rFonts w:hint="eastAsia"/>
        </w:rPr>
        <w:t>20</w:t>
      </w:r>
      <w:r w:rsidRPr="0074458D">
        <w:rPr>
          <w:rFonts w:hint="eastAsia"/>
        </w:rPr>
        <w:t>．随着中国特色社会主义进入新时代，中国日益走近世界舞台中央。这表明</w:t>
      </w:r>
    </w:p>
    <w:p w:rsidR="005A62DA" w:rsidRPr="0074458D" w:rsidRDefault="005A62DA" w:rsidP="005A62DA">
      <w:pPr>
        <w:spacing w:line="360" w:lineRule="auto"/>
        <w:ind w:leftChars="150" w:left="315"/>
        <w:textAlignment w:val="center"/>
      </w:pPr>
      <w:r w:rsidRPr="0074458D">
        <w:rPr>
          <w:rFonts w:hint="eastAsia"/>
        </w:rPr>
        <w:t>①文化影响力是一个国家的国际影响力的基础和核心</w:t>
      </w:r>
    </w:p>
    <w:p w:rsidR="005A62DA" w:rsidRPr="0074458D" w:rsidRDefault="005A62DA" w:rsidP="005A62DA">
      <w:pPr>
        <w:spacing w:line="360" w:lineRule="auto"/>
        <w:ind w:leftChars="150" w:left="315"/>
        <w:textAlignment w:val="center"/>
      </w:pPr>
      <w:r w:rsidRPr="0074458D">
        <w:rPr>
          <w:rFonts w:hint="eastAsia"/>
        </w:rPr>
        <w:t>②一个国家的文化影响力是与经济影响力同步增强的</w:t>
      </w:r>
    </w:p>
    <w:p w:rsidR="005A62DA" w:rsidRPr="0074458D" w:rsidRDefault="005A62DA" w:rsidP="005A62DA">
      <w:pPr>
        <w:spacing w:line="360" w:lineRule="auto"/>
        <w:ind w:leftChars="150" w:left="315"/>
        <w:textAlignment w:val="center"/>
      </w:pPr>
      <w:r w:rsidRPr="0074458D">
        <w:rPr>
          <w:rFonts w:hint="eastAsia"/>
        </w:rPr>
        <w:t>③一个国家的国际影响力是经济、政治、文化等共同作用的结果</w:t>
      </w:r>
    </w:p>
    <w:p w:rsidR="005A62DA" w:rsidRPr="0074458D" w:rsidRDefault="005A62DA" w:rsidP="005A62DA">
      <w:pPr>
        <w:spacing w:line="360" w:lineRule="auto"/>
        <w:ind w:leftChars="150" w:left="315"/>
        <w:textAlignment w:val="center"/>
      </w:pPr>
      <w:r w:rsidRPr="0074458D">
        <w:rPr>
          <w:rFonts w:hint="eastAsia"/>
        </w:rPr>
        <w:t>④一个国家的国际影响力归根到底以经济发展水平和影响力为基础</w:t>
      </w:r>
    </w:p>
    <w:p w:rsidR="005A62DA" w:rsidRPr="0074458D" w:rsidRDefault="005A62DA" w:rsidP="005A62DA">
      <w:pPr>
        <w:spacing w:line="360" w:lineRule="auto"/>
        <w:ind w:leftChars="150" w:left="315"/>
        <w:textAlignment w:val="center"/>
      </w:pPr>
      <w:r w:rsidRPr="0074458D">
        <w:rPr>
          <w:rFonts w:hint="eastAsia"/>
        </w:rPr>
        <w:t>A</w:t>
      </w:r>
      <w:r w:rsidRPr="0074458D">
        <w:rPr>
          <w:rFonts w:hint="eastAsia"/>
        </w:rPr>
        <w:t>．①②</w:t>
      </w:r>
      <w:r w:rsidRPr="0074458D">
        <w:rPr>
          <w:rFonts w:hint="eastAsia"/>
        </w:rPr>
        <w:tab/>
        <w:t>B</w:t>
      </w:r>
      <w:r w:rsidRPr="0074458D">
        <w:rPr>
          <w:rFonts w:hint="eastAsia"/>
        </w:rPr>
        <w:t>．①③</w:t>
      </w:r>
      <w:r w:rsidRPr="0074458D">
        <w:rPr>
          <w:rFonts w:hint="eastAsia"/>
        </w:rPr>
        <w:tab/>
        <w:t>C</w:t>
      </w:r>
      <w:r w:rsidRPr="0074458D">
        <w:rPr>
          <w:rFonts w:hint="eastAsia"/>
        </w:rPr>
        <w:t>．②④</w:t>
      </w:r>
      <w:r w:rsidRPr="0074458D">
        <w:rPr>
          <w:rFonts w:hint="eastAsia"/>
        </w:rPr>
        <w:tab/>
        <w:t>D</w:t>
      </w:r>
      <w:r w:rsidRPr="0074458D">
        <w:rPr>
          <w:rFonts w:hint="eastAsia"/>
        </w:rPr>
        <w:t>．③④</w:t>
      </w:r>
    </w:p>
    <w:p w:rsidR="005A62DA" w:rsidRPr="0074458D" w:rsidRDefault="005A62DA" w:rsidP="005A62DA">
      <w:pPr>
        <w:spacing w:line="360" w:lineRule="auto"/>
        <w:ind w:left="420" w:hangingChars="200" w:hanging="420"/>
        <w:textAlignment w:val="center"/>
      </w:pPr>
      <w:r w:rsidRPr="0074458D">
        <w:rPr>
          <w:rFonts w:hint="eastAsia"/>
        </w:rPr>
        <w:t>21</w:t>
      </w:r>
      <w:r w:rsidRPr="0074458D">
        <w:rPr>
          <w:rFonts w:hint="eastAsia"/>
        </w:rPr>
        <w:t>．中国的发展与世界的发展依存度日益加深。中国的发展离不开世界，世界的发展越来越得益于中国。其中蕴含的哲学道理是</w:t>
      </w:r>
    </w:p>
    <w:p w:rsidR="005A62DA" w:rsidRPr="0074458D" w:rsidRDefault="005A62DA" w:rsidP="005A62DA">
      <w:pPr>
        <w:spacing w:line="360" w:lineRule="auto"/>
        <w:ind w:leftChars="200" w:left="420"/>
        <w:textAlignment w:val="center"/>
      </w:pPr>
      <w:r w:rsidRPr="0074458D">
        <w:rPr>
          <w:rFonts w:hint="eastAsia"/>
        </w:rPr>
        <w:t>①整体由部分构成，整体的功能存在于各个部分之中</w:t>
      </w:r>
    </w:p>
    <w:p w:rsidR="005A62DA" w:rsidRPr="0074458D" w:rsidRDefault="005A62DA" w:rsidP="005A62DA">
      <w:pPr>
        <w:spacing w:line="360" w:lineRule="auto"/>
        <w:ind w:leftChars="200" w:left="420"/>
        <w:textAlignment w:val="center"/>
      </w:pPr>
      <w:r w:rsidRPr="0074458D">
        <w:rPr>
          <w:rFonts w:hint="eastAsia"/>
        </w:rPr>
        <w:t>②部分区别于整体，整体的状况不一定影响部分</w:t>
      </w:r>
    </w:p>
    <w:p w:rsidR="005A62DA" w:rsidRPr="0074458D" w:rsidRDefault="005A62DA" w:rsidP="005A62DA">
      <w:pPr>
        <w:spacing w:line="360" w:lineRule="auto"/>
        <w:ind w:leftChars="200" w:left="420"/>
        <w:textAlignment w:val="center"/>
      </w:pPr>
      <w:r w:rsidRPr="0074458D">
        <w:rPr>
          <w:rFonts w:hint="eastAsia"/>
        </w:rPr>
        <w:t>③部分影响整体，部分的发展有利于整体的发展</w:t>
      </w:r>
    </w:p>
    <w:p w:rsidR="005A62DA" w:rsidRPr="0074458D" w:rsidRDefault="005A62DA" w:rsidP="005A62DA">
      <w:pPr>
        <w:spacing w:line="360" w:lineRule="auto"/>
        <w:ind w:leftChars="200" w:left="420"/>
        <w:textAlignment w:val="center"/>
      </w:pPr>
      <w:r w:rsidRPr="0074458D">
        <w:rPr>
          <w:rFonts w:hint="eastAsia"/>
        </w:rPr>
        <w:t>④整体与部分相互依存，部分在整体中的地位是发展变化的</w:t>
      </w:r>
    </w:p>
    <w:p w:rsidR="005A62DA" w:rsidRPr="0074458D" w:rsidRDefault="005A62DA" w:rsidP="005A62DA">
      <w:pPr>
        <w:spacing w:line="360" w:lineRule="auto"/>
        <w:ind w:leftChars="200" w:left="420"/>
        <w:textAlignment w:val="center"/>
      </w:pPr>
      <w:r w:rsidRPr="0074458D">
        <w:rPr>
          <w:rFonts w:hint="eastAsia"/>
        </w:rPr>
        <w:t>A</w:t>
      </w:r>
      <w:r w:rsidRPr="0074458D">
        <w:rPr>
          <w:rFonts w:hint="eastAsia"/>
        </w:rPr>
        <w:t>．①②</w:t>
      </w:r>
      <w:r w:rsidRPr="0074458D">
        <w:rPr>
          <w:rFonts w:hint="eastAsia"/>
        </w:rPr>
        <w:tab/>
        <w:t>B</w:t>
      </w:r>
      <w:r w:rsidRPr="0074458D">
        <w:rPr>
          <w:rFonts w:hint="eastAsia"/>
        </w:rPr>
        <w:t>．①④</w:t>
      </w:r>
      <w:r w:rsidRPr="0074458D">
        <w:rPr>
          <w:rFonts w:hint="eastAsia"/>
        </w:rPr>
        <w:tab/>
        <w:t>C</w:t>
      </w:r>
      <w:r w:rsidRPr="0074458D">
        <w:rPr>
          <w:rFonts w:hint="eastAsia"/>
        </w:rPr>
        <w:t>．②③</w:t>
      </w:r>
      <w:r w:rsidRPr="0074458D">
        <w:rPr>
          <w:rFonts w:hint="eastAsia"/>
        </w:rPr>
        <w:tab/>
        <w:t>D</w:t>
      </w:r>
      <w:r w:rsidRPr="0074458D">
        <w:rPr>
          <w:rFonts w:hint="eastAsia"/>
        </w:rPr>
        <w:t>．③④</w:t>
      </w:r>
    </w:p>
    <w:p w:rsidR="005A62DA" w:rsidRPr="0074458D" w:rsidRDefault="005A62DA" w:rsidP="005A62DA">
      <w:pPr>
        <w:spacing w:line="360" w:lineRule="auto"/>
        <w:ind w:left="420" w:hangingChars="200" w:hanging="420"/>
        <w:textAlignment w:val="center"/>
      </w:pPr>
      <w:r w:rsidRPr="0074458D">
        <w:rPr>
          <w:rFonts w:hint="eastAsia"/>
        </w:rPr>
        <w:t>22</w:t>
      </w:r>
      <w:r w:rsidRPr="0074458D">
        <w:rPr>
          <w:rFonts w:hint="eastAsia"/>
        </w:rPr>
        <w:t>．党的十九大报告提出：“经过长期努力，中国特色社会主义进入了新时代，这是我国发展新的历史方位。”“中国特色社会主义进入新时代，我国社会主义矛盾已经转化为人民日益增长的美女生活需要和不平衡不充分的发展之间的矛盾。”从认识论看，提出上述创新性重大论断表明</w:t>
      </w:r>
      <w:r w:rsidRPr="0074458D">
        <w:rPr>
          <w:rFonts w:hint="eastAsia"/>
        </w:rPr>
        <w:t xml:space="preserve">  </w:t>
      </w:r>
    </w:p>
    <w:p w:rsidR="005A62DA" w:rsidRPr="0074458D" w:rsidRDefault="005A62DA" w:rsidP="005A62DA">
      <w:pPr>
        <w:spacing w:line="360" w:lineRule="auto"/>
        <w:ind w:leftChars="200" w:left="420"/>
        <w:textAlignment w:val="center"/>
      </w:pPr>
      <w:r w:rsidRPr="0074458D">
        <w:rPr>
          <w:rFonts w:hint="eastAsia"/>
        </w:rPr>
        <w:t>①对社会主义建设规律的认识越来越深化</w:t>
      </w:r>
    </w:p>
    <w:p w:rsidR="005A62DA" w:rsidRPr="0074458D" w:rsidRDefault="005A62DA" w:rsidP="005A62DA">
      <w:pPr>
        <w:spacing w:line="360" w:lineRule="auto"/>
        <w:ind w:leftChars="200" w:left="420"/>
        <w:textAlignment w:val="center"/>
      </w:pPr>
      <w:r w:rsidRPr="0074458D">
        <w:rPr>
          <w:rFonts w:hint="eastAsia"/>
        </w:rPr>
        <w:t>②改革发展的实践的自觉性、创造性不断增强</w:t>
      </w:r>
    </w:p>
    <w:p w:rsidR="005A62DA" w:rsidRPr="0074458D" w:rsidRDefault="005A62DA" w:rsidP="005A62DA">
      <w:pPr>
        <w:spacing w:line="360" w:lineRule="auto"/>
        <w:ind w:leftChars="200" w:left="420"/>
        <w:textAlignment w:val="center"/>
      </w:pPr>
      <w:r w:rsidRPr="0074458D">
        <w:rPr>
          <w:rFonts w:hint="eastAsia"/>
        </w:rPr>
        <w:t>③认识对实践的指导作用可以超越具体条件的限制</w:t>
      </w:r>
    </w:p>
    <w:p w:rsidR="005A62DA" w:rsidRPr="0074458D" w:rsidRDefault="005A62DA" w:rsidP="005A62DA">
      <w:pPr>
        <w:spacing w:line="360" w:lineRule="auto"/>
        <w:ind w:leftChars="200" w:left="420"/>
        <w:textAlignment w:val="center"/>
      </w:pPr>
      <w:r w:rsidRPr="0074458D">
        <w:rPr>
          <w:rFonts w:hint="eastAsia"/>
        </w:rPr>
        <w:t>④认识的发展是一个不断用新认识否定、代替已有认识的过程</w:t>
      </w:r>
    </w:p>
    <w:p w:rsidR="005A62DA" w:rsidRPr="0074458D" w:rsidRDefault="005A62DA" w:rsidP="005A62DA">
      <w:pPr>
        <w:spacing w:line="360" w:lineRule="auto"/>
        <w:ind w:leftChars="200" w:left="420"/>
        <w:textAlignment w:val="center"/>
      </w:pPr>
      <w:r w:rsidRPr="0074458D">
        <w:rPr>
          <w:rFonts w:hint="eastAsia"/>
        </w:rPr>
        <w:t>A</w:t>
      </w:r>
      <w:r w:rsidRPr="0074458D">
        <w:rPr>
          <w:rFonts w:hint="eastAsia"/>
        </w:rPr>
        <w:t>．①②</w:t>
      </w:r>
      <w:r w:rsidRPr="0074458D">
        <w:rPr>
          <w:rFonts w:hint="eastAsia"/>
        </w:rPr>
        <w:tab/>
        <w:t>B</w:t>
      </w:r>
      <w:r w:rsidRPr="0074458D">
        <w:rPr>
          <w:rFonts w:hint="eastAsia"/>
        </w:rPr>
        <w:t>．①③</w:t>
      </w:r>
      <w:r w:rsidRPr="0074458D">
        <w:rPr>
          <w:rFonts w:hint="eastAsia"/>
        </w:rPr>
        <w:tab/>
        <w:t>C</w:t>
      </w:r>
      <w:r w:rsidRPr="0074458D">
        <w:rPr>
          <w:rFonts w:hint="eastAsia"/>
        </w:rPr>
        <w:t>．②④</w:t>
      </w:r>
      <w:r w:rsidRPr="0074458D">
        <w:rPr>
          <w:rFonts w:hint="eastAsia"/>
        </w:rPr>
        <w:tab/>
        <w:t>D</w:t>
      </w:r>
      <w:r w:rsidRPr="0074458D">
        <w:rPr>
          <w:rFonts w:hint="eastAsia"/>
        </w:rPr>
        <w:t>．③④</w:t>
      </w:r>
    </w:p>
    <w:p w:rsidR="005A62DA" w:rsidRPr="0074458D" w:rsidRDefault="005A62DA" w:rsidP="005A62DA">
      <w:pPr>
        <w:spacing w:line="360" w:lineRule="auto"/>
        <w:ind w:left="420" w:hangingChars="200" w:hanging="420"/>
        <w:textAlignment w:val="center"/>
      </w:pPr>
      <w:r w:rsidRPr="0074458D">
        <w:rPr>
          <w:rFonts w:hint="eastAsia"/>
        </w:rPr>
        <w:t>23</w:t>
      </w:r>
      <w:r w:rsidRPr="0074458D">
        <w:rPr>
          <w:rFonts w:hint="eastAsia"/>
        </w:rPr>
        <w:t>．习近平在纪念马克思诞辰</w:t>
      </w:r>
      <w:r w:rsidRPr="0074458D">
        <w:rPr>
          <w:rFonts w:hint="eastAsia"/>
        </w:rPr>
        <w:t>200</w:t>
      </w:r>
      <w:r w:rsidRPr="0074458D">
        <w:rPr>
          <w:rFonts w:hint="eastAsia"/>
        </w:rPr>
        <w:t>周年大会上发表重要讲话指出，在人类思想史上，没有一种思想理论马克思主义那样对人类产生了如此广泛而深刻的影响。马克思主义极大推进了人类文明进程，至今依然具有重大国际影响的思想体系和话语体系。马克思主义对人类文明发展的深远影响，来自于它</w:t>
      </w:r>
      <w:r w:rsidRPr="0074458D">
        <w:rPr>
          <w:rFonts w:hint="eastAsia"/>
        </w:rPr>
        <w:t xml:space="preserve">  </w:t>
      </w:r>
      <w:r w:rsidRPr="0074458D">
        <w:rPr>
          <w:rFonts w:hint="eastAsia"/>
          <w:color w:val="FF0000"/>
        </w:rPr>
        <w:t xml:space="preserve"> </w:t>
      </w:r>
    </w:p>
    <w:p w:rsidR="005A62DA" w:rsidRPr="0074458D" w:rsidRDefault="005A62DA" w:rsidP="005A62DA">
      <w:pPr>
        <w:spacing w:line="360" w:lineRule="auto"/>
        <w:ind w:leftChars="200" w:left="420"/>
        <w:textAlignment w:val="center"/>
      </w:pPr>
      <w:r w:rsidRPr="0074458D">
        <w:rPr>
          <w:rFonts w:hint="eastAsia"/>
        </w:rPr>
        <w:t>①代表了最广大人民的根本利益</w:t>
      </w:r>
    </w:p>
    <w:p w:rsidR="005A62DA" w:rsidRPr="0074458D" w:rsidRDefault="005A62DA" w:rsidP="005A62DA">
      <w:pPr>
        <w:spacing w:line="360" w:lineRule="auto"/>
        <w:ind w:leftChars="200" w:left="420"/>
        <w:textAlignment w:val="center"/>
      </w:pPr>
      <w:r w:rsidRPr="0074458D">
        <w:rPr>
          <w:rFonts w:hint="eastAsia"/>
        </w:rPr>
        <w:lastRenderedPageBreak/>
        <w:t>②对未来理想社会的构想与设计</w:t>
      </w:r>
    </w:p>
    <w:p w:rsidR="005A62DA" w:rsidRPr="0074458D" w:rsidRDefault="005A62DA" w:rsidP="005A62DA">
      <w:pPr>
        <w:spacing w:line="360" w:lineRule="auto"/>
        <w:ind w:leftChars="200" w:left="420"/>
        <w:textAlignment w:val="center"/>
      </w:pPr>
      <w:r w:rsidRPr="0074458D">
        <w:rPr>
          <w:rFonts w:hint="eastAsia"/>
        </w:rPr>
        <w:t>③提供了解决社会问题的现成答案</w:t>
      </w:r>
    </w:p>
    <w:p w:rsidR="005A62DA" w:rsidRPr="0074458D" w:rsidRDefault="005A62DA" w:rsidP="005A62DA">
      <w:pPr>
        <w:spacing w:line="360" w:lineRule="auto"/>
        <w:ind w:leftChars="200" w:left="420"/>
        <w:textAlignment w:val="center"/>
      </w:pPr>
      <w:r w:rsidRPr="0074458D">
        <w:rPr>
          <w:rFonts w:hint="eastAsia"/>
        </w:rPr>
        <w:t>④是揭示人类社会发展一般规律的客观真理</w:t>
      </w:r>
    </w:p>
    <w:p w:rsidR="005A62DA" w:rsidRPr="0074458D" w:rsidRDefault="005A62DA" w:rsidP="005A62DA">
      <w:pPr>
        <w:spacing w:line="360" w:lineRule="auto"/>
        <w:ind w:leftChars="200" w:left="420"/>
        <w:textAlignment w:val="center"/>
      </w:pPr>
      <w:r w:rsidRPr="0074458D">
        <w:rPr>
          <w:rFonts w:hint="eastAsia"/>
        </w:rPr>
        <w:t>A</w:t>
      </w:r>
      <w:r w:rsidRPr="0074458D">
        <w:rPr>
          <w:rFonts w:hint="eastAsia"/>
        </w:rPr>
        <w:t>．①②</w:t>
      </w:r>
      <w:r w:rsidRPr="0074458D">
        <w:rPr>
          <w:rFonts w:hint="eastAsia"/>
        </w:rPr>
        <w:tab/>
        <w:t>B</w:t>
      </w:r>
      <w:r w:rsidRPr="0074458D">
        <w:rPr>
          <w:rFonts w:hint="eastAsia"/>
        </w:rPr>
        <w:t>．①④</w:t>
      </w:r>
      <w:r w:rsidRPr="0074458D">
        <w:rPr>
          <w:rFonts w:hint="eastAsia"/>
        </w:rPr>
        <w:tab/>
        <w:t>C</w:t>
      </w:r>
      <w:r w:rsidRPr="0074458D">
        <w:rPr>
          <w:rFonts w:hint="eastAsia"/>
        </w:rPr>
        <w:t>．②③</w:t>
      </w:r>
      <w:r w:rsidRPr="0074458D">
        <w:rPr>
          <w:rFonts w:hint="eastAsia"/>
        </w:rPr>
        <w:tab/>
        <w:t>D</w:t>
      </w:r>
      <w:r w:rsidRPr="0074458D">
        <w:rPr>
          <w:rFonts w:hint="eastAsia"/>
        </w:rPr>
        <w:t>．③④</w:t>
      </w:r>
    </w:p>
    <w:p w:rsidR="005A62DA" w:rsidRPr="00D22723" w:rsidRDefault="005A62DA" w:rsidP="005A62DA">
      <w:pPr>
        <w:spacing w:line="360" w:lineRule="auto"/>
        <w:ind w:left="420" w:hangingChars="200" w:hanging="420"/>
        <w:rPr>
          <w:szCs w:val="20"/>
        </w:rPr>
      </w:pPr>
      <w:r w:rsidRPr="00D22723">
        <w:rPr>
          <w:szCs w:val="20"/>
        </w:rPr>
        <w:t>24</w:t>
      </w:r>
      <w:r w:rsidRPr="00D22723">
        <w:rPr>
          <w:rFonts w:hint="eastAsia"/>
          <w:szCs w:val="20"/>
        </w:rPr>
        <w:t>．据考古报告，从数十处战国以前的墓葬中发现了铁器实物，这些铁器不少是自然陨铁制作而成，发现地分布情况见图</w:t>
      </w:r>
      <w:r w:rsidRPr="00D22723">
        <w:rPr>
          <w:szCs w:val="20"/>
        </w:rPr>
        <w:t>7</w:t>
      </w:r>
      <w:r w:rsidRPr="00D22723">
        <w:rPr>
          <w:rFonts w:hint="eastAsia"/>
          <w:szCs w:val="20"/>
        </w:rPr>
        <w:t>。据此可知，战国以前</w:t>
      </w:r>
    </w:p>
    <w:p w:rsidR="005A62DA" w:rsidRPr="00D22723" w:rsidRDefault="005A62DA" w:rsidP="005A62DA">
      <w:pPr>
        <w:spacing w:line="360" w:lineRule="auto"/>
        <w:ind w:left="420" w:hangingChars="200" w:hanging="420"/>
        <w:jc w:val="center"/>
        <w:rPr>
          <w:szCs w:val="20"/>
        </w:rPr>
      </w:pPr>
      <w:r w:rsidRPr="00BA63D5">
        <w:rPr>
          <w:noProof/>
          <w:szCs w:val="20"/>
        </w:rPr>
        <w:drawing>
          <wp:inline distT="0" distB="0" distL="0" distR="0">
            <wp:extent cx="2676525" cy="1657350"/>
            <wp:effectExtent l="0" t="0" r="9525" b="0"/>
            <wp:docPr id="4" name="图片 4" descr="说明: 中学历史教学园地（www.zxls.com）——全国文章总量、访问量最大的历史教学网站。">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descr="说明: 中学历史教学园地（www.zxls.com）——全国文章总量、访问量最大的历史教学网站。">
                      <a:hlinkClick r:id="rId10"/>
                    </pic:cNvPr>
                    <pic:cNvPicPr>
                      <a:picLocks noChangeAspect="1" noChangeArrowheads="1"/>
                    </pic:cNvPicPr>
                  </pic:nvPicPr>
                  <pic:blipFill>
                    <a:blip r:embed="rId11">
                      <a:grayscl/>
                      <a:extLst>
                        <a:ext uri="{28A0092B-C50C-407E-A947-70E740481C1C}">
                          <a14:useLocalDpi xmlns:a14="http://schemas.microsoft.com/office/drawing/2010/main" val="0"/>
                        </a:ext>
                      </a:extLst>
                    </a:blip>
                    <a:srcRect/>
                    <a:stretch>
                      <a:fillRect/>
                    </a:stretch>
                  </pic:blipFill>
                  <pic:spPr bwMode="auto">
                    <a:xfrm>
                      <a:off x="0" y="0"/>
                      <a:ext cx="2676525" cy="1657350"/>
                    </a:xfrm>
                    <a:prstGeom prst="rect">
                      <a:avLst/>
                    </a:prstGeom>
                    <a:noFill/>
                    <a:ln>
                      <a:noFill/>
                    </a:ln>
                  </pic:spPr>
                </pic:pic>
              </a:graphicData>
            </a:graphic>
          </wp:inline>
        </w:drawing>
      </w:r>
    </w:p>
    <w:p w:rsidR="005A62DA" w:rsidRPr="00D22723" w:rsidRDefault="005A62DA" w:rsidP="005A62DA">
      <w:pPr>
        <w:spacing w:line="360" w:lineRule="auto"/>
        <w:ind w:left="420" w:hangingChars="200" w:hanging="420"/>
        <w:jc w:val="center"/>
        <w:rPr>
          <w:szCs w:val="20"/>
        </w:rPr>
      </w:pPr>
      <w:r w:rsidRPr="00D22723">
        <w:rPr>
          <w:rFonts w:hint="eastAsia"/>
          <w:szCs w:val="20"/>
        </w:rPr>
        <w:t>图</w:t>
      </w:r>
      <w:r w:rsidRPr="00D22723">
        <w:rPr>
          <w:szCs w:val="20"/>
        </w:rPr>
        <w:t>7</w:t>
      </w:r>
    </w:p>
    <w:p w:rsidR="005A62DA" w:rsidRPr="00D22723" w:rsidRDefault="005A62DA" w:rsidP="005A62DA">
      <w:pPr>
        <w:spacing w:line="360" w:lineRule="auto"/>
        <w:ind w:firstLineChars="200" w:firstLine="420"/>
        <w:rPr>
          <w:szCs w:val="20"/>
        </w:rPr>
      </w:pPr>
      <w:r w:rsidRPr="00D22723">
        <w:rPr>
          <w:szCs w:val="20"/>
        </w:rPr>
        <w:t>A</w:t>
      </w:r>
      <w:r w:rsidRPr="00D22723">
        <w:rPr>
          <w:szCs w:val="20"/>
        </w:rPr>
        <w:t>．</w:t>
      </w:r>
      <w:r w:rsidRPr="00D22723">
        <w:rPr>
          <w:rFonts w:hint="eastAsia"/>
          <w:szCs w:val="20"/>
        </w:rPr>
        <w:t>铁制农具得到普遍使用</w:t>
      </w:r>
      <w:r w:rsidRPr="00D22723">
        <w:rPr>
          <w:szCs w:val="20"/>
        </w:rPr>
        <w:t xml:space="preserve"> </w:t>
      </w:r>
      <w:r w:rsidRPr="00D22723">
        <w:rPr>
          <w:rFonts w:hint="eastAsia"/>
          <w:szCs w:val="20"/>
        </w:rPr>
        <w:t xml:space="preserve">            </w:t>
      </w:r>
      <w:r w:rsidRPr="00D22723">
        <w:rPr>
          <w:szCs w:val="20"/>
        </w:rPr>
        <w:t>B</w:t>
      </w:r>
      <w:r w:rsidRPr="00D22723">
        <w:rPr>
          <w:szCs w:val="20"/>
        </w:rPr>
        <w:t>．</w:t>
      </w:r>
      <w:r w:rsidRPr="00D22723">
        <w:rPr>
          <w:rFonts w:hint="eastAsia"/>
          <w:szCs w:val="20"/>
        </w:rPr>
        <w:t>新疆地区与中原联系紧密</w:t>
      </w:r>
    </w:p>
    <w:p w:rsidR="005A62DA" w:rsidRPr="00D22723" w:rsidRDefault="005A62DA" w:rsidP="005A62DA">
      <w:pPr>
        <w:spacing w:line="360" w:lineRule="auto"/>
        <w:ind w:firstLineChars="200" w:firstLine="420"/>
        <w:rPr>
          <w:szCs w:val="20"/>
        </w:rPr>
      </w:pPr>
      <w:r w:rsidRPr="00D22723">
        <w:rPr>
          <w:szCs w:val="20"/>
        </w:rPr>
        <w:t>C</w:t>
      </w:r>
      <w:r w:rsidRPr="00D22723">
        <w:rPr>
          <w:szCs w:val="20"/>
        </w:rPr>
        <w:t>．</w:t>
      </w:r>
      <w:r w:rsidRPr="00D22723">
        <w:rPr>
          <w:rFonts w:hint="eastAsia"/>
          <w:szCs w:val="20"/>
        </w:rPr>
        <w:t>我国的冶铁技术已经相当普及</w:t>
      </w:r>
      <w:r w:rsidRPr="00D22723">
        <w:rPr>
          <w:rFonts w:hint="eastAsia"/>
          <w:szCs w:val="20"/>
        </w:rPr>
        <w:t xml:space="preserve">       </w:t>
      </w:r>
      <w:r w:rsidRPr="00D22723">
        <w:rPr>
          <w:szCs w:val="20"/>
        </w:rPr>
        <w:t>D</w:t>
      </w:r>
      <w:r w:rsidRPr="00D22723">
        <w:rPr>
          <w:szCs w:val="20"/>
        </w:rPr>
        <w:t>．</w:t>
      </w:r>
      <w:r w:rsidRPr="00D22723">
        <w:rPr>
          <w:rFonts w:hint="eastAsia"/>
          <w:szCs w:val="20"/>
        </w:rPr>
        <w:t>铁器分布可反映社会发展程度</w:t>
      </w:r>
    </w:p>
    <w:p w:rsidR="005A62DA" w:rsidRPr="00D22723" w:rsidRDefault="005A62DA" w:rsidP="005A62DA">
      <w:pPr>
        <w:spacing w:line="360" w:lineRule="auto"/>
        <w:rPr>
          <w:szCs w:val="20"/>
        </w:rPr>
      </w:pPr>
      <w:r w:rsidRPr="00D22723">
        <w:rPr>
          <w:szCs w:val="20"/>
        </w:rPr>
        <w:t>25</w:t>
      </w:r>
      <w:r w:rsidRPr="00D22723">
        <w:rPr>
          <w:szCs w:val="20"/>
        </w:rPr>
        <w:t>．</w:t>
      </w:r>
      <w:r w:rsidRPr="00D22723">
        <w:rPr>
          <w:szCs w:val="20"/>
        </w:rPr>
        <w:t xml:space="preserve">                  </w:t>
      </w:r>
      <w:r w:rsidRPr="00D22723">
        <w:rPr>
          <w:rFonts w:hint="eastAsia"/>
          <w:szCs w:val="20"/>
        </w:rPr>
        <w:t>表</w:t>
      </w:r>
      <w:r w:rsidRPr="00D22723">
        <w:rPr>
          <w:szCs w:val="20"/>
        </w:rPr>
        <w:t xml:space="preserve">1  </w:t>
      </w:r>
      <w:r w:rsidRPr="00D22723">
        <w:rPr>
          <w:rFonts w:hint="eastAsia"/>
          <w:szCs w:val="20"/>
        </w:rPr>
        <w:t>宋代宰相祖辈任官情况表</w:t>
      </w:r>
    </w:p>
    <w:tbl>
      <w:tblPr>
        <w:tblW w:w="66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16"/>
        <w:gridCol w:w="1740"/>
        <w:gridCol w:w="1946"/>
      </w:tblGrid>
      <w:tr w:rsidR="005A62DA" w:rsidRPr="00D22723" w:rsidTr="00D41467">
        <w:trPr>
          <w:trHeight w:val="347"/>
          <w:jc w:val="center"/>
        </w:trPr>
        <w:tc>
          <w:tcPr>
            <w:tcW w:w="2916" w:type="dxa"/>
            <w:vMerge w:val="restart"/>
            <w:vAlign w:val="center"/>
          </w:tcPr>
          <w:p w:rsidR="005A62DA" w:rsidRPr="00D22723" w:rsidRDefault="005A62DA" w:rsidP="00D41467">
            <w:pPr>
              <w:spacing w:line="360" w:lineRule="auto"/>
              <w:jc w:val="center"/>
              <w:rPr>
                <w:szCs w:val="20"/>
              </w:rPr>
            </w:pPr>
            <w:r w:rsidRPr="00D22723">
              <w:rPr>
                <w:rFonts w:hint="eastAsia"/>
                <w:szCs w:val="20"/>
              </w:rPr>
              <w:t>曾祖、祖父或父亲任官情况</w:t>
            </w:r>
          </w:p>
        </w:tc>
        <w:tc>
          <w:tcPr>
            <w:tcW w:w="3686" w:type="dxa"/>
            <w:gridSpan w:val="2"/>
            <w:vAlign w:val="center"/>
          </w:tcPr>
          <w:p w:rsidR="005A62DA" w:rsidRPr="00D22723" w:rsidRDefault="005A62DA" w:rsidP="00D41467">
            <w:pPr>
              <w:spacing w:line="360" w:lineRule="auto"/>
              <w:jc w:val="center"/>
              <w:rPr>
                <w:szCs w:val="20"/>
              </w:rPr>
            </w:pPr>
            <w:r w:rsidRPr="00D22723">
              <w:rPr>
                <w:rFonts w:hint="eastAsia"/>
                <w:szCs w:val="20"/>
              </w:rPr>
              <w:t>宰相人数</w:t>
            </w:r>
          </w:p>
        </w:tc>
      </w:tr>
      <w:tr w:rsidR="005A62DA" w:rsidRPr="00D22723" w:rsidTr="00D41467">
        <w:trPr>
          <w:trHeight w:val="294"/>
          <w:jc w:val="center"/>
        </w:trPr>
        <w:tc>
          <w:tcPr>
            <w:tcW w:w="2916" w:type="dxa"/>
            <w:vMerge/>
            <w:vAlign w:val="center"/>
          </w:tcPr>
          <w:p w:rsidR="005A62DA" w:rsidRPr="00D22723" w:rsidRDefault="005A62DA" w:rsidP="00D41467">
            <w:pPr>
              <w:spacing w:line="360" w:lineRule="auto"/>
              <w:jc w:val="center"/>
              <w:rPr>
                <w:szCs w:val="20"/>
              </w:rPr>
            </w:pPr>
          </w:p>
        </w:tc>
        <w:tc>
          <w:tcPr>
            <w:tcW w:w="1740" w:type="dxa"/>
            <w:vAlign w:val="center"/>
          </w:tcPr>
          <w:p w:rsidR="005A62DA" w:rsidRPr="00D22723" w:rsidRDefault="005A62DA" w:rsidP="00D41467">
            <w:pPr>
              <w:spacing w:line="360" w:lineRule="auto"/>
              <w:jc w:val="center"/>
              <w:rPr>
                <w:szCs w:val="20"/>
              </w:rPr>
            </w:pPr>
            <w:r w:rsidRPr="00D22723">
              <w:rPr>
                <w:rFonts w:hint="eastAsia"/>
                <w:szCs w:val="20"/>
              </w:rPr>
              <w:t>北宋（</w:t>
            </w:r>
            <w:r w:rsidRPr="00D22723">
              <w:rPr>
                <w:szCs w:val="20"/>
              </w:rPr>
              <w:t>71</w:t>
            </w:r>
            <w:r w:rsidRPr="00D22723">
              <w:rPr>
                <w:rFonts w:hint="eastAsia"/>
                <w:szCs w:val="20"/>
              </w:rPr>
              <w:t>）</w:t>
            </w:r>
          </w:p>
        </w:tc>
        <w:tc>
          <w:tcPr>
            <w:tcW w:w="1946" w:type="dxa"/>
            <w:vAlign w:val="center"/>
          </w:tcPr>
          <w:p w:rsidR="005A62DA" w:rsidRPr="00D22723" w:rsidRDefault="005A62DA" w:rsidP="00D41467">
            <w:pPr>
              <w:spacing w:line="360" w:lineRule="auto"/>
              <w:jc w:val="center"/>
              <w:rPr>
                <w:szCs w:val="20"/>
              </w:rPr>
            </w:pPr>
            <w:r w:rsidRPr="00D22723">
              <w:rPr>
                <w:rFonts w:hint="eastAsia"/>
                <w:szCs w:val="20"/>
              </w:rPr>
              <w:t>南宋（</w:t>
            </w:r>
            <w:r w:rsidRPr="00D22723">
              <w:rPr>
                <w:szCs w:val="20"/>
              </w:rPr>
              <w:t>62</w:t>
            </w:r>
            <w:r w:rsidRPr="00D22723">
              <w:rPr>
                <w:rFonts w:hint="eastAsia"/>
                <w:szCs w:val="20"/>
              </w:rPr>
              <w:t>）</w:t>
            </w:r>
          </w:p>
        </w:tc>
      </w:tr>
      <w:tr w:rsidR="005A62DA" w:rsidRPr="00D22723" w:rsidTr="00D41467">
        <w:trPr>
          <w:trHeight w:val="365"/>
          <w:jc w:val="center"/>
        </w:trPr>
        <w:tc>
          <w:tcPr>
            <w:tcW w:w="2916" w:type="dxa"/>
            <w:vAlign w:val="center"/>
          </w:tcPr>
          <w:p w:rsidR="005A62DA" w:rsidRPr="00D22723" w:rsidRDefault="005A62DA" w:rsidP="00D41467">
            <w:pPr>
              <w:spacing w:line="360" w:lineRule="auto"/>
              <w:jc w:val="center"/>
              <w:rPr>
                <w:szCs w:val="20"/>
              </w:rPr>
            </w:pPr>
            <w:r w:rsidRPr="00D22723">
              <w:rPr>
                <w:rFonts w:hint="eastAsia"/>
                <w:szCs w:val="20"/>
              </w:rPr>
              <w:t>高级官员</w:t>
            </w:r>
          </w:p>
        </w:tc>
        <w:tc>
          <w:tcPr>
            <w:tcW w:w="1740" w:type="dxa"/>
            <w:vAlign w:val="center"/>
          </w:tcPr>
          <w:p w:rsidR="005A62DA" w:rsidRPr="00D22723" w:rsidRDefault="005A62DA" w:rsidP="00D41467">
            <w:pPr>
              <w:spacing w:line="360" w:lineRule="auto"/>
              <w:jc w:val="center"/>
              <w:rPr>
                <w:szCs w:val="20"/>
              </w:rPr>
            </w:pPr>
            <w:r w:rsidRPr="00D22723">
              <w:rPr>
                <w:szCs w:val="20"/>
              </w:rPr>
              <w:t>20</w:t>
            </w:r>
          </w:p>
        </w:tc>
        <w:tc>
          <w:tcPr>
            <w:tcW w:w="1946" w:type="dxa"/>
            <w:vAlign w:val="center"/>
          </w:tcPr>
          <w:p w:rsidR="005A62DA" w:rsidRPr="00D22723" w:rsidRDefault="005A62DA" w:rsidP="00D41467">
            <w:pPr>
              <w:spacing w:line="360" w:lineRule="auto"/>
              <w:jc w:val="center"/>
              <w:rPr>
                <w:szCs w:val="20"/>
              </w:rPr>
            </w:pPr>
            <w:r w:rsidRPr="00D22723">
              <w:rPr>
                <w:szCs w:val="20"/>
              </w:rPr>
              <w:t>8</w:t>
            </w:r>
          </w:p>
        </w:tc>
      </w:tr>
      <w:tr w:rsidR="005A62DA" w:rsidRPr="00D22723" w:rsidTr="00D41467">
        <w:trPr>
          <w:trHeight w:val="323"/>
          <w:jc w:val="center"/>
        </w:trPr>
        <w:tc>
          <w:tcPr>
            <w:tcW w:w="2916" w:type="dxa"/>
            <w:vAlign w:val="center"/>
          </w:tcPr>
          <w:p w:rsidR="005A62DA" w:rsidRPr="00D22723" w:rsidRDefault="005A62DA" w:rsidP="00D41467">
            <w:pPr>
              <w:spacing w:line="360" w:lineRule="auto"/>
              <w:jc w:val="center"/>
              <w:rPr>
                <w:szCs w:val="20"/>
              </w:rPr>
            </w:pPr>
            <w:r w:rsidRPr="00D22723">
              <w:rPr>
                <w:rFonts w:hint="eastAsia"/>
                <w:szCs w:val="20"/>
              </w:rPr>
              <w:t>中级官员</w:t>
            </w:r>
          </w:p>
        </w:tc>
        <w:tc>
          <w:tcPr>
            <w:tcW w:w="1740" w:type="dxa"/>
            <w:vAlign w:val="center"/>
          </w:tcPr>
          <w:p w:rsidR="005A62DA" w:rsidRPr="00D22723" w:rsidRDefault="005A62DA" w:rsidP="00D41467">
            <w:pPr>
              <w:spacing w:line="360" w:lineRule="auto"/>
              <w:jc w:val="center"/>
              <w:rPr>
                <w:szCs w:val="20"/>
              </w:rPr>
            </w:pPr>
            <w:r w:rsidRPr="00D22723">
              <w:rPr>
                <w:szCs w:val="20"/>
              </w:rPr>
              <w:t>15</w:t>
            </w:r>
          </w:p>
        </w:tc>
        <w:tc>
          <w:tcPr>
            <w:tcW w:w="1946" w:type="dxa"/>
            <w:vAlign w:val="center"/>
          </w:tcPr>
          <w:p w:rsidR="005A62DA" w:rsidRPr="00D22723" w:rsidRDefault="005A62DA" w:rsidP="00D41467">
            <w:pPr>
              <w:spacing w:line="360" w:lineRule="auto"/>
              <w:jc w:val="center"/>
              <w:rPr>
                <w:szCs w:val="20"/>
              </w:rPr>
            </w:pPr>
            <w:r w:rsidRPr="00D22723">
              <w:rPr>
                <w:szCs w:val="20"/>
              </w:rPr>
              <w:t>10</w:t>
            </w:r>
          </w:p>
        </w:tc>
      </w:tr>
      <w:tr w:rsidR="005A62DA" w:rsidRPr="00D22723" w:rsidTr="00D41467">
        <w:trPr>
          <w:trHeight w:val="271"/>
          <w:jc w:val="center"/>
        </w:trPr>
        <w:tc>
          <w:tcPr>
            <w:tcW w:w="2916" w:type="dxa"/>
            <w:vAlign w:val="center"/>
          </w:tcPr>
          <w:p w:rsidR="005A62DA" w:rsidRPr="00D22723" w:rsidRDefault="005A62DA" w:rsidP="00D41467">
            <w:pPr>
              <w:spacing w:line="360" w:lineRule="auto"/>
              <w:jc w:val="center"/>
              <w:rPr>
                <w:szCs w:val="20"/>
              </w:rPr>
            </w:pPr>
            <w:r w:rsidRPr="00D22723">
              <w:rPr>
                <w:rFonts w:hint="eastAsia"/>
                <w:szCs w:val="20"/>
              </w:rPr>
              <w:t>低级官员</w:t>
            </w:r>
          </w:p>
        </w:tc>
        <w:tc>
          <w:tcPr>
            <w:tcW w:w="1740" w:type="dxa"/>
            <w:vAlign w:val="center"/>
          </w:tcPr>
          <w:p w:rsidR="005A62DA" w:rsidRPr="00D22723" w:rsidRDefault="005A62DA" w:rsidP="00D41467">
            <w:pPr>
              <w:spacing w:line="360" w:lineRule="auto"/>
              <w:jc w:val="center"/>
              <w:rPr>
                <w:szCs w:val="20"/>
              </w:rPr>
            </w:pPr>
            <w:r w:rsidRPr="00D22723">
              <w:rPr>
                <w:szCs w:val="20"/>
              </w:rPr>
              <w:t>12</w:t>
            </w:r>
          </w:p>
        </w:tc>
        <w:tc>
          <w:tcPr>
            <w:tcW w:w="1946" w:type="dxa"/>
            <w:vAlign w:val="center"/>
          </w:tcPr>
          <w:p w:rsidR="005A62DA" w:rsidRPr="00D22723" w:rsidRDefault="005A62DA" w:rsidP="00D41467">
            <w:pPr>
              <w:spacing w:line="360" w:lineRule="auto"/>
              <w:jc w:val="center"/>
              <w:rPr>
                <w:szCs w:val="20"/>
              </w:rPr>
            </w:pPr>
            <w:r w:rsidRPr="00D22723">
              <w:rPr>
                <w:szCs w:val="20"/>
              </w:rPr>
              <w:t>8</w:t>
            </w:r>
          </w:p>
        </w:tc>
      </w:tr>
      <w:tr w:rsidR="005A62DA" w:rsidRPr="00D22723" w:rsidTr="00D41467">
        <w:trPr>
          <w:trHeight w:val="351"/>
          <w:jc w:val="center"/>
        </w:trPr>
        <w:tc>
          <w:tcPr>
            <w:tcW w:w="2916" w:type="dxa"/>
            <w:vAlign w:val="center"/>
          </w:tcPr>
          <w:p w:rsidR="005A62DA" w:rsidRPr="00D22723" w:rsidRDefault="005A62DA" w:rsidP="00D41467">
            <w:pPr>
              <w:spacing w:line="360" w:lineRule="auto"/>
              <w:jc w:val="center"/>
              <w:rPr>
                <w:szCs w:val="20"/>
              </w:rPr>
            </w:pPr>
            <w:r w:rsidRPr="00D22723">
              <w:rPr>
                <w:rFonts w:hint="eastAsia"/>
                <w:szCs w:val="20"/>
              </w:rPr>
              <w:t>无官职记录</w:t>
            </w:r>
          </w:p>
        </w:tc>
        <w:tc>
          <w:tcPr>
            <w:tcW w:w="1740" w:type="dxa"/>
            <w:vAlign w:val="center"/>
          </w:tcPr>
          <w:p w:rsidR="005A62DA" w:rsidRPr="00D22723" w:rsidRDefault="005A62DA" w:rsidP="00D41467">
            <w:pPr>
              <w:spacing w:line="360" w:lineRule="auto"/>
              <w:jc w:val="center"/>
              <w:rPr>
                <w:szCs w:val="20"/>
              </w:rPr>
            </w:pPr>
            <w:r w:rsidRPr="00D22723">
              <w:rPr>
                <w:szCs w:val="20"/>
              </w:rPr>
              <w:t>24</w:t>
            </w:r>
          </w:p>
        </w:tc>
        <w:tc>
          <w:tcPr>
            <w:tcW w:w="1946" w:type="dxa"/>
            <w:vAlign w:val="center"/>
          </w:tcPr>
          <w:p w:rsidR="005A62DA" w:rsidRPr="00D22723" w:rsidRDefault="005A62DA" w:rsidP="00D41467">
            <w:pPr>
              <w:spacing w:line="360" w:lineRule="auto"/>
              <w:jc w:val="center"/>
              <w:rPr>
                <w:szCs w:val="20"/>
              </w:rPr>
            </w:pPr>
            <w:r w:rsidRPr="00D22723">
              <w:rPr>
                <w:szCs w:val="20"/>
              </w:rPr>
              <w:t>36</w:t>
            </w:r>
          </w:p>
        </w:tc>
      </w:tr>
    </w:tbl>
    <w:p w:rsidR="005A62DA" w:rsidRPr="00D22723" w:rsidRDefault="005A62DA" w:rsidP="005A62DA">
      <w:pPr>
        <w:spacing w:line="360" w:lineRule="auto"/>
        <w:rPr>
          <w:szCs w:val="20"/>
        </w:rPr>
      </w:pPr>
      <w:r w:rsidRPr="00D22723">
        <w:rPr>
          <w:szCs w:val="20"/>
        </w:rPr>
        <w:t xml:space="preserve">    </w:t>
      </w:r>
      <w:r w:rsidRPr="00D22723">
        <w:rPr>
          <w:rFonts w:hint="eastAsia"/>
          <w:szCs w:val="20"/>
        </w:rPr>
        <w:t>表</w:t>
      </w:r>
      <w:r w:rsidRPr="00D22723">
        <w:rPr>
          <w:szCs w:val="20"/>
        </w:rPr>
        <w:t>1</w:t>
      </w:r>
      <w:r w:rsidRPr="00D22723">
        <w:rPr>
          <w:rFonts w:hint="eastAsia"/>
          <w:szCs w:val="20"/>
        </w:rPr>
        <w:t>据学者研究整理而成，反映出两宋时期</w:t>
      </w:r>
    </w:p>
    <w:p w:rsidR="005A62DA" w:rsidRPr="00D22723" w:rsidRDefault="005A62DA" w:rsidP="005A62DA">
      <w:pPr>
        <w:spacing w:line="360" w:lineRule="auto"/>
        <w:ind w:firstLineChars="200" w:firstLine="420"/>
        <w:rPr>
          <w:szCs w:val="20"/>
        </w:rPr>
      </w:pPr>
      <w:r w:rsidRPr="00D22723">
        <w:rPr>
          <w:szCs w:val="20"/>
        </w:rPr>
        <w:t>A</w:t>
      </w:r>
      <w:r w:rsidRPr="00D22723">
        <w:rPr>
          <w:szCs w:val="20"/>
        </w:rPr>
        <w:t>．</w:t>
      </w:r>
      <w:r w:rsidRPr="00D22723">
        <w:rPr>
          <w:rFonts w:hint="eastAsia"/>
          <w:szCs w:val="20"/>
        </w:rPr>
        <w:t>世家大族影响巨大</w:t>
      </w:r>
      <w:r w:rsidRPr="00D22723">
        <w:rPr>
          <w:szCs w:val="20"/>
        </w:rPr>
        <w:t xml:space="preserve">      </w:t>
      </w:r>
      <w:r w:rsidRPr="00D22723">
        <w:rPr>
          <w:rFonts w:hint="eastAsia"/>
          <w:szCs w:val="20"/>
        </w:rPr>
        <w:t xml:space="preserve">           </w:t>
      </w:r>
      <w:r w:rsidRPr="00D22723">
        <w:rPr>
          <w:szCs w:val="20"/>
        </w:rPr>
        <w:t>B</w:t>
      </w:r>
      <w:r w:rsidRPr="00D22723">
        <w:rPr>
          <w:szCs w:val="20"/>
        </w:rPr>
        <w:t>．</w:t>
      </w:r>
      <w:r w:rsidRPr="00D22723">
        <w:rPr>
          <w:rFonts w:hint="eastAsia"/>
          <w:szCs w:val="20"/>
        </w:rPr>
        <w:t>社会阶层流动加强</w:t>
      </w:r>
      <w:r w:rsidRPr="00D22723">
        <w:rPr>
          <w:szCs w:val="20"/>
        </w:rPr>
        <w:t xml:space="preserve"> </w:t>
      </w:r>
    </w:p>
    <w:p w:rsidR="005A62DA" w:rsidRPr="00D22723" w:rsidRDefault="005A62DA" w:rsidP="005A62DA">
      <w:pPr>
        <w:spacing w:line="360" w:lineRule="auto"/>
        <w:ind w:firstLineChars="200" w:firstLine="420"/>
        <w:rPr>
          <w:szCs w:val="20"/>
        </w:rPr>
      </w:pPr>
      <w:r w:rsidRPr="00D22723">
        <w:rPr>
          <w:szCs w:val="20"/>
        </w:rPr>
        <w:t>C</w:t>
      </w:r>
      <w:r w:rsidRPr="00D22723">
        <w:rPr>
          <w:szCs w:val="20"/>
        </w:rPr>
        <w:t>．</w:t>
      </w:r>
      <w:r w:rsidRPr="00D22723">
        <w:rPr>
          <w:rFonts w:hint="eastAsia"/>
          <w:szCs w:val="20"/>
        </w:rPr>
        <w:t>宰相权力日益下降</w:t>
      </w:r>
      <w:r w:rsidRPr="00D22723">
        <w:rPr>
          <w:szCs w:val="20"/>
        </w:rPr>
        <w:t xml:space="preserve">      </w:t>
      </w:r>
      <w:r w:rsidRPr="00D22723">
        <w:rPr>
          <w:rFonts w:hint="eastAsia"/>
          <w:szCs w:val="20"/>
        </w:rPr>
        <w:t xml:space="preserve">           </w:t>
      </w:r>
      <w:r w:rsidRPr="00D22723">
        <w:rPr>
          <w:szCs w:val="20"/>
        </w:rPr>
        <w:t>D</w:t>
      </w:r>
      <w:r w:rsidRPr="00D22723">
        <w:rPr>
          <w:szCs w:val="20"/>
        </w:rPr>
        <w:t>．</w:t>
      </w:r>
      <w:r w:rsidRPr="00D22723">
        <w:rPr>
          <w:rFonts w:hint="eastAsia"/>
          <w:szCs w:val="20"/>
        </w:rPr>
        <w:t>科举制度功能弱化</w:t>
      </w:r>
    </w:p>
    <w:p w:rsidR="005A62DA" w:rsidRPr="00D22723" w:rsidRDefault="005A62DA" w:rsidP="005A62DA">
      <w:pPr>
        <w:spacing w:line="360" w:lineRule="auto"/>
        <w:ind w:left="420" w:hangingChars="200" w:hanging="420"/>
        <w:rPr>
          <w:szCs w:val="20"/>
        </w:rPr>
      </w:pPr>
      <w:r w:rsidRPr="00D22723">
        <w:rPr>
          <w:szCs w:val="20"/>
        </w:rPr>
        <w:t>26</w:t>
      </w:r>
      <w:r w:rsidRPr="00D22723">
        <w:rPr>
          <w:szCs w:val="20"/>
        </w:rPr>
        <w:t>．</w:t>
      </w:r>
      <w:r w:rsidRPr="00D22723">
        <w:rPr>
          <w:rFonts w:hint="eastAsia"/>
          <w:szCs w:val="20"/>
        </w:rPr>
        <w:t>我国第一部药学专书《神农本草经》大约成书于汉代，《唐本草》是世界上第一部由国家制定的药典，宋代颁行了多部官修本草，明代李时珍撰成药物学集大成之作《本草纲目》，由朝廷颁行。这些史实说明，我国古代药学的发展</w:t>
      </w:r>
    </w:p>
    <w:p w:rsidR="005A62DA" w:rsidRPr="00D22723" w:rsidRDefault="005A62DA" w:rsidP="005A62DA">
      <w:pPr>
        <w:spacing w:line="360" w:lineRule="auto"/>
        <w:ind w:firstLineChars="200" w:firstLine="420"/>
        <w:rPr>
          <w:szCs w:val="20"/>
        </w:rPr>
      </w:pPr>
      <w:r w:rsidRPr="00D22723">
        <w:rPr>
          <w:szCs w:val="20"/>
        </w:rPr>
        <w:t>A</w:t>
      </w:r>
      <w:r w:rsidRPr="00D22723">
        <w:rPr>
          <w:szCs w:val="20"/>
        </w:rPr>
        <w:t>．</w:t>
      </w:r>
      <w:r w:rsidRPr="00D22723">
        <w:rPr>
          <w:rFonts w:hint="eastAsia"/>
          <w:szCs w:val="20"/>
        </w:rPr>
        <w:t>源于大一统的政治体制</w:t>
      </w:r>
      <w:r w:rsidRPr="00D22723">
        <w:rPr>
          <w:szCs w:val="20"/>
        </w:rPr>
        <w:t xml:space="preserve">    </w:t>
      </w:r>
      <w:r w:rsidRPr="00D22723">
        <w:rPr>
          <w:rFonts w:hint="eastAsia"/>
          <w:szCs w:val="20"/>
        </w:rPr>
        <w:t xml:space="preserve">         </w:t>
      </w:r>
      <w:r w:rsidRPr="00D22723">
        <w:rPr>
          <w:szCs w:val="20"/>
        </w:rPr>
        <w:t>B</w:t>
      </w:r>
      <w:r w:rsidRPr="00D22723">
        <w:rPr>
          <w:szCs w:val="20"/>
        </w:rPr>
        <w:t>．</w:t>
      </w:r>
      <w:r w:rsidRPr="00D22723">
        <w:rPr>
          <w:rFonts w:hint="eastAsia"/>
          <w:szCs w:val="20"/>
        </w:rPr>
        <w:t>得益于国家力量的支持</w:t>
      </w:r>
    </w:p>
    <w:p w:rsidR="005A62DA" w:rsidRPr="00D22723" w:rsidRDefault="005A62DA" w:rsidP="005A62DA">
      <w:pPr>
        <w:spacing w:line="360" w:lineRule="auto"/>
        <w:ind w:firstLineChars="200" w:firstLine="420"/>
        <w:rPr>
          <w:szCs w:val="20"/>
        </w:rPr>
      </w:pPr>
      <w:r w:rsidRPr="00D22723">
        <w:rPr>
          <w:szCs w:val="20"/>
        </w:rPr>
        <w:lastRenderedPageBreak/>
        <w:t>C</w:t>
      </w:r>
      <w:r w:rsidRPr="00D22723">
        <w:rPr>
          <w:szCs w:val="20"/>
        </w:rPr>
        <w:t>．</w:t>
      </w:r>
      <w:r w:rsidRPr="00D22723">
        <w:rPr>
          <w:rFonts w:hint="eastAsia"/>
          <w:szCs w:val="20"/>
        </w:rPr>
        <w:t>是商品经济繁荣的结果</w:t>
      </w:r>
      <w:r w:rsidRPr="00D22723">
        <w:rPr>
          <w:szCs w:val="20"/>
        </w:rPr>
        <w:t xml:space="preserve">    </w:t>
      </w:r>
      <w:r w:rsidRPr="00D22723">
        <w:rPr>
          <w:rFonts w:hint="eastAsia"/>
          <w:szCs w:val="20"/>
        </w:rPr>
        <w:t xml:space="preserve">         </w:t>
      </w:r>
      <w:r w:rsidRPr="00D22723">
        <w:rPr>
          <w:szCs w:val="20"/>
        </w:rPr>
        <w:t>D</w:t>
      </w:r>
      <w:r w:rsidRPr="00D22723">
        <w:rPr>
          <w:szCs w:val="20"/>
        </w:rPr>
        <w:t>．</w:t>
      </w:r>
      <w:r w:rsidRPr="00D22723">
        <w:rPr>
          <w:rFonts w:hint="eastAsia"/>
          <w:szCs w:val="20"/>
        </w:rPr>
        <w:t>受到了宋明理学的推动</w:t>
      </w:r>
    </w:p>
    <w:p w:rsidR="005A62DA" w:rsidRPr="00D22723" w:rsidRDefault="005A62DA" w:rsidP="005A62DA">
      <w:pPr>
        <w:spacing w:line="360" w:lineRule="auto"/>
        <w:ind w:left="420" w:hangingChars="200" w:hanging="420"/>
        <w:rPr>
          <w:szCs w:val="20"/>
        </w:rPr>
      </w:pPr>
      <w:r w:rsidRPr="00D22723">
        <w:rPr>
          <w:szCs w:val="20"/>
        </w:rPr>
        <w:t>27</w:t>
      </w:r>
      <w:r w:rsidRPr="00D22723">
        <w:rPr>
          <w:szCs w:val="20"/>
        </w:rPr>
        <w:t>．</w:t>
      </w:r>
      <w:r w:rsidRPr="00D22723">
        <w:rPr>
          <w:rFonts w:hint="eastAsia"/>
          <w:szCs w:val="20"/>
        </w:rPr>
        <w:t>明朝中期以后，京城及江南地区，雕印出版个人著作之风盛行，有人谑称：“老童（生）、低秀（才），胸无墨、眼无丁者，无不刻一文稿以为交游酒食之资。”士大夫间也流行将书籍作为礼物。这种现象可以说明当时</w:t>
      </w:r>
    </w:p>
    <w:p w:rsidR="005A62DA" w:rsidRPr="00D22723" w:rsidRDefault="005A62DA" w:rsidP="005A62DA">
      <w:pPr>
        <w:spacing w:line="360" w:lineRule="auto"/>
        <w:ind w:firstLineChars="200" w:firstLine="420"/>
        <w:rPr>
          <w:szCs w:val="20"/>
        </w:rPr>
      </w:pPr>
      <w:r w:rsidRPr="00D22723">
        <w:rPr>
          <w:szCs w:val="20"/>
        </w:rPr>
        <w:t>A</w:t>
      </w:r>
      <w:r w:rsidRPr="00D22723">
        <w:rPr>
          <w:szCs w:val="20"/>
        </w:rPr>
        <w:t>．</w:t>
      </w:r>
      <w:r w:rsidRPr="00D22723">
        <w:rPr>
          <w:rFonts w:hint="eastAsia"/>
          <w:szCs w:val="20"/>
        </w:rPr>
        <w:t>学术文化水平迅速提升</w:t>
      </w:r>
      <w:r w:rsidRPr="00D22723">
        <w:rPr>
          <w:szCs w:val="20"/>
        </w:rPr>
        <w:t xml:space="preserve">      </w:t>
      </w:r>
      <w:r w:rsidRPr="00D22723">
        <w:rPr>
          <w:rFonts w:hint="eastAsia"/>
          <w:szCs w:val="20"/>
        </w:rPr>
        <w:t xml:space="preserve">       </w:t>
      </w:r>
      <w:r w:rsidRPr="00D22723">
        <w:rPr>
          <w:szCs w:val="20"/>
        </w:rPr>
        <w:t>B</w:t>
      </w:r>
      <w:r w:rsidRPr="00D22723">
        <w:rPr>
          <w:szCs w:val="20"/>
        </w:rPr>
        <w:t>．</w:t>
      </w:r>
      <w:r w:rsidRPr="00D22723">
        <w:rPr>
          <w:rFonts w:hint="eastAsia"/>
          <w:szCs w:val="20"/>
        </w:rPr>
        <w:t>士人的地位显著提高</w:t>
      </w:r>
    </w:p>
    <w:p w:rsidR="005A62DA" w:rsidRPr="00D22723" w:rsidRDefault="005A62DA" w:rsidP="005A62DA">
      <w:pPr>
        <w:spacing w:line="360" w:lineRule="auto"/>
        <w:ind w:firstLineChars="200" w:firstLine="420"/>
        <w:rPr>
          <w:szCs w:val="20"/>
        </w:rPr>
      </w:pPr>
      <w:r w:rsidRPr="00D22723">
        <w:rPr>
          <w:szCs w:val="20"/>
        </w:rPr>
        <w:t>C</w:t>
      </w:r>
      <w:r w:rsidRPr="00D22723">
        <w:rPr>
          <w:szCs w:val="20"/>
        </w:rPr>
        <w:t>．</w:t>
      </w:r>
      <w:r w:rsidRPr="00D22723">
        <w:rPr>
          <w:rFonts w:hint="eastAsia"/>
          <w:szCs w:val="20"/>
        </w:rPr>
        <w:t>经世致用思想影响广泛</w:t>
      </w:r>
      <w:r w:rsidRPr="00D22723">
        <w:rPr>
          <w:szCs w:val="20"/>
        </w:rPr>
        <w:t xml:space="preserve">      </w:t>
      </w:r>
      <w:r w:rsidRPr="00D22723">
        <w:rPr>
          <w:rFonts w:hint="eastAsia"/>
          <w:szCs w:val="20"/>
        </w:rPr>
        <w:t xml:space="preserve">       </w:t>
      </w:r>
      <w:r w:rsidRPr="00D22723">
        <w:rPr>
          <w:szCs w:val="20"/>
        </w:rPr>
        <w:t>D</w:t>
      </w:r>
      <w:r w:rsidRPr="00D22723">
        <w:rPr>
          <w:szCs w:val="20"/>
        </w:rPr>
        <w:t>．</w:t>
      </w:r>
      <w:r w:rsidRPr="00D22723">
        <w:rPr>
          <w:rFonts w:hint="eastAsia"/>
          <w:szCs w:val="20"/>
        </w:rPr>
        <w:t>崇尚文化的氛围浓厚</w:t>
      </w:r>
    </w:p>
    <w:p w:rsidR="005A62DA" w:rsidRPr="00D22723" w:rsidRDefault="005A62DA" w:rsidP="005A62DA">
      <w:pPr>
        <w:spacing w:line="360" w:lineRule="auto"/>
        <w:ind w:left="420" w:hangingChars="200" w:hanging="420"/>
        <w:rPr>
          <w:szCs w:val="20"/>
        </w:rPr>
      </w:pPr>
      <w:r w:rsidRPr="00D22723">
        <w:rPr>
          <w:szCs w:val="20"/>
        </w:rPr>
        <w:t>28</w:t>
      </w:r>
      <w:r w:rsidRPr="00D22723">
        <w:rPr>
          <w:szCs w:val="20"/>
        </w:rPr>
        <w:t>．</w:t>
      </w:r>
      <w:r w:rsidRPr="00D22723">
        <w:rPr>
          <w:rFonts w:hint="eastAsia"/>
          <w:szCs w:val="20"/>
        </w:rPr>
        <w:t>英国科学家赫胥黎的《进化论与伦理学及其他》认为不能将自然的进化论与人类社会的伦理学混为一谈。但严复将该书翻译成《天演论》时，“煞费苦心”地将二者联系起来，提出自然界进化规律同样适用于人类社会。严复意在</w:t>
      </w:r>
    </w:p>
    <w:p w:rsidR="005A62DA" w:rsidRPr="00D22723" w:rsidRDefault="005A62DA" w:rsidP="005A62DA">
      <w:pPr>
        <w:spacing w:line="360" w:lineRule="auto"/>
        <w:ind w:firstLineChars="200" w:firstLine="420"/>
        <w:rPr>
          <w:szCs w:val="20"/>
        </w:rPr>
      </w:pPr>
      <w:r w:rsidRPr="00D22723">
        <w:rPr>
          <w:szCs w:val="20"/>
        </w:rPr>
        <w:t>A</w:t>
      </w:r>
      <w:r w:rsidRPr="00D22723">
        <w:rPr>
          <w:szCs w:val="20"/>
        </w:rPr>
        <w:t>．</w:t>
      </w:r>
      <w:r w:rsidRPr="00D22723">
        <w:rPr>
          <w:rFonts w:hint="eastAsia"/>
          <w:szCs w:val="20"/>
        </w:rPr>
        <w:t>纠正生物进化论的错误</w:t>
      </w:r>
      <w:r w:rsidRPr="00D22723">
        <w:rPr>
          <w:szCs w:val="20"/>
        </w:rPr>
        <w:t xml:space="preserve">         </w:t>
      </w:r>
      <w:r w:rsidRPr="00D22723">
        <w:rPr>
          <w:rFonts w:hint="eastAsia"/>
          <w:szCs w:val="20"/>
        </w:rPr>
        <w:t xml:space="preserve">    </w:t>
      </w:r>
      <w:r w:rsidRPr="00D22723">
        <w:rPr>
          <w:szCs w:val="20"/>
        </w:rPr>
        <w:t>B</w:t>
      </w:r>
      <w:r w:rsidRPr="00D22723">
        <w:rPr>
          <w:szCs w:val="20"/>
        </w:rPr>
        <w:t>．</w:t>
      </w:r>
      <w:r w:rsidRPr="00D22723">
        <w:rPr>
          <w:rFonts w:hint="eastAsia"/>
          <w:szCs w:val="20"/>
        </w:rPr>
        <w:t>为反清革命提供理论依据</w:t>
      </w:r>
    </w:p>
    <w:p w:rsidR="005A62DA" w:rsidRPr="00D22723" w:rsidRDefault="005A62DA" w:rsidP="005A62DA">
      <w:pPr>
        <w:spacing w:line="360" w:lineRule="auto"/>
        <w:ind w:firstLineChars="200" w:firstLine="420"/>
        <w:rPr>
          <w:szCs w:val="20"/>
        </w:rPr>
      </w:pPr>
      <w:r w:rsidRPr="00D22723">
        <w:rPr>
          <w:szCs w:val="20"/>
        </w:rPr>
        <w:t>C</w:t>
      </w:r>
      <w:r w:rsidRPr="00D22723">
        <w:rPr>
          <w:szCs w:val="20"/>
        </w:rPr>
        <w:t>．</w:t>
      </w:r>
      <w:r w:rsidRPr="00D22723">
        <w:rPr>
          <w:rFonts w:hint="eastAsia"/>
          <w:szCs w:val="20"/>
        </w:rPr>
        <w:t>传播“中体西用”思想</w:t>
      </w:r>
      <w:r w:rsidRPr="00D22723">
        <w:rPr>
          <w:szCs w:val="20"/>
        </w:rPr>
        <w:t xml:space="preserve">         </w:t>
      </w:r>
      <w:r w:rsidRPr="00D22723">
        <w:rPr>
          <w:rFonts w:hint="eastAsia"/>
          <w:szCs w:val="20"/>
        </w:rPr>
        <w:t xml:space="preserve">    </w:t>
      </w:r>
      <w:r w:rsidRPr="00D22723">
        <w:rPr>
          <w:szCs w:val="20"/>
        </w:rPr>
        <w:t>D</w:t>
      </w:r>
      <w:r w:rsidRPr="00D22723">
        <w:rPr>
          <w:szCs w:val="20"/>
        </w:rPr>
        <w:t>．</w:t>
      </w:r>
      <w:r w:rsidRPr="00D22723">
        <w:rPr>
          <w:rFonts w:hint="eastAsia"/>
          <w:szCs w:val="20"/>
        </w:rPr>
        <w:t>促进国人救亡意识的觉醒</w:t>
      </w:r>
    </w:p>
    <w:p w:rsidR="005A62DA" w:rsidRPr="00D22723" w:rsidRDefault="005A62DA" w:rsidP="005A62DA">
      <w:pPr>
        <w:spacing w:line="360" w:lineRule="auto"/>
        <w:ind w:left="420" w:hangingChars="200" w:hanging="420"/>
        <w:rPr>
          <w:szCs w:val="20"/>
        </w:rPr>
      </w:pPr>
      <w:r w:rsidRPr="00D22723">
        <w:rPr>
          <w:szCs w:val="20"/>
        </w:rPr>
        <w:t>29</w:t>
      </w:r>
      <w:r w:rsidRPr="00D22723">
        <w:rPr>
          <w:szCs w:val="20"/>
        </w:rPr>
        <w:t>．</w:t>
      </w:r>
      <w:r w:rsidRPr="00D22723">
        <w:rPr>
          <w:szCs w:val="20"/>
        </w:rPr>
        <w:t>1920</w:t>
      </w:r>
      <w:r w:rsidRPr="00D22723">
        <w:rPr>
          <w:rFonts w:hint="eastAsia"/>
          <w:szCs w:val="20"/>
        </w:rPr>
        <w:t>年，一些人撰文批评工读互助等社会改良活动，认为“零零碎碎的救济”“无补大局”，主张对社会进行“根本改造”，走进工厂，深入工人群众。这表明当时</w:t>
      </w:r>
      <w:r w:rsidRPr="00D22723">
        <w:rPr>
          <w:szCs w:val="20"/>
        </w:rPr>
        <w:t xml:space="preserve">                                                       </w:t>
      </w:r>
    </w:p>
    <w:p w:rsidR="005A62DA" w:rsidRPr="00D22723" w:rsidRDefault="005A62DA" w:rsidP="005A62DA">
      <w:pPr>
        <w:spacing w:line="360" w:lineRule="auto"/>
        <w:ind w:firstLineChars="200" w:firstLine="420"/>
        <w:rPr>
          <w:szCs w:val="20"/>
        </w:rPr>
      </w:pPr>
      <w:r w:rsidRPr="00D22723">
        <w:rPr>
          <w:szCs w:val="20"/>
        </w:rPr>
        <w:t>A</w:t>
      </w:r>
      <w:r w:rsidRPr="00D22723">
        <w:rPr>
          <w:szCs w:val="20"/>
        </w:rPr>
        <w:t>．</w:t>
      </w:r>
      <w:r w:rsidRPr="00D22723">
        <w:rPr>
          <w:rFonts w:hint="eastAsia"/>
          <w:szCs w:val="20"/>
        </w:rPr>
        <w:t>民主与科学观念广泛传播</w:t>
      </w:r>
      <w:r w:rsidRPr="00D22723">
        <w:rPr>
          <w:szCs w:val="20"/>
        </w:rPr>
        <w:t xml:space="preserve">      </w:t>
      </w:r>
      <w:r w:rsidRPr="00D22723">
        <w:rPr>
          <w:rFonts w:hint="eastAsia"/>
          <w:szCs w:val="20"/>
        </w:rPr>
        <w:t xml:space="preserve">     </w:t>
      </w:r>
      <w:r w:rsidRPr="00D22723">
        <w:rPr>
          <w:szCs w:val="20"/>
        </w:rPr>
        <w:t>B</w:t>
      </w:r>
      <w:r w:rsidRPr="00D22723">
        <w:rPr>
          <w:szCs w:val="20"/>
        </w:rPr>
        <w:t>．</w:t>
      </w:r>
      <w:r w:rsidRPr="00D22723">
        <w:rPr>
          <w:rFonts w:hint="eastAsia"/>
          <w:szCs w:val="20"/>
        </w:rPr>
        <w:t>实业救国运动如火如荼</w:t>
      </w:r>
    </w:p>
    <w:p w:rsidR="005A62DA" w:rsidRPr="00D22723" w:rsidRDefault="005A62DA" w:rsidP="005A62DA">
      <w:pPr>
        <w:spacing w:line="360" w:lineRule="auto"/>
        <w:ind w:firstLineChars="200" w:firstLine="420"/>
        <w:rPr>
          <w:szCs w:val="20"/>
        </w:rPr>
      </w:pPr>
      <w:r w:rsidRPr="00D22723">
        <w:rPr>
          <w:szCs w:val="20"/>
        </w:rPr>
        <w:t>C</w:t>
      </w:r>
      <w:r w:rsidRPr="00D22723">
        <w:rPr>
          <w:szCs w:val="20"/>
        </w:rPr>
        <w:t>．</w:t>
      </w:r>
      <w:r w:rsidRPr="00D22723">
        <w:rPr>
          <w:rFonts w:hint="eastAsia"/>
          <w:szCs w:val="20"/>
        </w:rPr>
        <w:t>马克思主义影响日益增强</w:t>
      </w:r>
      <w:r w:rsidRPr="00D22723">
        <w:rPr>
          <w:szCs w:val="20"/>
        </w:rPr>
        <w:t xml:space="preserve">       </w:t>
      </w:r>
      <w:r w:rsidRPr="00D22723">
        <w:rPr>
          <w:rFonts w:hint="eastAsia"/>
          <w:szCs w:val="20"/>
        </w:rPr>
        <w:t xml:space="preserve">    </w:t>
      </w:r>
      <w:r w:rsidRPr="00D22723">
        <w:rPr>
          <w:szCs w:val="20"/>
        </w:rPr>
        <w:t>D</w:t>
      </w:r>
      <w:r w:rsidRPr="00D22723">
        <w:rPr>
          <w:szCs w:val="20"/>
        </w:rPr>
        <w:t>．</w:t>
      </w:r>
      <w:r w:rsidRPr="00D22723">
        <w:rPr>
          <w:rFonts w:hint="eastAsia"/>
          <w:szCs w:val="20"/>
        </w:rPr>
        <w:t>批判传统礼教成为共识</w:t>
      </w:r>
    </w:p>
    <w:p w:rsidR="005A62DA" w:rsidRPr="00D22723" w:rsidRDefault="005A62DA" w:rsidP="005A62DA">
      <w:pPr>
        <w:spacing w:line="360" w:lineRule="auto"/>
        <w:ind w:left="420" w:hangingChars="200" w:hanging="420"/>
        <w:rPr>
          <w:rFonts w:ascii="宋体" w:hAnsi="宋体"/>
          <w:szCs w:val="20"/>
        </w:rPr>
      </w:pPr>
      <w:r w:rsidRPr="00D22723">
        <w:rPr>
          <w:rFonts w:hint="eastAsia"/>
          <w:szCs w:val="20"/>
        </w:rPr>
        <w:t>30</w:t>
      </w:r>
      <w:r w:rsidRPr="00D22723">
        <w:rPr>
          <w:szCs w:val="20"/>
        </w:rPr>
        <w:t>．</w:t>
      </w:r>
      <w:r w:rsidRPr="00D22723">
        <w:rPr>
          <w:rFonts w:hint="eastAsia"/>
          <w:szCs w:val="20"/>
        </w:rPr>
        <w:t>1956</w:t>
      </w:r>
      <w:r w:rsidRPr="00D22723">
        <w:rPr>
          <w:rFonts w:hint="eastAsia"/>
          <w:szCs w:val="20"/>
        </w:rPr>
        <w:t>年，刘少奇在中共八大政治报告中指出：“我们目前在国家工作中的迫切任务之一，是着手系统地制定比较完备的法律，健全我们国家的法制。”这反映了当时</w:t>
      </w:r>
    </w:p>
    <w:p w:rsidR="005A62DA" w:rsidRPr="00D22723" w:rsidRDefault="005A62DA" w:rsidP="005A62DA">
      <w:pPr>
        <w:tabs>
          <w:tab w:val="left" w:pos="4140"/>
        </w:tabs>
        <w:spacing w:line="360" w:lineRule="auto"/>
        <w:ind w:leftChars="200" w:left="420"/>
        <w:rPr>
          <w:szCs w:val="20"/>
        </w:rPr>
      </w:pPr>
      <w:r w:rsidRPr="00D22723">
        <w:rPr>
          <w:szCs w:val="20"/>
        </w:rPr>
        <w:t>A</w:t>
      </w:r>
      <w:r w:rsidRPr="00D22723">
        <w:rPr>
          <w:szCs w:val="20"/>
        </w:rPr>
        <w:t>．</w:t>
      </w:r>
      <w:r w:rsidRPr="00D22723">
        <w:rPr>
          <w:rFonts w:hint="eastAsia"/>
          <w:szCs w:val="20"/>
        </w:rPr>
        <w:t>法制建设开始迈向制度化</w:t>
      </w:r>
    </w:p>
    <w:p w:rsidR="005A62DA" w:rsidRPr="00D22723" w:rsidRDefault="005A62DA" w:rsidP="005A62DA">
      <w:pPr>
        <w:tabs>
          <w:tab w:val="left" w:pos="4140"/>
        </w:tabs>
        <w:spacing w:line="360" w:lineRule="auto"/>
        <w:ind w:leftChars="200" w:left="420"/>
        <w:rPr>
          <w:szCs w:val="20"/>
        </w:rPr>
      </w:pPr>
      <w:r w:rsidRPr="00D22723">
        <w:rPr>
          <w:szCs w:val="20"/>
        </w:rPr>
        <w:t>B</w:t>
      </w:r>
      <w:r w:rsidRPr="00D22723">
        <w:rPr>
          <w:szCs w:val="20"/>
        </w:rPr>
        <w:t>．</w:t>
      </w:r>
      <w:r w:rsidRPr="00D22723">
        <w:rPr>
          <w:rFonts w:hint="eastAsia"/>
          <w:szCs w:val="20"/>
        </w:rPr>
        <w:t>法制工作围绕组建新政权展开</w:t>
      </w:r>
    </w:p>
    <w:p w:rsidR="005A62DA" w:rsidRPr="00D22723" w:rsidRDefault="005A62DA" w:rsidP="005A62DA">
      <w:pPr>
        <w:tabs>
          <w:tab w:val="left" w:pos="4140"/>
        </w:tabs>
        <w:spacing w:line="360" w:lineRule="auto"/>
        <w:ind w:leftChars="200" w:left="420"/>
        <w:rPr>
          <w:szCs w:val="20"/>
        </w:rPr>
      </w:pPr>
      <w:r w:rsidRPr="00D22723">
        <w:rPr>
          <w:szCs w:val="20"/>
        </w:rPr>
        <w:t>C</w:t>
      </w:r>
      <w:r w:rsidRPr="00D22723">
        <w:rPr>
          <w:szCs w:val="20"/>
        </w:rPr>
        <w:t>．</w:t>
      </w:r>
      <w:r w:rsidRPr="00D22723">
        <w:rPr>
          <w:rFonts w:hint="eastAsia"/>
          <w:szCs w:val="20"/>
        </w:rPr>
        <w:t>法制建设与国内主要矛盾的变化密切相关</w:t>
      </w:r>
    </w:p>
    <w:p w:rsidR="005A62DA" w:rsidRPr="00D22723" w:rsidRDefault="005A62DA" w:rsidP="005A62DA">
      <w:pPr>
        <w:tabs>
          <w:tab w:val="left" w:pos="4140"/>
        </w:tabs>
        <w:spacing w:line="360" w:lineRule="auto"/>
        <w:ind w:leftChars="200" w:left="420"/>
        <w:rPr>
          <w:szCs w:val="20"/>
        </w:rPr>
      </w:pPr>
      <w:r w:rsidRPr="00D22723">
        <w:rPr>
          <w:szCs w:val="20"/>
        </w:rPr>
        <w:t>D</w:t>
      </w:r>
      <w:r w:rsidRPr="00D22723">
        <w:rPr>
          <w:szCs w:val="20"/>
        </w:rPr>
        <w:t>．</w:t>
      </w:r>
      <w:r w:rsidRPr="00D22723">
        <w:rPr>
          <w:rFonts w:hint="eastAsia"/>
          <w:szCs w:val="20"/>
        </w:rPr>
        <w:t>政治体制改革推动了依法治国的全面实行</w:t>
      </w:r>
    </w:p>
    <w:p w:rsidR="005A62DA" w:rsidRPr="00D22723" w:rsidRDefault="005A62DA" w:rsidP="005A62DA">
      <w:pPr>
        <w:spacing w:line="360" w:lineRule="auto"/>
        <w:ind w:left="420" w:hangingChars="200" w:hanging="420"/>
        <w:rPr>
          <w:szCs w:val="20"/>
        </w:rPr>
      </w:pPr>
      <w:r w:rsidRPr="00D22723">
        <w:rPr>
          <w:rFonts w:hint="eastAsia"/>
          <w:szCs w:val="20"/>
        </w:rPr>
        <w:t>31</w:t>
      </w:r>
      <w:r w:rsidRPr="00D22723">
        <w:rPr>
          <w:szCs w:val="20"/>
        </w:rPr>
        <w:t>．</w:t>
      </w:r>
      <w:r w:rsidRPr="00D22723">
        <w:rPr>
          <w:rFonts w:hint="eastAsia"/>
          <w:szCs w:val="20"/>
        </w:rPr>
        <w:t xml:space="preserve">                  </w:t>
      </w:r>
      <w:r w:rsidRPr="00D22723">
        <w:rPr>
          <w:rFonts w:hint="eastAsia"/>
          <w:szCs w:val="20"/>
        </w:rPr>
        <w:t>表</w:t>
      </w:r>
      <w:r w:rsidRPr="00D22723">
        <w:rPr>
          <w:rFonts w:hint="eastAsia"/>
          <w:szCs w:val="20"/>
        </w:rPr>
        <w:t xml:space="preserve">2  </w:t>
      </w:r>
      <w:r w:rsidRPr="00D22723">
        <w:rPr>
          <w:rFonts w:hint="eastAsia"/>
          <w:szCs w:val="20"/>
        </w:rPr>
        <w:t>中国乡镇企业行业分布表（单位：万个）</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7"/>
        <w:gridCol w:w="1057"/>
        <w:gridCol w:w="1057"/>
        <w:gridCol w:w="1057"/>
        <w:gridCol w:w="1268"/>
        <w:gridCol w:w="1614"/>
      </w:tblGrid>
      <w:tr w:rsidR="005A62DA" w:rsidRPr="00D22723" w:rsidTr="00D41467">
        <w:trPr>
          <w:trHeight w:val="454"/>
          <w:jc w:val="center"/>
        </w:trPr>
        <w:tc>
          <w:tcPr>
            <w:tcW w:w="1057" w:type="dxa"/>
            <w:shd w:val="clear" w:color="auto" w:fill="auto"/>
            <w:vAlign w:val="center"/>
          </w:tcPr>
          <w:p w:rsidR="005A62DA" w:rsidRPr="00D22723" w:rsidRDefault="005A62DA" w:rsidP="00D41467">
            <w:pPr>
              <w:spacing w:line="360" w:lineRule="auto"/>
              <w:jc w:val="center"/>
              <w:rPr>
                <w:szCs w:val="20"/>
              </w:rPr>
            </w:pPr>
            <w:r w:rsidRPr="00D22723">
              <w:rPr>
                <w:rFonts w:hint="eastAsia"/>
                <w:szCs w:val="20"/>
              </w:rPr>
              <w:t>年份</w:t>
            </w:r>
          </w:p>
        </w:tc>
        <w:tc>
          <w:tcPr>
            <w:tcW w:w="1057" w:type="dxa"/>
            <w:shd w:val="clear" w:color="auto" w:fill="auto"/>
            <w:vAlign w:val="center"/>
          </w:tcPr>
          <w:p w:rsidR="005A62DA" w:rsidRPr="00D22723" w:rsidRDefault="005A62DA" w:rsidP="00D41467">
            <w:pPr>
              <w:spacing w:line="360" w:lineRule="auto"/>
              <w:jc w:val="center"/>
              <w:rPr>
                <w:szCs w:val="20"/>
              </w:rPr>
            </w:pPr>
            <w:r w:rsidRPr="00D22723">
              <w:rPr>
                <w:rFonts w:hint="eastAsia"/>
                <w:szCs w:val="20"/>
              </w:rPr>
              <w:t>农业</w:t>
            </w:r>
          </w:p>
        </w:tc>
        <w:tc>
          <w:tcPr>
            <w:tcW w:w="1057" w:type="dxa"/>
            <w:shd w:val="clear" w:color="auto" w:fill="auto"/>
            <w:vAlign w:val="center"/>
          </w:tcPr>
          <w:p w:rsidR="005A62DA" w:rsidRPr="00D22723" w:rsidRDefault="005A62DA" w:rsidP="00D41467">
            <w:pPr>
              <w:spacing w:line="360" w:lineRule="auto"/>
              <w:jc w:val="center"/>
              <w:rPr>
                <w:szCs w:val="20"/>
              </w:rPr>
            </w:pPr>
            <w:r w:rsidRPr="00D22723">
              <w:rPr>
                <w:rFonts w:hint="eastAsia"/>
                <w:szCs w:val="20"/>
              </w:rPr>
              <w:t>工业</w:t>
            </w:r>
          </w:p>
        </w:tc>
        <w:tc>
          <w:tcPr>
            <w:tcW w:w="1057" w:type="dxa"/>
            <w:shd w:val="clear" w:color="auto" w:fill="auto"/>
            <w:vAlign w:val="center"/>
          </w:tcPr>
          <w:p w:rsidR="005A62DA" w:rsidRPr="00D22723" w:rsidRDefault="005A62DA" w:rsidP="00D41467">
            <w:pPr>
              <w:spacing w:line="360" w:lineRule="auto"/>
              <w:jc w:val="center"/>
              <w:rPr>
                <w:szCs w:val="20"/>
              </w:rPr>
            </w:pPr>
            <w:r w:rsidRPr="00D22723">
              <w:rPr>
                <w:rFonts w:hint="eastAsia"/>
                <w:szCs w:val="20"/>
              </w:rPr>
              <w:t>建筑业</w:t>
            </w:r>
          </w:p>
        </w:tc>
        <w:tc>
          <w:tcPr>
            <w:tcW w:w="1268" w:type="dxa"/>
            <w:shd w:val="clear" w:color="auto" w:fill="auto"/>
            <w:vAlign w:val="center"/>
          </w:tcPr>
          <w:p w:rsidR="005A62DA" w:rsidRPr="00D22723" w:rsidRDefault="005A62DA" w:rsidP="00D41467">
            <w:pPr>
              <w:spacing w:line="360" w:lineRule="auto"/>
              <w:jc w:val="center"/>
              <w:rPr>
                <w:szCs w:val="20"/>
              </w:rPr>
            </w:pPr>
            <w:r w:rsidRPr="00D22723">
              <w:rPr>
                <w:rFonts w:hint="eastAsia"/>
                <w:szCs w:val="20"/>
              </w:rPr>
              <w:t>交通运输业</w:t>
            </w:r>
          </w:p>
        </w:tc>
        <w:tc>
          <w:tcPr>
            <w:tcW w:w="1614" w:type="dxa"/>
            <w:shd w:val="clear" w:color="auto" w:fill="auto"/>
            <w:vAlign w:val="center"/>
          </w:tcPr>
          <w:p w:rsidR="005A62DA" w:rsidRPr="00D22723" w:rsidRDefault="005A62DA" w:rsidP="00D41467">
            <w:pPr>
              <w:spacing w:line="360" w:lineRule="auto"/>
              <w:jc w:val="center"/>
              <w:rPr>
                <w:szCs w:val="20"/>
              </w:rPr>
            </w:pPr>
            <w:r w:rsidRPr="00D22723">
              <w:rPr>
                <w:rFonts w:hint="eastAsia"/>
                <w:szCs w:val="20"/>
              </w:rPr>
              <w:t>商、饮、服务业</w:t>
            </w:r>
          </w:p>
        </w:tc>
      </w:tr>
      <w:tr w:rsidR="005A62DA" w:rsidRPr="00D22723" w:rsidTr="00D41467">
        <w:trPr>
          <w:trHeight w:val="444"/>
          <w:jc w:val="center"/>
        </w:trPr>
        <w:tc>
          <w:tcPr>
            <w:tcW w:w="1057" w:type="dxa"/>
            <w:shd w:val="clear" w:color="auto" w:fill="auto"/>
            <w:vAlign w:val="center"/>
          </w:tcPr>
          <w:p w:rsidR="005A62DA" w:rsidRPr="00D22723" w:rsidRDefault="005A62DA" w:rsidP="00D41467">
            <w:pPr>
              <w:spacing w:line="360" w:lineRule="auto"/>
              <w:jc w:val="center"/>
              <w:rPr>
                <w:szCs w:val="20"/>
              </w:rPr>
            </w:pPr>
            <w:r w:rsidRPr="00D22723">
              <w:rPr>
                <w:rFonts w:hint="eastAsia"/>
                <w:szCs w:val="20"/>
              </w:rPr>
              <w:t>1982</w:t>
            </w:r>
          </w:p>
        </w:tc>
        <w:tc>
          <w:tcPr>
            <w:tcW w:w="1057" w:type="dxa"/>
            <w:shd w:val="clear" w:color="auto" w:fill="auto"/>
            <w:vAlign w:val="center"/>
          </w:tcPr>
          <w:p w:rsidR="005A62DA" w:rsidRPr="00D22723" w:rsidRDefault="005A62DA" w:rsidP="00D41467">
            <w:pPr>
              <w:spacing w:line="360" w:lineRule="auto"/>
              <w:jc w:val="center"/>
              <w:rPr>
                <w:szCs w:val="20"/>
              </w:rPr>
            </w:pPr>
            <w:r w:rsidRPr="00D22723">
              <w:rPr>
                <w:rFonts w:hint="eastAsia"/>
                <w:szCs w:val="20"/>
              </w:rPr>
              <w:t>29</w:t>
            </w:r>
            <w:r w:rsidRPr="00D22723">
              <w:rPr>
                <w:rFonts w:ascii="宋体" w:hAnsi="宋体" w:hint="eastAsia"/>
                <w:szCs w:val="20"/>
              </w:rPr>
              <w:t>.</w:t>
            </w:r>
            <w:r w:rsidRPr="00D22723">
              <w:rPr>
                <w:rFonts w:hint="eastAsia"/>
                <w:szCs w:val="20"/>
              </w:rPr>
              <w:t>28</w:t>
            </w:r>
          </w:p>
        </w:tc>
        <w:tc>
          <w:tcPr>
            <w:tcW w:w="1057" w:type="dxa"/>
            <w:shd w:val="clear" w:color="auto" w:fill="auto"/>
            <w:vAlign w:val="center"/>
          </w:tcPr>
          <w:p w:rsidR="005A62DA" w:rsidRPr="00D22723" w:rsidRDefault="005A62DA" w:rsidP="00D41467">
            <w:pPr>
              <w:spacing w:line="360" w:lineRule="auto"/>
              <w:jc w:val="center"/>
              <w:rPr>
                <w:szCs w:val="20"/>
              </w:rPr>
            </w:pPr>
            <w:r w:rsidRPr="00D22723">
              <w:rPr>
                <w:rFonts w:hint="eastAsia"/>
                <w:szCs w:val="20"/>
              </w:rPr>
              <w:t>74</w:t>
            </w:r>
            <w:r w:rsidRPr="00D22723">
              <w:rPr>
                <w:rFonts w:ascii="宋体" w:hAnsi="宋体" w:hint="eastAsia"/>
                <w:szCs w:val="20"/>
              </w:rPr>
              <w:t>.</w:t>
            </w:r>
            <w:r w:rsidRPr="00D22723">
              <w:rPr>
                <w:rFonts w:hint="eastAsia"/>
                <w:szCs w:val="20"/>
              </w:rPr>
              <w:t>92</w:t>
            </w:r>
          </w:p>
        </w:tc>
        <w:tc>
          <w:tcPr>
            <w:tcW w:w="1057" w:type="dxa"/>
            <w:shd w:val="clear" w:color="auto" w:fill="auto"/>
            <w:vAlign w:val="center"/>
          </w:tcPr>
          <w:p w:rsidR="005A62DA" w:rsidRPr="00D22723" w:rsidRDefault="005A62DA" w:rsidP="00D41467">
            <w:pPr>
              <w:spacing w:line="360" w:lineRule="auto"/>
              <w:jc w:val="center"/>
              <w:rPr>
                <w:szCs w:val="20"/>
              </w:rPr>
            </w:pPr>
            <w:r w:rsidRPr="00D22723">
              <w:rPr>
                <w:rFonts w:hint="eastAsia"/>
                <w:szCs w:val="20"/>
              </w:rPr>
              <w:t>5</w:t>
            </w:r>
            <w:r w:rsidRPr="00D22723">
              <w:rPr>
                <w:rFonts w:ascii="宋体" w:hAnsi="宋体" w:hint="eastAsia"/>
                <w:szCs w:val="20"/>
              </w:rPr>
              <w:t>.</w:t>
            </w:r>
            <w:r w:rsidRPr="00D22723">
              <w:rPr>
                <w:rFonts w:hint="eastAsia"/>
                <w:szCs w:val="20"/>
              </w:rPr>
              <w:t>38</w:t>
            </w:r>
          </w:p>
        </w:tc>
        <w:tc>
          <w:tcPr>
            <w:tcW w:w="1268" w:type="dxa"/>
            <w:shd w:val="clear" w:color="auto" w:fill="auto"/>
            <w:vAlign w:val="center"/>
          </w:tcPr>
          <w:p w:rsidR="005A62DA" w:rsidRPr="00D22723" w:rsidRDefault="005A62DA" w:rsidP="00D41467">
            <w:pPr>
              <w:spacing w:line="360" w:lineRule="auto"/>
              <w:jc w:val="center"/>
              <w:rPr>
                <w:szCs w:val="20"/>
              </w:rPr>
            </w:pPr>
            <w:r w:rsidRPr="00D22723">
              <w:rPr>
                <w:rFonts w:hint="eastAsia"/>
                <w:szCs w:val="20"/>
              </w:rPr>
              <w:t>9</w:t>
            </w:r>
            <w:r w:rsidRPr="00D22723">
              <w:rPr>
                <w:rFonts w:ascii="宋体" w:hAnsi="宋体" w:hint="eastAsia"/>
                <w:szCs w:val="20"/>
              </w:rPr>
              <w:t>.</w:t>
            </w:r>
            <w:r w:rsidRPr="00D22723">
              <w:rPr>
                <w:rFonts w:hint="eastAsia"/>
                <w:szCs w:val="20"/>
              </w:rPr>
              <w:t>58</w:t>
            </w:r>
          </w:p>
        </w:tc>
        <w:tc>
          <w:tcPr>
            <w:tcW w:w="1614" w:type="dxa"/>
            <w:shd w:val="clear" w:color="auto" w:fill="auto"/>
            <w:vAlign w:val="center"/>
          </w:tcPr>
          <w:p w:rsidR="005A62DA" w:rsidRPr="00D22723" w:rsidRDefault="005A62DA" w:rsidP="00D41467">
            <w:pPr>
              <w:spacing w:line="360" w:lineRule="auto"/>
              <w:jc w:val="center"/>
              <w:rPr>
                <w:szCs w:val="20"/>
              </w:rPr>
            </w:pPr>
            <w:r w:rsidRPr="00D22723">
              <w:rPr>
                <w:rFonts w:hint="eastAsia"/>
                <w:szCs w:val="20"/>
              </w:rPr>
              <w:t>17</w:t>
            </w:r>
            <w:r w:rsidRPr="00D22723">
              <w:rPr>
                <w:rFonts w:ascii="宋体" w:hAnsi="宋体" w:hint="eastAsia"/>
                <w:szCs w:val="20"/>
              </w:rPr>
              <w:t>.</w:t>
            </w:r>
            <w:r w:rsidRPr="00D22723">
              <w:rPr>
                <w:rFonts w:hint="eastAsia"/>
                <w:szCs w:val="20"/>
              </w:rPr>
              <w:t>01</w:t>
            </w:r>
          </w:p>
        </w:tc>
      </w:tr>
      <w:tr w:rsidR="005A62DA" w:rsidRPr="00D22723" w:rsidTr="00D41467">
        <w:trPr>
          <w:trHeight w:val="454"/>
          <w:jc w:val="center"/>
        </w:trPr>
        <w:tc>
          <w:tcPr>
            <w:tcW w:w="1057" w:type="dxa"/>
            <w:shd w:val="clear" w:color="auto" w:fill="auto"/>
            <w:vAlign w:val="center"/>
          </w:tcPr>
          <w:p w:rsidR="005A62DA" w:rsidRPr="00D22723" w:rsidRDefault="005A62DA" w:rsidP="00D41467">
            <w:pPr>
              <w:spacing w:line="360" w:lineRule="auto"/>
              <w:jc w:val="center"/>
              <w:rPr>
                <w:szCs w:val="20"/>
              </w:rPr>
            </w:pPr>
            <w:r w:rsidRPr="00D22723">
              <w:rPr>
                <w:rFonts w:hint="eastAsia"/>
                <w:szCs w:val="20"/>
              </w:rPr>
              <w:t>1988</w:t>
            </w:r>
          </w:p>
        </w:tc>
        <w:tc>
          <w:tcPr>
            <w:tcW w:w="1057" w:type="dxa"/>
            <w:shd w:val="clear" w:color="auto" w:fill="auto"/>
            <w:vAlign w:val="center"/>
          </w:tcPr>
          <w:p w:rsidR="005A62DA" w:rsidRPr="00D22723" w:rsidRDefault="005A62DA" w:rsidP="00D41467">
            <w:pPr>
              <w:spacing w:line="360" w:lineRule="auto"/>
              <w:jc w:val="center"/>
              <w:rPr>
                <w:szCs w:val="20"/>
              </w:rPr>
            </w:pPr>
            <w:r w:rsidRPr="00D22723">
              <w:rPr>
                <w:rFonts w:hint="eastAsia"/>
                <w:szCs w:val="20"/>
              </w:rPr>
              <w:t>23</w:t>
            </w:r>
            <w:r w:rsidRPr="00D22723">
              <w:rPr>
                <w:rFonts w:ascii="宋体" w:hAnsi="宋体" w:hint="eastAsia"/>
                <w:szCs w:val="20"/>
              </w:rPr>
              <w:t>.</w:t>
            </w:r>
            <w:r w:rsidRPr="00D22723">
              <w:rPr>
                <w:rFonts w:hint="eastAsia"/>
                <w:szCs w:val="20"/>
              </w:rPr>
              <w:t>28</w:t>
            </w:r>
          </w:p>
        </w:tc>
        <w:tc>
          <w:tcPr>
            <w:tcW w:w="1057" w:type="dxa"/>
            <w:shd w:val="clear" w:color="auto" w:fill="auto"/>
            <w:vAlign w:val="center"/>
          </w:tcPr>
          <w:p w:rsidR="005A62DA" w:rsidRPr="00D22723" w:rsidRDefault="005A62DA" w:rsidP="00D41467">
            <w:pPr>
              <w:spacing w:line="360" w:lineRule="auto"/>
              <w:jc w:val="center"/>
              <w:rPr>
                <w:szCs w:val="20"/>
              </w:rPr>
            </w:pPr>
            <w:r w:rsidRPr="00D22723">
              <w:rPr>
                <w:rFonts w:hint="eastAsia"/>
                <w:szCs w:val="20"/>
              </w:rPr>
              <w:t>773</w:t>
            </w:r>
            <w:r w:rsidRPr="00D22723">
              <w:rPr>
                <w:rFonts w:ascii="宋体" w:hAnsi="宋体" w:hint="eastAsia"/>
                <w:szCs w:val="20"/>
              </w:rPr>
              <w:t>.</w:t>
            </w:r>
            <w:r w:rsidRPr="00D22723">
              <w:rPr>
                <w:rFonts w:hint="eastAsia"/>
                <w:szCs w:val="20"/>
              </w:rPr>
              <w:t>52</w:t>
            </w:r>
          </w:p>
        </w:tc>
        <w:tc>
          <w:tcPr>
            <w:tcW w:w="1057" w:type="dxa"/>
            <w:shd w:val="clear" w:color="auto" w:fill="auto"/>
            <w:vAlign w:val="center"/>
          </w:tcPr>
          <w:p w:rsidR="005A62DA" w:rsidRPr="00D22723" w:rsidRDefault="005A62DA" w:rsidP="00D41467">
            <w:pPr>
              <w:spacing w:line="360" w:lineRule="auto"/>
              <w:jc w:val="center"/>
              <w:rPr>
                <w:szCs w:val="20"/>
              </w:rPr>
            </w:pPr>
            <w:r w:rsidRPr="00D22723">
              <w:rPr>
                <w:rFonts w:hint="eastAsia"/>
                <w:szCs w:val="20"/>
              </w:rPr>
              <w:t>95</w:t>
            </w:r>
            <w:r w:rsidRPr="00D22723">
              <w:rPr>
                <w:rFonts w:ascii="宋体" w:hAnsi="宋体" w:hint="eastAsia"/>
                <w:szCs w:val="20"/>
              </w:rPr>
              <w:t>.</w:t>
            </w:r>
            <w:r w:rsidRPr="00D22723">
              <w:rPr>
                <w:rFonts w:hint="eastAsia"/>
                <w:szCs w:val="20"/>
              </w:rPr>
              <w:t>58</w:t>
            </w:r>
          </w:p>
        </w:tc>
        <w:tc>
          <w:tcPr>
            <w:tcW w:w="1268" w:type="dxa"/>
            <w:shd w:val="clear" w:color="auto" w:fill="auto"/>
            <w:vAlign w:val="center"/>
          </w:tcPr>
          <w:p w:rsidR="005A62DA" w:rsidRPr="00D22723" w:rsidRDefault="005A62DA" w:rsidP="00D41467">
            <w:pPr>
              <w:spacing w:line="360" w:lineRule="auto"/>
              <w:jc w:val="center"/>
              <w:rPr>
                <w:szCs w:val="20"/>
              </w:rPr>
            </w:pPr>
            <w:r w:rsidRPr="00D22723">
              <w:rPr>
                <w:rFonts w:hint="eastAsia"/>
                <w:szCs w:val="20"/>
              </w:rPr>
              <w:t>372</w:t>
            </w:r>
            <w:r w:rsidRPr="00D22723">
              <w:rPr>
                <w:rFonts w:ascii="宋体" w:hAnsi="宋体" w:hint="eastAsia"/>
                <w:szCs w:val="20"/>
              </w:rPr>
              <w:t>.</w:t>
            </w:r>
            <w:r w:rsidRPr="00D22723">
              <w:rPr>
                <w:rFonts w:hint="eastAsia"/>
                <w:szCs w:val="20"/>
              </w:rPr>
              <w:t>55</w:t>
            </w:r>
          </w:p>
        </w:tc>
        <w:tc>
          <w:tcPr>
            <w:tcW w:w="1614" w:type="dxa"/>
            <w:shd w:val="clear" w:color="auto" w:fill="auto"/>
            <w:vAlign w:val="center"/>
          </w:tcPr>
          <w:p w:rsidR="005A62DA" w:rsidRPr="00D22723" w:rsidRDefault="005A62DA" w:rsidP="00D41467">
            <w:pPr>
              <w:spacing w:line="360" w:lineRule="auto"/>
              <w:jc w:val="center"/>
              <w:rPr>
                <w:szCs w:val="20"/>
              </w:rPr>
            </w:pPr>
            <w:r w:rsidRPr="00D22723">
              <w:rPr>
                <w:rFonts w:hint="eastAsia"/>
                <w:szCs w:val="20"/>
              </w:rPr>
              <w:t>623</w:t>
            </w:r>
            <w:r w:rsidRPr="00D22723">
              <w:rPr>
                <w:rFonts w:ascii="宋体" w:hAnsi="宋体" w:hint="eastAsia"/>
                <w:szCs w:val="20"/>
              </w:rPr>
              <w:t>.</w:t>
            </w:r>
            <w:r w:rsidRPr="00D22723">
              <w:rPr>
                <w:rFonts w:hint="eastAsia"/>
                <w:szCs w:val="20"/>
              </w:rPr>
              <w:t>23</w:t>
            </w:r>
          </w:p>
        </w:tc>
      </w:tr>
    </w:tbl>
    <w:p w:rsidR="005A62DA" w:rsidRPr="00D22723" w:rsidRDefault="005A62DA" w:rsidP="005A62DA">
      <w:pPr>
        <w:tabs>
          <w:tab w:val="left" w:pos="4140"/>
        </w:tabs>
        <w:spacing w:line="360" w:lineRule="auto"/>
        <w:ind w:leftChars="200" w:left="420"/>
        <w:rPr>
          <w:szCs w:val="20"/>
        </w:rPr>
      </w:pPr>
      <w:r w:rsidRPr="00D22723">
        <w:rPr>
          <w:rFonts w:hint="eastAsia"/>
          <w:szCs w:val="20"/>
        </w:rPr>
        <w:t>表</w:t>
      </w:r>
      <w:r w:rsidRPr="00D22723">
        <w:rPr>
          <w:rFonts w:hint="eastAsia"/>
          <w:szCs w:val="20"/>
        </w:rPr>
        <w:t>2</w:t>
      </w:r>
      <w:r w:rsidRPr="00D22723">
        <w:rPr>
          <w:rFonts w:hint="eastAsia"/>
          <w:szCs w:val="20"/>
        </w:rPr>
        <w:t>中的数据变化说明，这一时期我国</w:t>
      </w:r>
    </w:p>
    <w:p w:rsidR="005A62DA" w:rsidRPr="00D22723" w:rsidRDefault="005A62DA" w:rsidP="005A62DA">
      <w:pPr>
        <w:tabs>
          <w:tab w:val="left" w:pos="4245"/>
        </w:tabs>
        <w:spacing w:line="360" w:lineRule="auto"/>
        <w:ind w:leftChars="200" w:left="420"/>
        <w:rPr>
          <w:szCs w:val="20"/>
        </w:rPr>
      </w:pPr>
      <w:r w:rsidRPr="00D22723">
        <w:rPr>
          <w:szCs w:val="20"/>
        </w:rPr>
        <w:t>A</w:t>
      </w:r>
      <w:r w:rsidRPr="00D22723">
        <w:rPr>
          <w:szCs w:val="20"/>
        </w:rPr>
        <w:t>．</w:t>
      </w:r>
      <w:r w:rsidRPr="00D22723">
        <w:rPr>
          <w:rFonts w:hint="eastAsia"/>
          <w:szCs w:val="20"/>
        </w:rPr>
        <w:t>农村剩余劳动力大量转移</w:t>
      </w:r>
      <w:r w:rsidRPr="00D22723">
        <w:rPr>
          <w:szCs w:val="20"/>
        </w:rPr>
        <w:t xml:space="preserve">      </w:t>
      </w:r>
      <w:r w:rsidRPr="00D22723">
        <w:rPr>
          <w:rFonts w:hint="eastAsia"/>
          <w:szCs w:val="20"/>
        </w:rPr>
        <w:tab/>
      </w:r>
      <w:r w:rsidRPr="00D22723">
        <w:rPr>
          <w:szCs w:val="20"/>
        </w:rPr>
        <w:t>B</w:t>
      </w:r>
      <w:r w:rsidRPr="00D22723">
        <w:rPr>
          <w:szCs w:val="20"/>
        </w:rPr>
        <w:t>．</w:t>
      </w:r>
      <w:r w:rsidRPr="00D22723">
        <w:rPr>
          <w:rFonts w:hint="eastAsia"/>
          <w:szCs w:val="20"/>
        </w:rPr>
        <w:t>城乡一体化逐步实现</w:t>
      </w:r>
    </w:p>
    <w:p w:rsidR="005A62DA" w:rsidRPr="00D22723" w:rsidRDefault="005A62DA" w:rsidP="005A62DA">
      <w:pPr>
        <w:tabs>
          <w:tab w:val="left" w:pos="4140"/>
        </w:tabs>
        <w:spacing w:line="360" w:lineRule="auto"/>
        <w:ind w:leftChars="200" w:left="420"/>
        <w:rPr>
          <w:szCs w:val="20"/>
        </w:rPr>
      </w:pPr>
      <w:r w:rsidRPr="00D22723">
        <w:rPr>
          <w:szCs w:val="20"/>
        </w:rPr>
        <w:t>C</w:t>
      </w:r>
      <w:r w:rsidRPr="00D22723">
        <w:rPr>
          <w:szCs w:val="20"/>
        </w:rPr>
        <w:t>．</w:t>
      </w:r>
      <w:r w:rsidRPr="00D22723">
        <w:rPr>
          <w:rFonts w:hint="eastAsia"/>
          <w:szCs w:val="20"/>
        </w:rPr>
        <w:t>社会主义市场经济体制已建立</w:t>
      </w:r>
      <w:r w:rsidRPr="00D22723">
        <w:rPr>
          <w:szCs w:val="20"/>
        </w:rPr>
        <w:t xml:space="preserve">      </w:t>
      </w:r>
      <w:r w:rsidRPr="00D22723">
        <w:rPr>
          <w:rFonts w:hint="eastAsia"/>
          <w:szCs w:val="20"/>
        </w:rPr>
        <w:t xml:space="preserve"> </w:t>
      </w:r>
      <w:r w:rsidRPr="00D22723">
        <w:rPr>
          <w:szCs w:val="20"/>
        </w:rPr>
        <w:t>D</w:t>
      </w:r>
      <w:r w:rsidRPr="00D22723">
        <w:rPr>
          <w:szCs w:val="20"/>
        </w:rPr>
        <w:t>．</w:t>
      </w:r>
      <w:r w:rsidRPr="00D22723">
        <w:rPr>
          <w:rFonts w:hint="eastAsia"/>
          <w:szCs w:val="20"/>
        </w:rPr>
        <w:t>工业结构趋于合理</w:t>
      </w:r>
    </w:p>
    <w:p w:rsidR="005A62DA" w:rsidRPr="00D22723" w:rsidRDefault="005A62DA" w:rsidP="005A62DA">
      <w:pPr>
        <w:spacing w:line="360" w:lineRule="auto"/>
        <w:ind w:left="420" w:hangingChars="200" w:hanging="420"/>
        <w:rPr>
          <w:szCs w:val="20"/>
        </w:rPr>
      </w:pPr>
      <w:r w:rsidRPr="00D22723">
        <w:rPr>
          <w:rFonts w:hint="eastAsia"/>
          <w:szCs w:val="20"/>
        </w:rPr>
        <w:lastRenderedPageBreak/>
        <w:t>32</w:t>
      </w:r>
      <w:r w:rsidRPr="00D22723">
        <w:rPr>
          <w:szCs w:val="20"/>
        </w:rPr>
        <w:t>．</w:t>
      </w:r>
      <w:r w:rsidRPr="00D22723">
        <w:rPr>
          <w:rFonts w:hint="eastAsia"/>
          <w:szCs w:val="20"/>
        </w:rPr>
        <w:t>公元前</w:t>
      </w:r>
      <w:r w:rsidRPr="00D22723">
        <w:rPr>
          <w:rFonts w:hint="eastAsia"/>
          <w:szCs w:val="20"/>
        </w:rPr>
        <w:t>5</w:t>
      </w:r>
      <w:r w:rsidRPr="00D22723">
        <w:rPr>
          <w:rFonts w:hint="eastAsia"/>
          <w:szCs w:val="20"/>
        </w:rPr>
        <w:t>世纪，雅典公民获得更多表达自己想法的机会，公民的成功“依赖于在大型公共集会上谈话、论辩与说服的能力”。据此可知，在当时雅典</w:t>
      </w:r>
    </w:p>
    <w:p w:rsidR="005A62DA" w:rsidRPr="00D22723" w:rsidRDefault="005A62DA" w:rsidP="005A62DA">
      <w:pPr>
        <w:tabs>
          <w:tab w:val="left" w:pos="4245"/>
        </w:tabs>
        <w:spacing w:line="360" w:lineRule="auto"/>
        <w:ind w:leftChars="200" w:left="420"/>
        <w:rPr>
          <w:szCs w:val="20"/>
        </w:rPr>
      </w:pPr>
      <w:r w:rsidRPr="00D22723">
        <w:rPr>
          <w:szCs w:val="20"/>
        </w:rPr>
        <w:t>A</w:t>
      </w:r>
      <w:r w:rsidRPr="00D22723">
        <w:rPr>
          <w:szCs w:val="20"/>
        </w:rPr>
        <w:t>．</w:t>
      </w:r>
      <w:r w:rsidRPr="00D22723">
        <w:rPr>
          <w:rFonts w:hint="eastAsia"/>
          <w:color w:val="000000"/>
          <w:szCs w:val="21"/>
        </w:rPr>
        <w:t>公民必须能言善辩</w:t>
      </w:r>
      <w:r w:rsidRPr="00D22723">
        <w:rPr>
          <w:rFonts w:hint="eastAsia"/>
          <w:color w:val="000000"/>
          <w:szCs w:val="21"/>
        </w:rPr>
        <w:t xml:space="preserve"> </w:t>
      </w:r>
      <w:r w:rsidRPr="00D22723">
        <w:rPr>
          <w:szCs w:val="20"/>
        </w:rPr>
        <w:t xml:space="preserve">      </w:t>
      </w:r>
      <w:r w:rsidRPr="00D22723">
        <w:rPr>
          <w:rFonts w:hint="eastAsia"/>
          <w:szCs w:val="20"/>
        </w:rPr>
        <w:t xml:space="preserve">   </w:t>
      </w:r>
      <w:r w:rsidRPr="00D22723">
        <w:rPr>
          <w:rFonts w:hint="eastAsia"/>
          <w:szCs w:val="20"/>
        </w:rPr>
        <w:tab/>
      </w:r>
      <w:r w:rsidRPr="00D22723">
        <w:rPr>
          <w:szCs w:val="20"/>
        </w:rPr>
        <w:t>B</w:t>
      </w:r>
      <w:r w:rsidRPr="00D22723">
        <w:rPr>
          <w:szCs w:val="20"/>
        </w:rPr>
        <w:t>．</w:t>
      </w:r>
      <w:r w:rsidRPr="00D22723">
        <w:rPr>
          <w:rFonts w:hint="eastAsia"/>
          <w:color w:val="000000"/>
          <w:szCs w:val="21"/>
        </w:rPr>
        <w:t>参政议政十分活跃</w:t>
      </w:r>
    </w:p>
    <w:p w:rsidR="005A62DA" w:rsidRPr="00D22723" w:rsidRDefault="005A62DA" w:rsidP="005A62DA">
      <w:pPr>
        <w:tabs>
          <w:tab w:val="left" w:pos="4245"/>
        </w:tabs>
        <w:spacing w:line="360" w:lineRule="auto"/>
        <w:ind w:leftChars="200" w:left="420"/>
        <w:rPr>
          <w:szCs w:val="20"/>
        </w:rPr>
      </w:pPr>
      <w:r w:rsidRPr="00D22723">
        <w:rPr>
          <w:szCs w:val="20"/>
        </w:rPr>
        <w:t>C</w:t>
      </w:r>
      <w:r w:rsidRPr="00D22723">
        <w:rPr>
          <w:szCs w:val="20"/>
        </w:rPr>
        <w:t>．</w:t>
      </w:r>
      <w:r w:rsidRPr="00D22723">
        <w:rPr>
          <w:rFonts w:hint="eastAsia"/>
          <w:color w:val="000000"/>
          <w:szCs w:val="21"/>
        </w:rPr>
        <w:t>民主政治出现危机</w:t>
      </w:r>
      <w:r w:rsidRPr="00D22723">
        <w:rPr>
          <w:szCs w:val="20"/>
        </w:rPr>
        <w:t xml:space="preserve">    </w:t>
      </w:r>
      <w:r w:rsidRPr="00D22723">
        <w:rPr>
          <w:rFonts w:hint="eastAsia"/>
          <w:szCs w:val="20"/>
        </w:rPr>
        <w:tab/>
      </w:r>
      <w:r w:rsidRPr="00D22723">
        <w:rPr>
          <w:szCs w:val="20"/>
        </w:rPr>
        <w:t>D</w:t>
      </w:r>
      <w:r w:rsidRPr="00D22723">
        <w:rPr>
          <w:szCs w:val="20"/>
        </w:rPr>
        <w:t>．</w:t>
      </w:r>
      <w:r w:rsidRPr="00D22723">
        <w:rPr>
          <w:rFonts w:hint="eastAsia"/>
          <w:color w:val="000000"/>
          <w:szCs w:val="21"/>
        </w:rPr>
        <w:t>内乱引发思想纷争</w:t>
      </w:r>
    </w:p>
    <w:p w:rsidR="005A62DA" w:rsidRPr="00D22723" w:rsidRDefault="005A62DA" w:rsidP="005A62DA">
      <w:pPr>
        <w:spacing w:line="360" w:lineRule="auto"/>
        <w:ind w:left="420" w:hangingChars="200" w:hanging="420"/>
        <w:rPr>
          <w:color w:val="000000"/>
          <w:szCs w:val="21"/>
        </w:rPr>
      </w:pPr>
      <w:r w:rsidRPr="00D22723">
        <w:rPr>
          <w:rFonts w:hint="eastAsia"/>
          <w:szCs w:val="20"/>
        </w:rPr>
        <w:t>33</w:t>
      </w:r>
      <w:r w:rsidRPr="00D22723">
        <w:rPr>
          <w:szCs w:val="20"/>
        </w:rPr>
        <w:t>．</w:t>
      </w:r>
      <w:r w:rsidRPr="00D22723">
        <w:rPr>
          <w:rFonts w:hint="eastAsia"/>
          <w:color w:val="000000"/>
          <w:szCs w:val="21"/>
        </w:rPr>
        <w:t>18</w:t>
      </w:r>
      <w:r w:rsidRPr="00D22723">
        <w:rPr>
          <w:rFonts w:hint="eastAsia"/>
          <w:color w:val="000000"/>
          <w:szCs w:val="21"/>
        </w:rPr>
        <w:t>世纪前半期的法国，先前往来于凡尔赛宫的思想家、文学家、戏剧家们，开始热衷于参加沙龙聚会，讨论的话题广泛，不再局限于传统的信仰和礼仪，思想极为活跃，上流社会不少人也乐于资助他们。这表明</w:t>
      </w:r>
    </w:p>
    <w:p w:rsidR="005A62DA" w:rsidRPr="00D22723" w:rsidRDefault="005A62DA" w:rsidP="005A62DA">
      <w:pPr>
        <w:tabs>
          <w:tab w:val="left" w:pos="4245"/>
        </w:tabs>
        <w:spacing w:line="360" w:lineRule="auto"/>
        <w:ind w:leftChars="200" w:left="420"/>
        <w:rPr>
          <w:szCs w:val="20"/>
        </w:rPr>
      </w:pPr>
      <w:r w:rsidRPr="00D22723">
        <w:rPr>
          <w:szCs w:val="20"/>
        </w:rPr>
        <w:t>A</w:t>
      </w:r>
      <w:r w:rsidRPr="00D22723">
        <w:rPr>
          <w:szCs w:val="20"/>
        </w:rPr>
        <w:t>．</w:t>
      </w:r>
      <w:r w:rsidRPr="00D22723">
        <w:rPr>
          <w:rFonts w:hint="eastAsia"/>
          <w:color w:val="000000"/>
          <w:szCs w:val="21"/>
        </w:rPr>
        <w:t>启蒙思想逐渐流行</w:t>
      </w:r>
      <w:r w:rsidRPr="00D22723">
        <w:rPr>
          <w:rFonts w:hint="eastAsia"/>
          <w:color w:val="000000"/>
          <w:szCs w:val="21"/>
        </w:rPr>
        <w:t xml:space="preserve"> </w:t>
      </w:r>
      <w:r w:rsidRPr="00D22723">
        <w:rPr>
          <w:szCs w:val="20"/>
        </w:rPr>
        <w:t xml:space="preserve">      </w:t>
      </w:r>
      <w:r w:rsidRPr="00D22723">
        <w:rPr>
          <w:rFonts w:hint="eastAsia"/>
          <w:szCs w:val="20"/>
        </w:rPr>
        <w:t xml:space="preserve">   </w:t>
      </w:r>
      <w:r w:rsidRPr="00D22723">
        <w:rPr>
          <w:rFonts w:hint="eastAsia"/>
          <w:szCs w:val="20"/>
        </w:rPr>
        <w:tab/>
      </w:r>
      <w:r w:rsidRPr="00D22723">
        <w:rPr>
          <w:szCs w:val="20"/>
        </w:rPr>
        <w:t>B</w:t>
      </w:r>
      <w:r w:rsidRPr="00D22723">
        <w:rPr>
          <w:szCs w:val="20"/>
        </w:rPr>
        <w:t>．</w:t>
      </w:r>
      <w:r w:rsidRPr="00D22723">
        <w:rPr>
          <w:rFonts w:hint="eastAsia"/>
          <w:color w:val="000000"/>
          <w:szCs w:val="21"/>
        </w:rPr>
        <w:t>宫廷文化普及到民间</w:t>
      </w:r>
    </w:p>
    <w:p w:rsidR="005A62DA" w:rsidRPr="00D22723" w:rsidRDefault="005A62DA" w:rsidP="005A62DA">
      <w:pPr>
        <w:tabs>
          <w:tab w:val="left" w:pos="4245"/>
        </w:tabs>
        <w:spacing w:line="360" w:lineRule="auto"/>
        <w:ind w:leftChars="200" w:left="420"/>
        <w:rPr>
          <w:szCs w:val="20"/>
        </w:rPr>
      </w:pPr>
      <w:r w:rsidRPr="00D22723">
        <w:rPr>
          <w:szCs w:val="20"/>
        </w:rPr>
        <w:t>C</w:t>
      </w:r>
      <w:r w:rsidRPr="00D22723">
        <w:rPr>
          <w:szCs w:val="20"/>
        </w:rPr>
        <w:t>．</w:t>
      </w:r>
      <w:r w:rsidRPr="00D22723">
        <w:rPr>
          <w:rFonts w:hint="eastAsia"/>
          <w:color w:val="000000"/>
          <w:szCs w:val="21"/>
        </w:rPr>
        <w:t>专制王权已经衰落</w:t>
      </w:r>
      <w:r w:rsidRPr="00D22723">
        <w:rPr>
          <w:szCs w:val="20"/>
        </w:rPr>
        <w:t xml:space="preserve">    </w:t>
      </w:r>
      <w:r w:rsidRPr="00D22723">
        <w:rPr>
          <w:rFonts w:hint="eastAsia"/>
          <w:szCs w:val="20"/>
        </w:rPr>
        <w:tab/>
      </w:r>
      <w:r w:rsidRPr="00D22723">
        <w:rPr>
          <w:szCs w:val="20"/>
        </w:rPr>
        <w:t>D</w:t>
      </w:r>
      <w:r w:rsidRPr="00D22723">
        <w:rPr>
          <w:szCs w:val="20"/>
        </w:rPr>
        <w:t>．</w:t>
      </w:r>
      <w:r w:rsidRPr="00D22723">
        <w:rPr>
          <w:rFonts w:hint="eastAsia"/>
          <w:color w:val="000000"/>
          <w:szCs w:val="21"/>
        </w:rPr>
        <w:t>贵族与平民趋于平等</w:t>
      </w:r>
    </w:p>
    <w:p w:rsidR="005A62DA" w:rsidRPr="00D22723" w:rsidRDefault="005A62DA" w:rsidP="005A62DA">
      <w:pPr>
        <w:spacing w:line="360" w:lineRule="auto"/>
        <w:ind w:left="420" w:hangingChars="200" w:hanging="420"/>
        <w:rPr>
          <w:szCs w:val="20"/>
        </w:rPr>
      </w:pPr>
      <w:r w:rsidRPr="00D22723">
        <w:rPr>
          <w:rFonts w:hint="eastAsia"/>
          <w:szCs w:val="20"/>
        </w:rPr>
        <w:t>34</w:t>
      </w:r>
      <w:r w:rsidRPr="00D22723">
        <w:rPr>
          <w:szCs w:val="20"/>
        </w:rPr>
        <w:t>．</w:t>
      </w:r>
      <w:r w:rsidRPr="00D22723">
        <w:rPr>
          <w:rFonts w:hint="eastAsia"/>
          <w:szCs w:val="20"/>
        </w:rPr>
        <w:t xml:space="preserve">         </w:t>
      </w:r>
      <w:r w:rsidRPr="00D22723">
        <w:rPr>
          <w:rFonts w:hint="eastAsia"/>
          <w:szCs w:val="20"/>
        </w:rPr>
        <w:t>表</w:t>
      </w:r>
      <w:r w:rsidRPr="00D22723">
        <w:rPr>
          <w:rFonts w:hint="eastAsia"/>
          <w:szCs w:val="20"/>
        </w:rPr>
        <w:t>3  1929</w:t>
      </w:r>
      <w:r w:rsidRPr="00D22723">
        <w:rPr>
          <w:rFonts w:hint="eastAsia"/>
          <w:szCs w:val="20"/>
        </w:rPr>
        <w:t>～</w:t>
      </w:r>
      <w:r w:rsidRPr="00D22723">
        <w:rPr>
          <w:rFonts w:hint="eastAsia"/>
          <w:szCs w:val="20"/>
        </w:rPr>
        <w:t>1931</w:t>
      </w:r>
      <w:r w:rsidRPr="00D22723">
        <w:rPr>
          <w:rFonts w:hint="eastAsia"/>
          <w:szCs w:val="20"/>
        </w:rPr>
        <w:t>年美国部分行业工人周工资变化表（单位：</w:t>
      </w:r>
      <w:r w:rsidRPr="00D22723">
        <w:rPr>
          <w:rFonts w:hint="eastAsia"/>
          <w:szCs w:val="20"/>
        </w:rPr>
        <w:t>%</w:t>
      </w:r>
      <w:r w:rsidRPr="00D22723">
        <w:rPr>
          <w:rFonts w:hint="eastAsia"/>
          <w:szCs w:val="20"/>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40"/>
        <w:gridCol w:w="1940"/>
        <w:gridCol w:w="1940"/>
      </w:tblGrid>
      <w:tr w:rsidR="005A62DA" w:rsidRPr="00D22723" w:rsidTr="00D41467">
        <w:trPr>
          <w:trHeight w:val="439"/>
          <w:jc w:val="center"/>
        </w:trPr>
        <w:tc>
          <w:tcPr>
            <w:tcW w:w="1940" w:type="dxa"/>
            <w:tcBorders>
              <w:tl2br w:val="single" w:sz="4" w:space="0" w:color="auto"/>
            </w:tcBorders>
            <w:shd w:val="clear" w:color="auto" w:fill="auto"/>
            <w:vAlign w:val="center"/>
          </w:tcPr>
          <w:p w:rsidR="005A62DA" w:rsidRPr="00D22723" w:rsidRDefault="005A62DA" w:rsidP="00D41467">
            <w:pPr>
              <w:spacing w:line="360" w:lineRule="auto"/>
              <w:jc w:val="center"/>
              <w:rPr>
                <w:szCs w:val="20"/>
              </w:rPr>
            </w:pPr>
            <w:r w:rsidRPr="00D22723">
              <w:rPr>
                <w:rFonts w:hint="eastAsia"/>
                <w:szCs w:val="20"/>
              </w:rPr>
              <w:t xml:space="preserve">      </w:t>
            </w:r>
            <w:r w:rsidRPr="00D22723">
              <w:rPr>
                <w:rFonts w:hint="eastAsia"/>
                <w:szCs w:val="20"/>
              </w:rPr>
              <w:t>时间</w:t>
            </w:r>
          </w:p>
          <w:p w:rsidR="005A62DA" w:rsidRPr="00D22723" w:rsidRDefault="005A62DA" w:rsidP="00D41467">
            <w:pPr>
              <w:spacing w:line="360" w:lineRule="auto"/>
              <w:ind w:firstLineChars="100" w:firstLine="210"/>
              <w:rPr>
                <w:szCs w:val="20"/>
              </w:rPr>
            </w:pPr>
            <w:r w:rsidRPr="00D22723">
              <w:rPr>
                <w:rFonts w:hint="eastAsia"/>
                <w:szCs w:val="20"/>
              </w:rPr>
              <w:t>类别</w:t>
            </w:r>
          </w:p>
        </w:tc>
        <w:tc>
          <w:tcPr>
            <w:tcW w:w="1940" w:type="dxa"/>
            <w:shd w:val="clear" w:color="auto" w:fill="auto"/>
            <w:vAlign w:val="center"/>
          </w:tcPr>
          <w:p w:rsidR="005A62DA" w:rsidRPr="00D22723" w:rsidRDefault="005A62DA" w:rsidP="00D41467">
            <w:pPr>
              <w:spacing w:line="360" w:lineRule="auto"/>
              <w:jc w:val="center"/>
              <w:rPr>
                <w:szCs w:val="20"/>
              </w:rPr>
            </w:pPr>
            <w:r w:rsidRPr="00D22723">
              <w:rPr>
                <w:rFonts w:hint="eastAsia"/>
                <w:szCs w:val="20"/>
              </w:rPr>
              <w:t>1929</w:t>
            </w:r>
            <w:r w:rsidRPr="00D22723">
              <w:rPr>
                <w:rFonts w:hint="eastAsia"/>
                <w:szCs w:val="20"/>
              </w:rPr>
              <w:t>～</w:t>
            </w:r>
            <w:r w:rsidRPr="00D22723">
              <w:rPr>
                <w:rFonts w:hint="eastAsia"/>
                <w:szCs w:val="20"/>
              </w:rPr>
              <w:t>1930</w:t>
            </w:r>
            <w:r w:rsidRPr="00D22723">
              <w:rPr>
                <w:rFonts w:hint="eastAsia"/>
                <w:szCs w:val="20"/>
              </w:rPr>
              <w:t>年</w:t>
            </w:r>
          </w:p>
        </w:tc>
        <w:tc>
          <w:tcPr>
            <w:tcW w:w="1940" w:type="dxa"/>
            <w:shd w:val="clear" w:color="auto" w:fill="auto"/>
            <w:vAlign w:val="center"/>
          </w:tcPr>
          <w:p w:rsidR="005A62DA" w:rsidRPr="00D22723" w:rsidRDefault="005A62DA" w:rsidP="00D41467">
            <w:pPr>
              <w:spacing w:line="360" w:lineRule="auto"/>
              <w:jc w:val="center"/>
              <w:rPr>
                <w:szCs w:val="20"/>
              </w:rPr>
            </w:pPr>
            <w:r w:rsidRPr="00D22723">
              <w:rPr>
                <w:rFonts w:hint="eastAsia"/>
                <w:szCs w:val="20"/>
              </w:rPr>
              <w:t>1930</w:t>
            </w:r>
            <w:r w:rsidRPr="00D22723">
              <w:rPr>
                <w:rFonts w:hint="eastAsia"/>
                <w:szCs w:val="20"/>
              </w:rPr>
              <w:t>～</w:t>
            </w:r>
            <w:r w:rsidRPr="00D22723">
              <w:rPr>
                <w:rFonts w:hint="eastAsia"/>
                <w:szCs w:val="20"/>
              </w:rPr>
              <w:t>1931</w:t>
            </w:r>
            <w:r w:rsidRPr="00D22723">
              <w:rPr>
                <w:rFonts w:hint="eastAsia"/>
                <w:szCs w:val="20"/>
              </w:rPr>
              <w:t>年</w:t>
            </w:r>
          </w:p>
        </w:tc>
      </w:tr>
      <w:tr w:rsidR="005A62DA" w:rsidRPr="00D22723" w:rsidTr="00D41467">
        <w:trPr>
          <w:trHeight w:val="429"/>
          <w:jc w:val="center"/>
        </w:trPr>
        <w:tc>
          <w:tcPr>
            <w:tcW w:w="1940" w:type="dxa"/>
            <w:shd w:val="clear" w:color="auto" w:fill="auto"/>
            <w:vAlign w:val="center"/>
          </w:tcPr>
          <w:p w:rsidR="005A62DA" w:rsidRPr="00D22723" w:rsidRDefault="005A62DA" w:rsidP="00D41467">
            <w:pPr>
              <w:spacing w:line="360" w:lineRule="auto"/>
              <w:jc w:val="center"/>
              <w:rPr>
                <w:szCs w:val="20"/>
              </w:rPr>
            </w:pPr>
            <w:r w:rsidRPr="00D22723">
              <w:rPr>
                <w:rFonts w:hint="eastAsia"/>
                <w:szCs w:val="20"/>
              </w:rPr>
              <w:t>烟煤业</w:t>
            </w:r>
          </w:p>
        </w:tc>
        <w:tc>
          <w:tcPr>
            <w:tcW w:w="1940" w:type="dxa"/>
            <w:shd w:val="clear" w:color="auto" w:fill="auto"/>
            <w:vAlign w:val="center"/>
          </w:tcPr>
          <w:p w:rsidR="005A62DA" w:rsidRPr="00D22723" w:rsidRDefault="005A62DA" w:rsidP="00D41467">
            <w:pPr>
              <w:spacing w:line="360" w:lineRule="auto"/>
              <w:jc w:val="center"/>
              <w:rPr>
                <w:szCs w:val="20"/>
              </w:rPr>
            </w:pPr>
            <w:r w:rsidRPr="00D22723">
              <w:rPr>
                <w:rFonts w:ascii="宋体" w:hAnsi="宋体" w:hint="eastAsia"/>
                <w:szCs w:val="20"/>
              </w:rPr>
              <w:t>-</w:t>
            </w:r>
            <w:r w:rsidRPr="00D22723">
              <w:rPr>
                <w:rFonts w:hint="eastAsia"/>
                <w:szCs w:val="20"/>
              </w:rPr>
              <w:t>12</w:t>
            </w:r>
            <w:r w:rsidRPr="00D22723">
              <w:rPr>
                <w:rFonts w:ascii="宋体" w:hAnsi="宋体" w:hint="eastAsia"/>
                <w:szCs w:val="20"/>
              </w:rPr>
              <w:t>.</w:t>
            </w:r>
            <w:r w:rsidRPr="00D22723">
              <w:rPr>
                <w:rFonts w:hint="eastAsia"/>
                <w:szCs w:val="20"/>
              </w:rPr>
              <w:t>3</w:t>
            </w:r>
          </w:p>
        </w:tc>
        <w:tc>
          <w:tcPr>
            <w:tcW w:w="1940" w:type="dxa"/>
            <w:shd w:val="clear" w:color="auto" w:fill="auto"/>
            <w:vAlign w:val="center"/>
          </w:tcPr>
          <w:p w:rsidR="005A62DA" w:rsidRPr="00D22723" w:rsidRDefault="005A62DA" w:rsidP="00D41467">
            <w:pPr>
              <w:spacing w:line="360" w:lineRule="auto"/>
              <w:jc w:val="center"/>
              <w:rPr>
                <w:szCs w:val="20"/>
              </w:rPr>
            </w:pPr>
            <w:r w:rsidRPr="00D22723">
              <w:rPr>
                <w:rFonts w:ascii="宋体" w:hAnsi="宋体" w:hint="eastAsia"/>
                <w:szCs w:val="20"/>
              </w:rPr>
              <w:t>-</w:t>
            </w:r>
            <w:r w:rsidRPr="00D22723">
              <w:rPr>
                <w:rFonts w:hint="eastAsia"/>
                <w:szCs w:val="20"/>
              </w:rPr>
              <w:t>19</w:t>
            </w:r>
            <w:r w:rsidRPr="00D22723">
              <w:rPr>
                <w:rFonts w:ascii="宋体" w:hAnsi="宋体" w:hint="eastAsia"/>
                <w:szCs w:val="20"/>
              </w:rPr>
              <w:t>.</w:t>
            </w:r>
            <w:r w:rsidRPr="00D22723">
              <w:rPr>
                <w:rFonts w:hint="eastAsia"/>
                <w:szCs w:val="20"/>
              </w:rPr>
              <w:t>1</w:t>
            </w:r>
          </w:p>
        </w:tc>
      </w:tr>
      <w:tr w:rsidR="005A62DA" w:rsidRPr="00D22723" w:rsidTr="00D41467">
        <w:trPr>
          <w:trHeight w:val="439"/>
          <w:jc w:val="center"/>
        </w:trPr>
        <w:tc>
          <w:tcPr>
            <w:tcW w:w="1940" w:type="dxa"/>
            <w:shd w:val="clear" w:color="auto" w:fill="auto"/>
            <w:vAlign w:val="center"/>
          </w:tcPr>
          <w:p w:rsidR="005A62DA" w:rsidRPr="00D22723" w:rsidRDefault="005A62DA" w:rsidP="00D41467">
            <w:pPr>
              <w:spacing w:line="360" w:lineRule="auto"/>
              <w:jc w:val="center"/>
              <w:rPr>
                <w:szCs w:val="20"/>
              </w:rPr>
            </w:pPr>
            <w:r w:rsidRPr="00D22723">
              <w:rPr>
                <w:rFonts w:hint="eastAsia"/>
                <w:szCs w:val="20"/>
              </w:rPr>
              <w:t>金属矿业</w:t>
            </w:r>
          </w:p>
        </w:tc>
        <w:tc>
          <w:tcPr>
            <w:tcW w:w="1940" w:type="dxa"/>
            <w:shd w:val="clear" w:color="auto" w:fill="auto"/>
            <w:vAlign w:val="center"/>
          </w:tcPr>
          <w:p w:rsidR="005A62DA" w:rsidRPr="00D22723" w:rsidRDefault="005A62DA" w:rsidP="00D41467">
            <w:pPr>
              <w:spacing w:line="360" w:lineRule="auto"/>
              <w:jc w:val="center"/>
              <w:rPr>
                <w:szCs w:val="20"/>
              </w:rPr>
            </w:pPr>
            <w:r w:rsidRPr="00D22723">
              <w:rPr>
                <w:rFonts w:ascii="宋体" w:hAnsi="宋体" w:hint="eastAsia"/>
                <w:szCs w:val="20"/>
              </w:rPr>
              <w:t>-</w:t>
            </w:r>
            <w:r w:rsidRPr="00D22723">
              <w:rPr>
                <w:rFonts w:hint="eastAsia"/>
                <w:szCs w:val="20"/>
              </w:rPr>
              <w:t>6</w:t>
            </w:r>
            <w:r w:rsidRPr="00D22723">
              <w:rPr>
                <w:rFonts w:ascii="宋体" w:hAnsi="宋体" w:hint="eastAsia"/>
                <w:szCs w:val="20"/>
              </w:rPr>
              <w:t>.</w:t>
            </w:r>
            <w:r w:rsidRPr="00D22723">
              <w:rPr>
                <w:rFonts w:hint="eastAsia"/>
                <w:szCs w:val="20"/>
              </w:rPr>
              <w:t>6</w:t>
            </w:r>
          </w:p>
        </w:tc>
        <w:tc>
          <w:tcPr>
            <w:tcW w:w="1940" w:type="dxa"/>
            <w:shd w:val="clear" w:color="auto" w:fill="auto"/>
            <w:vAlign w:val="center"/>
          </w:tcPr>
          <w:p w:rsidR="005A62DA" w:rsidRPr="00D22723" w:rsidRDefault="005A62DA" w:rsidP="00D41467">
            <w:pPr>
              <w:spacing w:line="360" w:lineRule="auto"/>
              <w:jc w:val="center"/>
              <w:rPr>
                <w:szCs w:val="20"/>
              </w:rPr>
            </w:pPr>
            <w:r w:rsidRPr="00D22723">
              <w:rPr>
                <w:rFonts w:ascii="宋体" w:hAnsi="宋体" w:hint="eastAsia"/>
                <w:szCs w:val="20"/>
              </w:rPr>
              <w:t>-</w:t>
            </w:r>
            <w:r w:rsidRPr="00D22723">
              <w:rPr>
                <w:rFonts w:hint="eastAsia"/>
                <w:szCs w:val="20"/>
              </w:rPr>
              <w:t>18</w:t>
            </w:r>
            <w:r w:rsidRPr="00D22723">
              <w:rPr>
                <w:rFonts w:ascii="宋体" w:hAnsi="宋体" w:hint="eastAsia"/>
                <w:szCs w:val="20"/>
              </w:rPr>
              <w:t>.</w:t>
            </w:r>
            <w:r w:rsidRPr="00D22723">
              <w:rPr>
                <w:rFonts w:hint="eastAsia"/>
                <w:szCs w:val="20"/>
              </w:rPr>
              <w:t>3</w:t>
            </w:r>
          </w:p>
        </w:tc>
      </w:tr>
      <w:tr w:rsidR="005A62DA" w:rsidRPr="00D22723" w:rsidTr="00D41467">
        <w:trPr>
          <w:trHeight w:val="439"/>
          <w:jc w:val="center"/>
        </w:trPr>
        <w:tc>
          <w:tcPr>
            <w:tcW w:w="1940" w:type="dxa"/>
            <w:shd w:val="clear" w:color="auto" w:fill="auto"/>
            <w:vAlign w:val="center"/>
          </w:tcPr>
          <w:p w:rsidR="005A62DA" w:rsidRPr="00D22723" w:rsidRDefault="005A62DA" w:rsidP="00D41467">
            <w:pPr>
              <w:spacing w:line="360" w:lineRule="auto"/>
              <w:jc w:val="center"/>
              <w:rPr>
                <w:szCs w:val="20"/>
              </w:rPr>
            </w:pPr>
            <w:r w:rsidRPr="00D22723">
              <w:rPr>
                <w:rFonts w:hint="eastAsia"/>
                <w:szCs w:val="20"/>
              </w:rPr>
              <w:t>制造业</w:t>
            </w:r>
          </w:p>
        </w:tc>
        <w:tc>
          <w:tcPr>
            <w:tcW w:w="1940" w:type="dxa"/>
            <w:shd w:val="clear" w:color="auto" w:fill="auto"/>
            <w:vAlign w:val="center"/>
          </w:tcPr>
          <w:p w:rsidR="005A62DA" w:rsidRPr="00D22723" w:rsidRDefault="005A62DA" w:rsidP="00D41467">
            <w:pPr>
              <w:spacing w:line="360" w:lineRule="auto"/>
              <w:jc w:val="center"/>
              <w:rPr>
                <w:szCs w:val="20"/>
              </w:rPr>
            </w:pPr>
            <w:r w:rsidRPr="00D22723">
              <w:rPr>
                <w:rFonts w:ascii="宋体" w:hAnsi="宋体" w:hint="eastAsia"/>
                <w:szCs w:val="20"/>
              </w:rPr>
              <w:t>-</w:t>
            </w:r>
            <w:r w:rsidRPr="00D22723">
              <w:rPr>
                <w:rFonts w:hint="eastAsia"/>
                <w:szCs w:val="20"/>
              </w:rPr>
              <w:t>7</w:t>
            </w:r>
            <w:r w:rsidRPr="00D22723">
              <w:rPr>
                <w:rFonts w:ascii="宋体" w:hAnsi="宋体" w:hint="eastAsia"/>
                <w:szCs w:val="20"/>
              </w:rPr>
              <w:t>.</w:t>
            </w:r>
            <w:r w:rsidRPr="00D22723">
              <w:rPr>
                <w:rFonts w:hint="eastAsia"/>
                <w:szCs w:val="20"/>
              </w:rPr>
              <w:t>2</w:t>
            </w:r>
          </w:p>
        </w:tc>
        <w:tc>
          <w:tcPr>
            <w:tcW w:w="1940" w:type="dxa"/>
            <w:shd w:val="clear" w:color="auto" w:fill="auto"/>
            <w:vAlign w:val="center"/>
          </w:tcPr>
          <w:p w:rsidR="005A62DA" w:rsidRPr="00D22723" w:rsidRDefault="005A62DA" w:rsidP="00D41467">
            <w:pPr>
              <w:spacing w:line="360" w:lineRule="auto"/>
              <w:jc w:val="center"/>
              <w:rPr>
                <w:szCs w:val="20"/>
              </w:rPr>
            </w:pPr>
            <w:r w:rsidRPr="00D22723">
              <w:rPr>
                <w:rFonts w:ascii="宋体" w:hAnsi="宋体" w:hint="eastAsia"/>
                <w:szCs w:val="20"/>
              </w:rPr>
              <w:t>-</w:t>
            </w:r>
            <w:r w:rsidRPr="00D22723">
              <w:rPr>
                <w:rFonts w:hint="eastAsia"/>
                <w:szCs w:val="20"/>
              </w:rPr>
              <w:t>11</w:t>
            </w:r>
            <w:r w:rsidRPr="00D22723">
              <w:rPr>
                <w:rFonts w:ascii="宋体" w:hAnsi="宋体" w:hint="eastAsia"/>
                <w:szCs w:val="20"/>
              </w:rPr>
              <w:t>.</w:t>
            </w:r>
            <w:r w:rsidRPr="00D22723">
              <w:rPr>
                <w:rFonts w:hint="eastAsia"/>
                <w:szCs w:val="20"/>
              </w:rPr>
              <w:t>3</w:t>
            </w:r>
          </w:p>
        </w:tc>
      </w:tr>
    </w:tbl>
    <w:p w:rsidR="005A62DA" w:rsidRPr="00D22723" w:rsidRDefault="005A62DA" w:rsidP="005A62DA">
      <w:pPr>
        <w:tabs>
          <w:tab w:val="left" w:pos="4140"/>
        </w:tabs>
        <w:spacing w:line="360" w:lineRule="auto"/>
        <w:ind w:leftChars="200" w:left="420"/>
        <w:rPr>
          <w:szCs w:val="20"/>
        </w:rPr>
      </w:pPr>
      <w:r w:rsidRPr="00D22723">
        <w:rPr>
          <w:rFonts w:hint="eastAsia"/>
          <w:szCs w:val="20"/>
        </w:rPr>
        <w:t>据表</w:t>
      </w:r>
      <w:r w:rsidRPr="00D22723">
        <w:rPr>
          <w:rFonts w:hint="eastAsia"/>
          <w:szCs w:val="20"/>
        </w:rPr>
        <w:t>3</w:t>
      </w:r>
      <w:r w:rsidRPr="00D22723">
        <w:rPr>
          <w:rFonts w:hint="eastAsia"/>
          <w:szCs w:val="20"/>
        </w:rPr>
        <w:t>可知，当时美国</w:t>
      </w:r>
    </w:p>
    <w:p w:rsidR="005A62DA" w:rsidRPr="00D22723" w:rsidRDefault="005A62DA" w:rsidP="005A62DA">
      <w:pPr>
        <w:tabs>
          <w:tab w:val="left" w:pos="4245"/>
        </w:tabs>
        <w:spacing w:line="360" w:lineRule="auto"/>
        <w:ind w:leftChars="200" w:left="420"/>
        <w:rPr>
          <w:szCs w:val="20"/>
        </w:rPr>
      </w:pPr>
      <w:r w:rsidRPr="00D22723">
        <w:rPr>
          <w:szCs w:val="20"/>
        </w:rPr>
        <w:t>A</w:t>
      </w:r>
      <w:r w:rsidRPr="00D22723">
        <w:rPr>
          <w:szCs w:val="20"/>
        </w:rPr>
        <w:t>．</w:t>
      </w:r>
      <w:r w:rsidRPr="00D22723">
        <w:rPr>
          <w:rFonts w:hint="eastAsia"/>
          <w:szCs w:val="20"/>
        </w:rPr>
        <w:t>最低工资标准失效</w:t>
      </w:r>
      <w:r w:rsidRPr="00D22723">
        <w:rPr>
          <w:szCs w:val="20"/>
        </w:rPr>
        <w:t xml:space="preserve">      </w:t>
      </w:r>
      <w:r w:rsidRPr="00D22723">
        <w:rPr>
          <w:rFonts w:hint="eastAsia"/>
          <w:szCs w:val="20"/>
        </w:rPr>
        <w:tab/>
      </w:r>
      <w:r w:rsidRPr="00D22723">
        <w:rPr>
          <w:szCs w:val="20"/>
        </w:rPr>
        <w:t>B</w:t>
      </w:r>
      <w:r w:rsidRPr="00D22723">
        <w:rPr>
          <w:szCs w:val="20"/>
        </w:rPr>
        <w:t>．</w:t>
      </w:r>
      <w:r w:rsidRPr="00D22723">
        <w:rPr>
          <w:rFonts w:hint="eastAsia"/>
          <w:szCs w:val="20"/>
        </w:rPr>
        <w:t>产业结构迅速调整</w:t>
      </w:r>
    </w:p>
    <w:p w:rsidR="005A62DA" w:rsidRPr="00D22723" w:rsidRDefault="005A62DA" w:rsidP="005A62DA">
      <w:pPr>
        <w:tabs>
          <w:tab w:val="left" w:pos="4140"/>
        </w:tabs>
        <w:spacing w:line="360" w:lineRule="auto"/>
        <w:ind w:leftChars="200" w:left="420"/>
        <w:rPr>
          <w:szCs w:val="20"/>
        </w:rPr>
      </w:pPr>
      <w:r w:rsidRPr="00D22723">
        <w:rPr>
          <w:szCs w:val="20"/>
        </w:rPr>
        <w:t>C</w:t>
      </w:r>
      <w:r w:rsidRPr="00D22723">
        <w:rPr>
          <w:szCs w:val="20"/>
        </w:rPr>
        <w:t>．</w:t>
      </w:r>
      <w:r w:rsidRPr="00D22723">
        <w:rPr>
          <w:rFonts w:hint="eastAsia"/>
          <w:szCs w:val="20"/>
        </w:rPr>
        <w:t>经济危机不断加深</w:t>
      </w:r>
      <w:r w:rsidRPr="00D22723">
        <w:rPr>
          <w:szCs w:val="20"/>
        </w:rPr>
        <w:t xml:space="preserve">      </w:t>
      </w:r>
      <w:r w:rsidRPr="00D22723">
        <w:rPr>
          <w:rFonts w:hint="eastAsia"/>
          <w:szCs w:val="20"/>
        </w:rPr>
        <w:t xml:space="preserve">           </w:t>
      </w:r>
      <w:r w:rsidRPr="00D22723">
        <w:rPr>
          <w:szCs w:val="20"/>
        </w:rPr>
        <w:t>D</w:t>
      </w:r>
      <w:r w:rsidRPr="00D22723">
        <w:rPr>
          <w:szCs w:val="20"/>
        </w:rPr>
        <w:t>．</w:t>
      </w:r>
      <w:r w:rsidRPr="00D22723">
        <w:rPr>
          <w:rFonts w:hint="eastAsia"/>
          <w:szCs w:val="20"/>
        </w:rPr>
        <w:t>政府财政支出锐减</w:t>
      </w:r>
    </w:p>
    <w:p w:rsidR="005A62DA" w:rsidRPr="00D22723" w:rsidRDefault="005A62DA" w:rsidP="005A62DA">
      <w:pPr>
        <w:spacing w:line="360" w:lineRule="auto"/>
        <w:ind w:left="420" w:hangingChars="200" w:hanging="420"/>
        <w:rPr>
          <w:color w:val="000000"/>
          <w:szCs w:val="21"/>
        </w:rPr>
      </w:pPr>
      <w:r w:rsidRPr="00D22723">
        <w:rPr>
          <w:rFonts w:hint="eastAsia"/>
          <w:szCs w:val="20"/>
        </w:rPr>
        <w:t>35</w:t>
      </w:r>
      <w:r w:rsidRPr="00D22723">
        <w:rPr>
          <w:szCs w:val="20"/>
        </w:rPr>
        <w:t>．</w:t>
      </w:r>
      <w:r w:rsidRPr="00D22723">
        <w:rPr>
          <w:rFonts w:hint="eastAsia"/>
          <w:color w:val="000000"/>
          <w:szCs w:val="21"/>
        </w:rPr>
        <w:t>1959</w:t>
      </w:r>
      <w:r w:rsidRPr="00D22723">
        <w:rPr>
          <w:rFonts w:hint="eastAsia"/>
          <w:color w:val="000000"/>
          <w:szCs w:val="21"/>
        </w:rPr>
        <w:t>年，苏共二十一大讨论通过了七年经济计划，规定</w:t>
      </w:r>
      <w:r w:rsidRPr="00D22723">
        <w:rPr>
          <w:rFonts w:hint="eastAsia"/>
          <w:color w:val="000000"/>
          <w:szCs w:val="21"/>
        </w:rPr>
        <w:t>7</w:t>
      </w:r>
      <w:r w:rsidRPr="00D22723">
        <w:rPr>
          <w:rFonts w:hint="eastAsia"/>
          <w:color w:val="000000"/>
          <w:szCs w:val="21"/>
        </w:rPr>
        <w:t>年内工业生产总值提高</w:t>
      </w:r>
      <w:r w:rsidRPr="00D22723">
        <w:rPr>
          <w:rFonts w:hint="eastAsia"/>
          <w:color w:val="000000"/>
          <w:szCs w:val="21"/>
        </w:rPr>
        <w:t>80%</w:t>
      </w:r>
      <w:r w:rsidRPr="00D22723">
        <w:rPr>
          <w:rFonts w:hint="eastAsia"/>
          <w:color w:val="000000"/>
          <w:szCs w:val="21"/>
        </w:rPr>
        <w:t>，其中发电量、钢铁产量都要求成倍增长。这反映出七年经济计划</w:t>
      </w:r>
    </w:p>
    <w:p w:rsidR="005A62DA" w:rsidRPr="00D22723" w:rsidRDefault="005A62DA" w:rsidP="005A62DA">
      <w:pPr>
        <w:tabs>
          <w:tab w:val="left" w:pos="4245"/>
        </w:tabs>
        <w:spacing w:line="360" w:lineRule="auto"/>
        <w:ind w:leftChars="200" w:left="420"/>
        <w:rPr>
          <w:szCs w:val="20"/>
        </w:rPr>
      </w:pPr>
      <w:r w:rsidRPr="00D22723">
        <w:rPr>
          <w:szCs w:val="20"/>
        </w:rPr>
        <w:t>A</w:t>
      </w:r>
      <w:r w:rsidRPr="00D22723">
        <w:rPr>
          <w:szCs w:val="20"/>
        </w:rPr>
        <w:t>．</w:t>
      </w:r>
      <w:r w:rsidRPr="00D22723">
        <w:rPr>
          <w:rFonts w:hint="eastAsia"/>
          <w:color w:val="000000"/>
          <w:szCs w:val="21"/>
        </w:rPr>
        <w:t>未能摆脱斯大林模式</w:t>
      </w:r>
      <w:r w:rsidRPr="00D22723">
        <w:rPr>
          <w:rFonts w:hint="eastAsia"/>
          <w:color w:val="000000"/>
          <w:szCs w:val="21"/>
        </w:rPr>
        <w:t xml:space="preserve"> </w:t>
      </w:r>
      <w:r w:rsidRPr="00D22723">
        <w:rPr>
          <w:szCs w:val="20"/>
        </w:rPr>
        <w:t xml:space="preserve">      </w:t>
      </w:r>
      <w:r w:rsidRPr="00D22723">
        <w:rPr>
          <w:rFonts w:hint="eastAsia"/>
          <w:szCs w:val="20"/>
        </w:rPr>
        <w:t xml:space="preserve">   </w:t>
      </w:r>
      <w:r w:rsidRPr="00D22723">
        <w:rPr>
          <w:rFonts w:hint="eastAsia"/>
          <w:szCs w:val="20"/>
        </w:rPr>
        <w:tab/>
      </w:r>
      <w:r w:rsidRPr="00D22723">
        <w:rPr>
          <w:szCs w:val="20"/>
        </w:rPr>
        <w:t>B</w:t>
      </w:r>
      <w:r w:rsidRPr="00D22723">
        <w:rPr>
          <w:szCs w:val="20"/>
        </w:rPr>
        <w:t>．</w:t>
      </w:r>
      <w:r w:rsidRPr="00D22723">
        <w:rPr>
          <w:rFonts w:hint="eastAsia"/>
          <w:color w:val="000000"/>
          <w:szCs w:val="21"/>
        </w:rPr>
        <w:t>是应对马歇尔计划的举措</w:t>
      </w:r>
    </w:p>
    <w:p w:rsidR="005A62DA" w:rsidRPr="00D22723" w:rsidRDefault="005A62DA" w:rsidP="005A62DA">
      <w:pPr>
        <w:tabs>
          <w:tab w:val="left" w:pos="4245"/>
        </w:tabs>
        <w:spacing w:line="360" w:lineRule="auto"/>
        <w:ind w:leftChars="200" w:left="420"/>
        <w:rPr>
          <w:color w:val="000000"/>
          <w:szCs w:val="21"/>
        </w:rPr>
      </w:pPr>
      <w:r w:rsidRPr="00D22723">
        <w:rPr>
          <w:szCs w:val="20"/>
        </w:rPr>
        <w:t>C</w:t>
      </w:r>
      <w:r w:rsidRPr="00D22723">
        <w:rPr>
          <w:szCs w:val="20"/>
        </w:rPr>
        <w:t>．</w:t>
      </w:r>
      <w:r w:rsidRPr="00D22723">
        <w:rPr>
          <w:rFonts w:hint="eastAsia"/>
          <w:color w:val="000000"/>
          <w:szCs w:val="21"/>
        </w:rPr>
        <w:t>是新经济政策的延续</w:t>
      </w:r>
      <w:r w:rsidRPr="00D22723">
        <w:rPr>
          <w:szCs w:val="20"/>
        </w:rPr>
        <w:t xml:space="preserve">    </w:t>
      </w:r>
      <w:r w:rsidRPr="00D22723">
        <w:rPr>
          <w:rFonts w:hint="eastAsia"/>
          <w:szCs w:val="20"/>
        </w:rPr>
        <w:tab/>
      </w:r>
      <w:r w:rsidRPr="00D22723">
        <w:rPr>
          <w:szCs w:val="20"/>
        </w:rPr>
        <w:t>D</w:t>
      </w:r>
      <w:r w:rsidRPr="00D22723">
        <w:rPr>
          <w:szCs w:val="20"/>
        </w:rPr>
        <w:t>．</w:t>
      </w:r>
      <w:r w:rsidRPr="00D22723">
        <w:rPr>
          <w:rFonts w:hint="eastAsia"/>
          <w:color w:val="000000"/>
          <w:szCs w:val="21"/>
        </w:rPr>
        <w:t>加强了国家对经济的控制</w:t>
      </w:r>
    </w:p>
    <w:p w:rsidR="005A62DA" w:rsidRPr="004F772C" w:rsidRDefault="005A62DA" w:rsidP="005A62DA">
      <w:pPr>
        <w:adjustRightInd w:val="0"/>
        <w:spacing w:line="360" w:lineRule="auto"/>
        <w:ind w:left="420" w:hangingChars="200" w:hanging="420"/>
        <w:jc w:val="left"/>
        <w:rPr>
          <w:rFonts w:eastAsia="黑体"/>
          <w:szCs w:val="21"/>
        </w:rPr>
      </w:pPr>
      <w:r w:rsidRPr="004F772C">
        <w:rPr>
          <w:rFonts w:eastAsia="黑体"/>
          <w:szCs w:val="21"/>
        </w:rPr>
        <w:t>二、非选择题：共</w:t>
      </w:r>
      <w:r w:rsidRPr="004F772C">
        <w:rPr>
          <w:rFonts w:eastAsia="黑体"/>
          <w:szCs w:val="21"/>
        </w:rPr>
        <w:t>160</w:t>
      </w:r>
      <w:r w:rsidRPr="004F772C">
        <w:rPr>
          <w:rFonts w:eastAsia="黑体"/>
          <w:szCs w:val="21"/>
        </w:rPr>
        <w:t>分。第</w:t>
      </w:r>
      <w:r w:rsidRPr="004F772C">
        <w:rPr>
          <w:rFonts w:eastAsia="黑体"/>
          <w:szCs w:val="21"/>
        </w:rPr>
        <w:t>36—42</w:t>
      </w:r>
      <w:r w:rsidRPr="004F772C">
        <w:rPr>
          <w:rFonts w:eastAsia="黑体"/>
          <w:szCs w:val="21"/>
        </w:rPr>
        <w:t>题为必考题，每个试题考生都必须作答。第</w:t>
      </w:r>
      <w:r w:rsidRPr="004F772C">
        <w:rPr>
          <w:rFonts w:eastAsia="黑体"/>
          <w:szCs w:val="21"/>
        </w:rPr>
        <w:t>43—47</w:t>
      </w:r>
      <w:r w:rsidRPr="004F772C">
        <w:rPr>
          <w:rFonts w:eastAsia="黑体"/>
          <w:szCs w:val="21"/>
        </w:rPr>
        <w:t>题为选考题，考生根据要求作答。</w:t>
      </w:r>
      <w:r>
        <w:rPr>
          <w:rFonts w:eastAsia="黑体"/>
          <w:szCs w:val="21"/>
        </w:rPr>
        <w:t>学科</w:t>
      </w:r>
      <w:r>
        <w:rPr>
          <w:rFonts w:eastAsia="黑体" w:hint="eastAsia"/>
          <w:szCs w:val="21"/>
        </w:rPr>
        <w:t>.</w:t>
      </w:r>
      <w:r>
        <w:rPr>
          <w:rFonts w:eastAsia="黑体"/>
          <w:szCs w:val="21"/>
        </w:rPr>
        <w:t>网</w:t>
      </w:r>
    </w:p>
    <w:p w:rsidR="005A62DA" w:rsidRPr="004F772C" w:rsidRDefault="005A62DA" w:rsidP="005A62DA">
      <w:pPr>
        <w:widowControl/>
        <w:adjustRightInd w:val="0"/>
        <w:spacing w:line="360" w:lineRule="auto"/>
        <w:ind w:left="630" w:hangingChars="300" w:hanging="630"/>
        <w:jc w:val="left"/>
        <w:rPr>
          <w:szCs w:val="21"/>
        </w:rPr>
      </w:pPr>
      <w:r w:rsidRPr="004F772C">
        <w:rPr>
          <w:rFonts w:eastAsia="黑体"/>
          <w:kern w:val="0"/>
          <w:szCs w:val="21"/>
        </w:rPr>
        <w:t>（二）</w:t>
      </w:r>
      <w:r w:rsidRPr="004F772C">
        <w:rPr>
          <w:rFonts w:eastAsia="黑体" w:hint="eastAsia"/>
          <w:kern w:val="0"/>
          <w:szCs w:val="21"/>
        </w:rPr>
        <w:t>必</w:t>
      </w:r>
      <w:r w:rsidRPr="004F772C">
        <w:rPr>
          <w:rFonts w:eastAsia="黑体"/>
          <w:kern w:val="0"/>
          <w:szCs w:val="21"/>
        </w:rPr>
        <w:t>考题：共</w:t>
      </w:r>
      <w:r w:rsidRPr="004F772C">
        <w:rPr>
          <w:rFonts w:eastAsia="黑体" w:hint="eastAsia"/>
          <w:kern w:val="0"/>
          <w:szCs w:val="21"/>
        </w:rPr>
        <w:t>135</w:t>
      </w:r>
      <w:r w:rsidRPr="004F772C">
        <w:rPr>
          <w:rFonts w:eastAsia="黑体"/>
          <w:kern w:val="0"/>
          <w:szCs w:val="21"/>
        </w:rPr>
        <w:t>分。</w:t>
      </w:r>
    </w:p>
    <w:p w:rsidR="005A62DA" w:rsidRPr="004F772C" w:rsidRDefault="005A62DA" w:rsidP="005A62DA">
      <w:pPr>
        <w:spacing w:line="360" w:lineRule="auto"/>
      </w:pPr>
      <w:r w:rsidRPr="004F772C">
        <w:t>36</w:t>
      </w:r>
      <w:r w:rsidRPr="004F772C">
        <w:t>．阅读图文资料</w:t>
      </w:r>
      <w:r w:rsidRPr="004F772C">
        <w:rPr>
          <w:rFonts w:hint="eastAsia"/>
        </w:rPr>
        <w:t>，</w:t>
      </w:r>
      <w:r w:rsidRPr="004F772C">
        <w:t>完成下列要求</w:t>
      </w:r>
      <w:r w:rsidRPr="004F772C">
        <w:rPr>
          <w:rFonts w:hint="eastAsia"/>
        </w:rPr>
        <w:t>。（</w:t>
      </w:r>
      <w:r w:rsidRPr="004F772C">
        <w:rPr>
          <w:rFonts w:hint="eastAsia"/>
        </w:rPr>
        <w:t>22</w:t>
      </w:r>
      <w:r w:rsidRPr="004F772C">
        <w:rPr>
          <w:rFonts w:hint="eastAsia"/>
        </w:rPr>
        <w:t>分）</w:t>
      </w:r>
    </w:p>
    <w:p w:rsidR="005A62DA" w:rsidRPr="004F772C" w:rsidRDefault="005A62DA" w:rsidP="005A62DA">
      <w:pPr>
        <w:spacing w:line="360" w:lineRule="auto"/>
        <w:ind w:firstLineChars="200" w:firstLine="420"/>
        <w:rPr>
          <w:rFonts w:ascii="楷体" w:eastAsia="楷体" w:hAnsi="楷体"/>
        </w:rPr>
      </w:pPr>
      <w:r w:rsidRPr="004F772C">
        <w:rPr>
          <w:rFonts w:eastAsia="楷体"/>
        </w:rPr>
        <w:t>1991</w:t>
      </w:r>
      <w:r w:rsidRPr="004F772C">
        <w:rPr>
          <w:rFonts w:eastAsia="楷体"/>
        </w:rPr>
        <w:t>年博茨</w:t>
      </w:r>
      <w:r w:rsidRPr="004F772C">
        <w:rPr>
          <w:rFonts w:ascii="楷体" w:eastAsia="楷体" w:hAnsi="楷体" w:hint="eastAsia"/>
        </w:rPr>
        <w:t>瓦纳在索瓦（图</w:t>
      </w:r>
      <w:r w:rsidRPr="004F772C">
        <w:rPr>
          <w:rFonts w:eastAsia="楷体"/>
        </w:rPr>
        <w:t>8</w:t>
      </w:r>
      <w:r w:rsidRPr="004F772C">
        <w:rPr>
          <w:rFonts w:ascii="楷体" w:eastAsia="楷体" w:hAnsi="楷体" w:hint="eastAsia"/>
        </w:rPr>
        <w:t>）建立纯碱厂，采盐沼地下卤水，入蒸发池，再用蒸发后的浓缩卤水生产纯碱，纯碱产品主要销往南非，近年来，由于采取环保新工艺和来自美国产品的竞争，纯碱厂常处于亏损状态。</w:t>
      </w:r>
    </w:p>
    <w:p w:rsidR="005A62DA" w:rsidRPr="004F772C" w:rsidRDefault="005A62DA" w:rsidP="005A62DA">
      <w:pPr>
        <w:widowControl/>
        <w:jc w:val="center"/>
        <w:rPr>
          <w:rFonts w:ascii="宋体" w:hAnsi="宋体" w:cs="宋体"/>
          <w:kern w:val="0"/>
          <w:sz w:val="24"/>
          <w:szCs w:val="24"/>
        </w:rPr>
      </w:pPr>
      <w:r w:rsidRPr="00BA63D5">
        <w:rPr>
          <w:rFonts w:ascii="宋体" w:hAnsi="宋体" w:cs="宋体"/>
          <w:noProof/>
          <w:kern w:val="0"/>
          <w:sz w:val="24"/>
          <w:szCs w:val="24"/>
        </w:rPr>
        <w:lastRenderedPageBreak/>
        <w:drawing>
          <wp:inline distT="0" distB="0" distL="0" distR="0">
            <wp:extent cx="2752725" cy="1885950"/>
            <wp:effectExtent l="0" t="0" r="9525" b="0"/>
            <wp:docPr id="3" name="图片 3" descr="说明: 说明: C:\Users\Administrator\AppData\Roaming\Tencent\Users\804854985\QQ\WinTemp\RichOle\Y%L8O[@Q78U]PMQ`VVR3O$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说明: C:\Users\Administrator\AppData\Roaming\Tencent\Users\804854985\QQ\WinTemp\RichOle\Y%L8O[@Q78U]PMQ`VVR3O$B.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52725" cy="1885950"/>
                    </a:xfrm>
                    <a:prstGeom prst="rect">
                      <a:avLst/>
                    </a:prstGeom>
                    <a:noFill/>
                    <a:ln>
                      <a:noFill/>
                    </a:ln>
                  </pic:spPr>
                </pic:pic>
              </a:graphicData>
            </a:graphic>
          </wp:inline>
        </w:drawing>
      </w:r>
    </w:p>
    <w:p w:rsidR="005A62DA" w:rsidRPr="004F772C" w:rsidRDefault="005A62DA" w:rsidP="005A62DA">
      <w:pPr>
        <w:spacing w:line="360" w:lineRule="auto"/>
      </w:pPr>
      <w:r w:rsidRPr="004F772C">
        <w:rPr>
          <w:rFonts w:hint="eastAsia"/>
        </w:rPr>
        <w:t>（</w:t>
      </w:r>
      <w:r w:rsidRPr="004F772C">
        <w:rPr>
          <w:rFonts w:hint="eastAsia"/>
        </w:rPr>
        <w:t>1</w:t>
      </w:r>
      <w:r w:rsidRPr="004F772C">
        <w:rPr>
          <w:rFonts w:hint="eastAsia"/>
        </w:rPr>
        <w:t>）指出索瓦附近利于卤水蒸发的地形和气候条件。（</w:t>
      </w:r>
      <w:r w:rsidRPr="004F772C">
        <w:rPr>
          <w:rFonts w:hint="eastAsia"/>
        </w:rPr>
        <w:t>8</w:t>
      </w:r>
      <w:r w:rsidRPr="004F772C">
        <w:rPr>
          <w:rFonts w:hint="eastAsia"/>
        </w:rPr>
        <w:t>分）</w:t>
      </w:r>
    </w:p>
    <w:p w:rsidR="005A62DA" w:rsidRPr="004F772C" w:rsidRDefault="005A62DA" w:rsidP="005A62DA">
      <w:pPr>
        <w:spacing w:line="360" w:lineRule="auto"/>
      </w:pPr>
      <w:r w:rsidRPr="004F772C">
        <w:rPr>
          <w:rFonts w:hint="eastAsia"/>
        </w:rPr>
        <w:t>（</w:t>
      </w:r>
      <w:r w:rsidRPr="004F772C">
        <w:rPr>
          <w:rFonts w:hint="eastAsia"/>
        </w:rPr>
        <w:t>2</w:t>
      </w:r>
      <w:r w:rsidRPr="004F772C">
        <w:rPr>
          <w:rFonts w:hint="eastAsia"/>
        </w:rPr>
        <w:t>）分析在索瓦建纯碱厂有利和不利的社会经济条件。（</w:t>
      </w:r>
      <w:r w:rsidRPr="004F772C">
        <w:rPr>
          <w:rFonts w:hint="eastAsia"/>
        </w:rPr>
        <w:t>8</w:t>
      </w:r>
      <w:r w:rsidRPr="004F772C">
        <w:rPr>
          <w:rFonts w:hint="eastAsia"/>
        </w:rPr>
        <w:t>分）</w:t>
      </w:r>
    </w:p>
    <w:p w:rsidR="005A62DA" w:rsidRPr="004F772C" w:rsidRDefault="005A62DA" w:rsidP="005A62DA">
      <w:pPr>
        <w:spacing w:line="360" w:lineRule="auto"/>
        <w:ind w:left="420" w:hangingChars="200" w:hanging="420"/>
      </w:pPr>
      <w:r w:rsidRPr="004F772C">
        <w:rPr>
          <w:rFonts w:hint="eastAsia"/>
        </w:rPr>
        <w:t>（</w:t>
      </w:r>
      <w:r w:rsidRPr="004F772C">
        <w:rPr>
          <w:rFonts w:hint="eastAsia"/>
        </w:rPr>
        <w:t>3</w:t>
      </w:r>
      <w:r w:rsidRPr="004F772C">
        <w:rPr>
          <w:rFonts w:hint="eastAsia"/>
        </w:rPr>
        <w:t>）近年来，纯碱厂常处于亏损状态。当地对是否关闭纯碱厂有不同观点，表明你支持的观点并说明理由。（</w:t>
      </w:r>
      <w:r w:rsidRPr="004F772C">
        <w:rPr>
          <w:rFonts w:hint="eastAsia"/>
        </w:rPr>
        <w:t>6</w:t>
      </w:r>
      <w:r w:rsidRPr="004F772C">
        <w:rPr>
          <w:rFonts w:hint="eastAsia"/>
        </w:rPr>
        <w:t>分）</w:t>
      </w:r>
    </w:p>
    <w:p w:rsidR="005A62DA" w:rsidRPr="004F772C" w:rsidRDefault="005A62DA" w:rsidP="005A62DA">
      <w:pPr>
        <w:spacing w:line="360" w:lineRule="auto"/>
      </w:pPr>
      <w:r w:rsidRPr="004F772C">
        <w:rPr>
          <w:rFonts w:hint="eastAsia"/>
        </w:rPr>
        <w:t>37</w:t>
      </w:r>
      <w:r w:rsidRPr="004F772C">
        <w:rPr>
          <w:rFonts w:hint="eastAsia"/>
        </w:rPr>
        <w:t>．阅读图文资料，完成下列要求。（</w:t>
      </w:r>
      <w:r w:rsidRPr="004F772C">
        <w:rPr>
          <w:rFonts w:hint="eastAsia"/>
        </w:rPr>
        <w:t>24</w:t>
      </w:r>
      <w:r w:rsidRPr="004F772C">
        <w:rPr>
          <w:rFonts w:hint="eastAsia"/>
        </w:rPr>
        <w:t>分）</w:t>
      </w:r>
    </w:p>
    <w:p w:rsidR="005A62DA" w:rsidRPr="004F772C" w:rsidRDefault="005A62DA" w:rsidP="005A62DA">
      <w:pPr>
        <w:spacing w:line="360" w:lineRule="auto"/>
        <w:ind w:firstLine="420"/>
        <w:rPr>
          <w:rFonts w:ascii="楷体" w:eastAsia="楷体" w:hAnsi="楷体"/>
        </w:rPr>
      </w:pPr>
      <w:r w:rsidRPr="004F772C">
        <w:rPr>
          <w:rFonts w:ascii="楷体" w:eastAsia="楷体" w:hAnsi="楷体"/>
        </w:rPr>
        <w:t>图</w:t>
      </w:r>
      <w:r w:rsidRPr="004F772C">
        <w:rPr>
          <w:rFonts w:eastAsia="楷体"/>
        </w:rPr>
        <w:t>9</w:t>
      </w:r>
      <w:r w:rsidRPr="004F772C">
        <w:rPr>
          <w:rFonts w:ascii="楷体" w:eastAsia="楷体" w:hAnsi="楷体" w:hint="eastAsia"/>
        </w:rPr>
        <w:t>为春季</w:t>
      </w:r>
      <w:r w:rsidRPr="004F772C">
        <w:rPr>
          <w:rFonts w:eastAsia="楷体"/>
        </w:rPr>
        <w:t>T</w:t>
      </w:r>
      <w:r w:rsidRPr="004F772C">
        <w:rPr>
          <w:rFonts w:ascii="楷体" w:eastAsia="楷体" w:hAnsi="楷体" w:hint="eastAsia"/>
        </w:rPr>
        <w:t>时刻亚洲部分地区的海平面气压分布图。</w:t>
      </w:r>
    </w:p>
    <w:p w:rsidR="005A62DA" w:rsidRPr="004F772C" w:rsidRDefault="005A62DA" w:rsidP="005A62DA">
      <w:pPr>
        <w:widowControl/>
        <w:jc w:val="center"/>
        <w:rPr>
          <w:rFonts w:ascii="宋体" w:hAnsi="宋体" w:cs="宋体"/>
          <w:kern w:val="0"/>
          <w:sz w:val="24"/>
          <w:szCs w:val="24"/>
        </w:rPr>
      </w:pPr>
      <w:r w:rsidRPr="00BA63D5">
        <w:rPr>
          <w:rFonts w:ascii="宋体" w:hAnsi="宋体" w:cs="宋体"/>
          <w:noProof/>
          <w:kern w:val="0"/>
          <w:sz w:val="24"/>
          <w:szCs w:val="24"/>
        </w:rPr>
        <w:drawing>
          <wp:inline distT="0" distB="0" distL="0" distR="0">
            <wp:extent cx="2819400" cy="1866900"/>
            <wp:effectExtent l="0" t="0" r="0" b="0"/>
            <wp:docPr id="2" name="图片 2" descr="说明: 说明: C:\Users\Administrator\AppData\Roaming\Tencent\Users\804854985\QQ\WinTemp\RichOle\8@0N{O{Z8KPO589XW2I$VO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说明: 说明: C:\Users\Administrator\AppData\Roaming\Tencent\Users\804854985\QQ\WinTemp\RichOle\8@0N{O{Z8KPO589XW2I$VOO.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19400" cy="1866900"/>
                    </a:xfrm>
                    <a:prstGeom prst="rect">
                      <a:avLst/>
                    </a:prstGeom>
                    <a:noFill/>
                    <a:ln>
                      <a:noFill/>
                    </a:ln>
                  </pic:spPr>
                </pic:pic>
              </a:graphicData>
            </a:graphic>
          </wp:inline>
        </w:drawing>
      </w:r>
    </w:p>
    <w:p w:rsidR="005A62DA" w:rsidRPr="004F772C" w:rsidRDefault="005A62DA" w:rsidP="005A62DA">
      <w:pPr>
        <w:spacing w:line="360" w:lineRule="auto"/>
      </w:pPr>
      <w:r w:rsidRPr="004F772C">
        <w:rPr>
          <w:rFonts w:hint="eastAsia"/>
        </w:rPr>
        <w:t>（</w:t>
      </w:r>
      <w:r w:rsidRPr="004F772C">
        <w:rPr>
          <w:rFonts w:hint="eastAsia"/>
        </w:rPr>
        <w:t>1</w:t>
      </w:r>
      <w:r w:rsidRPr="004F772C">
        <w:rPr>
          <w:rFonts w:hint="eastAsia"/>
        </w:rPr>
        <w:t>）指出控制图示区域的两个气压系统及位置关系。（</w:t>
      </w:r>
      <w:r w:rsidRPr="004F772C">
        <w:rPr>
          <w:rFonts w:hint="eastAsia"/>
        </w:rPr>
        <w:t>4</w:t>
      </w:r>
      <w:r w:rsidRPr="004F772C">
        <w:rPr>
          <w:rFonts w:hint="eastAsia"/>
        </w:rPr>
        <w:t>分）</w:t>
      </w:r>
    </w:p>
    <w:p w:rsidR="005A62DA" w:rsidRPr="004F772C" w:rsidRDefault="005A62DA" w:rsidP="005A62DA">
      <w:pPr>
        <w:spacing w:line="360" w:lineRule="auto"/>
        <w:ind w:left="420" w:hangingChars="200" w:hanging="420"/>
      </w:pPr>
      <w:r w:rsidRPr="004F772C">
        <w:rPr>
          <w:rFonts w:hint="eastAsia"/>
        </w:rPr>
        <w:t>（</w:t>
      </w:r>
      <w:r w:rsidRPr="004F772C">
        <w:rPr>
          <w:rFonts w:hint="eastAsia"/>
        </w:rPr>
        <w:t>2</w:t>
      </w:r>
      <w:r w:rsidRPr="004F772C">
        <w:rPr>
          <w:rFonts w:hint="eastAsia"/>
        </w:rPr>
        <w:t>）</w:t>
      </w:r>
      <w:r w:rsidRPr="004F772C">
        <w:rPr>
          <w:rFonts w:hint="eastAsia"/>
        </w:rPr>
        <w:t>T</w:t>
      </w:r>
      <w:r w:rsidRPr="004F772C">
        <w:rPr>
          <w:rFonts w:hint="eastAsia"/>
        </w:rPr>
        <w:t>时刻该区域的锋面数量发生了变化。推测</w:t>
      </w:r>
      <w:r w:rsidRPr="004F772C">
        <w:rPr>
          <w:rFonts w:hint="eastAsia"/>
        </w:rPr>
        <w:t>T</w:t>
      </w:r>
      <w:r w:rsidRPr="004F772C">
        <w:rPr>
          <w:rFonts w:hint="eastAsia"/>
        </w:rPr>
        <w:t>时刻前该区域锋面的数量，并分别说明锋面形成的原因。（</w:t>
      </w:r>
      <w:r w:rsidRPr="004F772C">
        <w:rPr>
          <w:rFonts w:hint="eastAsia"/>
        </w:rPr>
        <w:t>8</w:t>
      </w:r>
      <w:r w:rsidRPr="004F772C">
        <w:rPr>
          <w:rFonts w:hint="eastAsia"/>
        </w:rPr>
        <w:t>分）</w:t>
      </w:r>
    </w:p>
    <w:p w:rsidR="005A62DA" w:rsidRPr="004F772C" w:rsidRDefault="005A62DA" w:rsidP="005A62DA">
      <w:pPr>
        <w:spacing w:line="360" w:lineRule="auto"/>
      </w:pPr>
      <w:r w:rsidRPr="004F772C">
        <w:rPr>
          <w:rFonts w:hint="eastAsia"/>
        </w:rPr>
        <w:t>（</w:t>
      </w:r>
      <w:r w:rsidRPr="004F772C">
        <w:rPr>
          <w:rFonts w:hint="eastAsia"/>
        </w:rPr>
        <w:t>3</w:t>
      </w:r>
      <w:r w:rsidRPr="004F772C">
        <w:rPr>
          <w:rFonts w:hint="eastAsia"/>
        </w:rPr>
        <w:t>）预测</w:t>
      </w:r>
      <w:r w:rsidRPr="004F772C">
        <w:rPr>
          <w:rFonts w:hint="eastAsia"/>
        </w:rPr>
        <w:t>P</w:t>
      </w:r>
      <w:r w:rsidRPr="004F772C">
        <w:rPr>
          <w:rFonts w:hint="eastAsia"/>
        </w:rPr>
        <w:t>点将要发生的天气变化。（</w:t>
      </w:r>
      <w:r w:rsidRPr="004F772C">
        <w:rPr>
          <w:rFonts w:hint="eastAsia"/>
        </w:rPr>
        <w:t>8</w:t>
      </w:r>
      <w:r w:rsidRPr="004F772C">
        <w:rPr>
          <w:rFonts w:hint="eastAsia"/>
        </w:rPr>
        <w:t>分）</w:t>
      </w:r>
    </w:p>
    <w:p w:rsidR="005A62DA" w:rsidRPr="004F772C" w:rsidRDefault="005A62DA" w:rsidP="005A62DA">
      <w:pPr>
        <w:spacing w:line="360" w:lineRule="auto"/>
      </w:pPr>
      <w:r w:rsidRPr="004F772C">
        <w:rPr>
          <w:rFonts w:hint="eastAsia"/>
        </w:rPr>
        <w:t>（</w:t>
      </w:r>
      <w:r w:rsidRPr="004F772C">
        <w:rPr>
          <w:rFonts w:hint="eastAsia"/>
        </w:rPr>
        <w:t>4</w:t>
      </w:r>
      <w:r w:rsidRPr="004F772C">
        <w:rPr>
          <w:rFonts w:hint="eastAsia"/>
        </w:rPr>
        <w:t>）说明该区域春季天气系统活跃的原因。（</w:t>
      </w:r>
      <w:r w:rsidRPr="004F772C">
        <w:rPr>
          <w:rFonts w:hint="eastAsia"/>
        </w:rPr>
        <w:t>4</w:t>
      </w:r>
      <w:r w:rsidRPr="004F772C">
        <w:rPr>
          <w:rFonts w:hint="eastAsia"/>
        </w:rPr>
        <w:t>分）</w:t>
      </w:r>
    </w:p>
    <w:p w:rsidR="005A62DA" w:rsidRPr="0074458D" w:rsidRDefault="005A62DA" w:rsidP="005A62DA">
      <w:pPr>
        <w:spacing w:line="360" w:lineRule="auto"/>
      </w:pPr>
      <w:r w:rsidRPr="0074458D">
        <w:t>38</w:t>
      </w:r>
      <w:r w:rsidRPr="0074458D">
        <w:rPr>
          <w:rFonts w:hint="eastAsia"/>
        </w:rPr>
        <w:t>．阅读材料，完成下列要求。（</w:t>
      </w:r>
      <w:r w:rsidRPr="0074458D">
        <w:t>14</w:t>
      </w:r>
      <w:r w:rsidRPr="0074458D">
        <w:rPr>
          <w:rFonts w:hint="eastAsia"/>
        </w:rPr>
        <w:t>分）</w:t>
      </w:r>
    </w:p>
    <w:p w:rsidR="005A62DA" w:rsidRPr="0074458D" w:rsidRDefault="005A62DA" w:rsidP="005A62DA">
      <w:pPr>
        <w:spacing w:line="360" w:lineRule="auto"/>
        <w:rPr>
          <w:rFonts w:ascii="楷体" w:eastAsia="楷体" w:hAnsi="楷体"/>
        </w:rPr>
      </w:pPr>
      <w:r w:rsidRPr="0074458D">
        <w:rPr>
          <w:rFonts w:hint="eastAsia"/>
        </w:rPr>
        <w:t xml:space="preserve">    </w:t>
      </w:r>
      <w:r w:rsidRPr="0074458D">
        <w:rPr>
          <w:rFonts w:ascii="楷体" w:eastAsia="楷体" w:hAnsi="楷体" w:hint="eastAsia"/>
        </w:rPr>
        <w:t>中国是制造大国，但还不是制造强国。</w:t>
      </w:r>
      <w:r w:rsidRPr="0074458D">
        <w:rPr>
          <w:rFonts w:eastAsia="楷体"/>
        </w:rPr>
        <w:t>2014</w:t>
      </w:r>
      <w:r w:rsidRPr="0074458D">
        <w:rPr>
          <w:rFonts w:ascii="楷体" w:eastAsia="楷体" w:hAnsi="楷体" w:hint="eastAsia"/>
        </w:rPr>
        <w:t>年，中国推出“中国制造</w:t>
      </w:r>
      <w:r w:rsidRPr="0074458D">
        <w:rPr>
          <w:rFonts w:eastAsia="楷体"/>
        </w:rPr>
        <w:t>2025</w:t>
      </w:r>
      <w:r w:rsidRPr="0074458D">
        <w:rPr>
          <w:rFonts w:ascii="楷体" w:eastAsia="楷体" w:hAnsi="楷体" w:hint="eastAsia"/>
        </w:rPr>
        <w:t>”国家战略，将职能制造作为战略主攻方向之一，提出到</w:t>
      </w:r>
      <w:r w:rsidRPr="0074458D">
        <w:rPr>
          <w:rFonts w:eastAsia="楷体"/>
        </w:rPr>
        <w:t>2025</w:t>
      </w:r>
      <w:r w:rsidRPr="0074458D">
        <w:rPr>
          <w:rFonts w:ascii="楷体" w:eastAsia="楷体" w:hAnsi="楷体" w:hint="eastAsia"/>
        </w:rPr>
        <w:t>年中国买入世界制造强国行列的战略目标。</w:t>
      </w:r>
    </w:p>
    <w:p w:rsidR="005A62DA" w:rsidRPr="0074458D" w:rsidRDefault="005A62DA" w:rsidP="005A62DA">
      <w:pPr>
        <w:spacing w:line="360" w:lineRule="auto"/>
        <w:rPr>
          <w:rFonts w:ascii="楷体" w:eastAsia="楷体" w:hAnsi="楷体"/>
        </w:rPr>
      </w:pPr>
      <w:r w:rsidRPr="0074458D">
        <w:rPr>
          <w:rFonts w:ascii="楷体" w:eastAsia="楷体" w:hAnsi="楷体" w:hint="eastAsia"/>
        </w:rPr>
        <w:t xml:space="preserve">    近年来，人工智能成为全球智能制造技术的热点，人工智能技术正在被不断地应用到图像识别、语音识别、自动驾驶、故障诊断与预测性维护、质量监控等领域，涵盖了消费电子、纺织、冶金、汽车等传统产业，</w:t>
      </w:r>
      <w:r w:rsidRPr="0074458D">
        <w:rPr>
          <w:rFonts w:ascii="楷体" w:eastAsia="楷体" w:hAnsi="楷体" w:hint="eastAsia"/>
        </w:rPr>
        <w:lastRenderedPageBreak/>
        <w:t>还涉及高端装备制造、机器人、新能源战略新兴产业。</w:t>
      </w:r>
    </w:p>
    <w:p w:rsidR="005A62DA" w:rsidRPr="0074458D" w:rsidRDefault="005A62DA" w:rsidP="005A62DA">
      <w:pPr>
        <w:spacing w:line="360" w:lineRule="auto"/>
        <w:rPr>
          <w:rFonts w:ascii="楷体" w:eastAsia="楷体" w:hAnsi="楷体"/>
        </w:rPr>
      </w:pPr>
      <w:r w:rsidRPr="0074458D">
        <w:rPr>
          <w:rFonts w:ascii="楷体" w:eastAsia="楷体" w:hAnsi="楷体" w:hint="eastAsia"/>
        </w:rPr>
        <w:t xml:space="preserve">    目前，中国在人工智能的创新上已经和世界先进技术并跑，部分甚至领跑。有专家认为，人工智能时代的到来，对中国制造业将是重大机遇，其应用的推进将彻底改变我们的制造业。</w:t>
      </w:r>
    </w:p>
    <w:p w:rsidR="005A62DA" w:rsidRPr="0074458D" w:rsidRDefault="005A62DA" w:rsidP="005A62DA">
      <w:pPr>
        <w:spacing w:line="360" w:lineRule="auto"/>
      </w:pPr>
      <w:r w:rsidRPr="0074458D">
        <w:rPr>
          <w:rFonts w:hint="eastAsia"/>
        </w:rPr>
        <w:t xml:space="preserve">    </w:t>
      </w:r>
      <w:r w:rsidRPr="0074458D">
        <w:rPr>
          <w:rFonts w:hint="eastAsia"/>
        </w:rPr>
        <w:t>结合材料并运用经济知识，分析人工智能技术的应用对中国制造业的影响。（</w:t>
      </w:r>
      <w:r w:rsidRPr="0074458D">
        <w:t>14</w:t>
      </w:r>
      <w:r w:rsidRPr="0074458D">
        <w:rPr>
          <w:rFonts w:hint="eastAsia"/>
        </w:rPr>
        <w:t>分）</w:t>
      </w:r>
    </w:p>
    <w:p w:rsidR="005A62DA" w:rsidRPr="0074458D" w:rsidRDefault="005A62DA" w:rsidP="005A62DA">
      <w:pPr>
        <w:spacing w:line="360" w:lineRule="auto"/>
        <w:textAlignment w:val="center"/>
      </w:pPr>
      <w:r w:rsidRPr="0074458D">
        <w:rPr>
          <w:rFonts w:hint="eastAsia"/>
        </w:rPr>
        <w:t>39</w:t>
      </w:r>
      <w:r w:rsidRPr="0074458D">
        <w:t>．</w:t>
      </w:r>
      <w:r w:rsidRPr="0074458D">
        <w:rPr>
          <w:rFonts w:hint="eastAsia"/>
        </w:rPr>
        <w:t>阅读材料，完成下列要求。（</w:t>
      </w:r>
      <w:r w:rsidRPr="0074458D">
        <w:rPr>
          <w:rFonts w:hint="eastAsia"/>
        </w:rPr>
        <w:t>12</w:t>
      </w:r>
      <w:r w:rsidRPr="0074458D">
        <w:rPr>
          <w:rFonts w:hint="eastAsia"/>
        </w:rPr>
        <w:t>分）</w:t>
      </w:r>
    </w:p>
    <w:p w:rsidR="005A62DA" w:rsidRPr="0074458D" w:rsidRDefault="005A62DA" w:rsidP="005A62DA">
      <w:pPr>
        <w:spacing w:line="360" w:lineRule="auto"/>
        <w:ind w:firstLine="420"/>
        <w:textAlignment w:val="center"/>
        <w:rPr>
          <w:rFonts w:eastAsia="楷体"/>
        </w:rPr>
      </w:pPr>
      <w:r w:rsidRPr="0074458D">
        <w:rPr>
          <w:rFonts w:eastAsia="楷体" w:hint="eastAsia"/>
        </w:rPr>
        <w:t>祁连山是我国西部重要生态安全屏障，是我国生物多样性保护优先区域。但由于违规开发矿产资源、偷排污染物屡禁不止，生态环境遭到严重破坏。</w:t>
      </w:r>
    </w:p>
    <w:p w:rsidR="005A62DA" w:rsidRPr="0074458D" w:rsidRDefault="005A62DA" w:rsidP="005A62DA">
      <w:pPr>
        <w:spacing w:line="360" w:lineRule="auto"/>
        <w:ind w:firstLine="420"/>
        <w:textAlignment w:val="center"/>
        <w:rPr>
          <w:rFonts w:eastAsia="楷体"/>
        </w:rPr>
      </w:pPr>
      <w:r w:rsidRPr="0074458D">
        <w:rPr>
          <w:rFonts w:eastAsia="楷体" w:hint="eastAsia"/>
        </w:rPr>
        <w:t>2017</w:t>
      </w:r>
      <w:r w:rsidRPr="0074458D">
        <w:rPr>
          <w:rFonts w:eastAsia="楷体" w:hint="eastAsia"/>
        </w:rPr>
        <w:t>年</w:t>
      </w:r>
      <w:r w:rsidRPr="0074458D">
        <w:rPr>
          <w:rFonts w:eastAsia="楷体" w:hint="eastAsia"/>
        </w:rPr>
        <w:t>2</w:t>
      </w:r>
      <w:r w:rsidRPr="0074458D">
        <w:rPr>
          <w:rFonts w:eastAsia="楷体" w:hint="eastAsia"/>
        </w:rPr>
        <w:t>月至</w:t>
      </w:r>
      <w:r w:rsidRPr="0074458D">
        <w:rPr>
          <w:rFonts w:eastAsia="楷体" w:hint="eastAsia"/>
        </w:rPr>
        <w:t>3</w:t>
      </w:r>
      <w:r w:rsidRPr="0074458D">
        <w:rPr>
          <w:rFonts w:eastAsia="楷体" w:hint="eastAsia"/>
        </w:rPr>
        <w:t>月，党中央、国务院有关部门组成中央督察组就祁连山生态破坏问题开展专项督查。同年</w:t>
      </w:r>
      <w:r w:rsidRPr="0074458D">
        <w:rPr>
          <w:rFonts w:eastAsia="楷体" w:hint="eastAsia"/>
        </w:rPr>
        <w:t>7</w:t>
      </w:r>
      <w:r w:rsidRPr="0074458D">
        <w:rPr>
          <w:rFonts w:eastAsia="楷体" w:hint="eastAsia"/>
        </w:rPr>
        <w:t>月，中共中央办公厅、国务院办公厅发出通报，根据党纪国法的有关规定，按照权责一致的原则，对负有主要领导责任的相关领导干部予以行政撤职和党内严重警告等处分。通报强调，要强化生态环境保护主体责任，抓紧建立生态环境保护责任清单，落实生态安全责任制。</w:t>
      </w:r>
      <w:r>
        <w:rPr>
          <w:rFonts w:eastAsia="楷体" w:hint="eastAsia"/>
        </w:rPr>
        <w:t>学</w:t>
      </w:r>
      <w:r>
        <w:rPr>
          <w:rFonts w:eastAsia="楷体" w:hint="eastAsia"/>
        </w:rPr>
        <w:t>#</w:t>
      </w:r>
      <w:r>
        <w:rPr>
          <w:rFonts w:eastAsia="楷体" w:hint="eastAsia"/>
        </w:rPr>
        <w:t>科网</w:t>
      </w:r>
    </w:p>
    <w:p w:rsidR="005A62DA" w:rsidRPr="0074458D" w:rsidRDefault="005A62DA" w:rsidP="005A62DA">
      <w:pPr>
        <w:spacing w:line="360" w:lineRule="auto"/>
        <w:ind w:firstLine="420"/>
        <w:textAlignment w:val="center"/>
        <w:rPr>
          <w:rFonts w:eastAsia="楷体"/>
        </w:rPr>
      </w:pPr>
      <w:r w:rsidRPr="0074458D">
        <w:rPr>
          <w:rFonts w:eastAsia="楷体" w:hint="eastAsia"/>
        </w:rPr>
        <w:t>2018</w:t>
      </w:r>
      <w:r w:rsidRPr="0074458D">
        <w:rPr>
          <w:rFonts w:eastAsia="楷体" w:hint="eastAsia"/>
        </w:rPr>
        <w:t>年</w:t>
      </w:r>
      <w:r w:rsidRPr="0074458D">
        <w:rPr>
          <w:rFonts w:eastAsia="楷体" w:hint="eastAsia"/>
        </w:rPr>
        <w:t>3</w:t>
      </w:r>
      <w:r w:rsidRPr="0074458D">
        <w:rPr>
          <w:rFonts w:eastAsia="楷体" w:hint="eastAsia"/>
        </w:rPr>
        <w:t>月，新修正的《中华人民共和国宪法》写入推动生态文明建设的内容，明确规定生态文明建设为国务院行使的职权。</w:t>
      </w:r>
    </w:p>
    <w:p w:rsidR="005A62DA" w:rsidRPr="0074458D" w:rsidRDefault="005A62DA" w:rsidP="005A62DA">
      <w:pPr>
        <w:spacing w:line="360" w:lineRule="auto"/>
        <w:ind w:firstLineChars="202" w:firstLine="424"/>
        <w:textAlignment w:val="center"/>
        <w:rPr>
          <w:rFonts w:eastAsia="楷体"/>
        </w:rPr>
      </w:pPr>
      <w:r w:rsidRPr="0074458D">
        <w:rPr>
          <w:rFonts w:hint="eastAsia"/>
        </w:rPr>
        <w:t>结合材料并运用政治生活知识，分析追责问责在生态文明建设中的重要意义。（</w:t>
      </w:r>
      <w:r w:rsidRPr="0074458D">
        <w:rPr>
          <w:rFonts w:hint="eastAsia"/>
        </w:rPr>
        <w:t>12</w:t>
      </w:r>
      <w:r w:rsidRPr="0074458D">
        <w:rPr>
          <w:rFonts w:hint="eastAsia"/>
        </w:rPr>
        <w:t>分）</w:t>
      </w:r>
    </w:p>
    <w:p w:rsidR="005A62DA" w:rsidRPr="0074458D" w:rsidRDefault="005A62DA" w:rsidP="005A62DA">
      <w:pPr>
        <w:spacing w:line="360" w:lineRule="auto"/>
      </w:pPr>
      <w:r w:rsidRPr="0074458D">
        <w:t>40</w:t>
      </w:r>
      <w:r w:rsidRPr="0074458D">
        <w:t>．阅读材料。完成下列要求。（</w:t>
      </w:r>
      <w:r w:rsidRPr="0074458D">
        <w:t>26</w:t>
      </w:r>
      <w:r w:rsidRPr="0074458D">
        <w:t>分）</w:t>
      </w:r>
    </w:p>
    <w:p w:rsidR="005A62DA" w:rsidRPr="0074458D" w:rsidRDefault="005A62DA" w:rsidP="005A62DA">
      <w:pPr>
        <w:spacing w:line="360" w:lineRule="auto"/>
        <w:ind w:firstLineChars="200" w:firstLine="420"/>
        <w:rPr>
          <w:rFonts w:eastAsia="楷体"/>
        </w:rPr>
      </w:pPr>
      <w:r w:rsidRPr="0074458D">
        <w:rPr>
          <w:rFonts w:eastAsia="楷体"/>
        </w:rPr>
        <w:t>开国将军甘祖昌，参加过井冈山斗争、五次反</w:t>
      </w:r>
      <w:r w:rsidRPr="0074458D">
        <w:rPr>
          <w:rFonts w:eastAsia="楷体"/>
        </w:rPr>
        <w:t>“</w:t>
      </w:r>
      <w:r w:rsidRPr="0074458D">
        <w:rPr>
          <w:rFonts w:eastAsia="楷体"/>
        </w:rPr>
        <w:t>围剿</w:t>
      </w:r>
      <w:r w:rsidRPr="0074458D">
        <w:rPr>
          <w:rFonts w:eastAsia="楷体"/>
        </w:rPr>
        <w:t>”</w:t>
      </w:r>
      <w:r w:rsidRPr="0074458D">
        <w:rPr>
          <w:rFonts w:eastAsia="楷体"/>
        </w:rPr>
        <w:t>、长征、抗日战争、解放战争，荣获过八一勋章、独立自由勋章、解放勋章。</w:t>
      </w:r>
    </w:p>
    <w:p w:rsidR="005A62DA" w:rsidRPr="0074458D" w:rsidRDefault="005A62DA" w:rsidP="005A62DA">
      <w:pPr>
        <w:spacing w:line="360" w:lineRule="auto"/>
        <w:ind w:firstLineChars="200" w:firstLine="420"/>
        <w:rPr>
          <w:rFonts w:eastAsia="楷体"/>
        </w:rPr>
      </w:pPr>
      <w:r w:rsidRPr="0074458D">
        <w:rPr>
          <w:rFonts w:eastAsia="楷体"/>
        </w:rPr>
        <w:t>长征路上，甘祖昌和同村战友约好，革命成功后，一起回家搞建设，让乡亲们过上好日子；革命胜利后，曾经的誓言让他心中的乡愁越酿越浓。</w:t>
      </w:r>
      <w:r w:rsidRPr="0074458D">
        <w:rPr>
          <w:rFonts w:eastAsia="楷体"/>
        </w:rPr>
        <w:t>1957</w:t>
      </w:r>
      <w:r w:rsidRPr="0074458D">
        <w:rPr>
          <w:rFonts w:eastAsia="楷体"/>
        </w:rPr>
        <w:t>年</w:t>
      </w:r>
      <w:r w:rsidRPr="0074458D">
        <w:rPr>
          <w:rFonts w:eastAsia="楷体"/>
        </w:rPr>
        <w:t>8</w:t>
      </w:r>
      <w:r w:rsidRPr="0074458D">
        <w:rPr>
          <w:rFonts w:eastAsia="楷体"/>
        </w:rPr>
        <w:t>月，他主动辞去军队领导职务，秉持</w:t>
      </w:r>
      <w:r w:rsidRPr="0074458D">
        <w:rPr>
          <w:rFonts w:eastAsia="楷体"/>
        </w:rPr>
        <w:t>“</w:t>
      </w:r>
      <w:r w:rsidRPr="0074458D">
        <w:rPr>
          <w:rFonts w:eastAsia="楷体"/>
        </w:rPr>
        <w:t>共产党人不能享清福，要艰苦奋斗一辈子</w:t>
      </w:r>
      <w:r w:rsidRPr="0074458D">
        <w:rPr>
          <w:rFonts w:eastAsia="楷体"/>
        </w:rPr>
        <w:t>”</w:t>
      </w:r>
      <w:r w:rsidRPr="0074458D">
        <w:rPr>
          <w:rFonts w:eastAsia="楷体"/>
        </w:rPr>
        <w:t>的信念，举家回到家乡沿背村务农，他把</w:t>
      </w:r>
      <w:r w:rsidRPr="0074458D">
        <w:rPr>
          <w:rFonts w:eastAsia="楷体"/>
        </w:rPr>
        <w:t>70%</w:t>
      </w:r>
      <w:r w:rsidRPr="0074458D">
        <w:rPr>
          <w:rFonts w:eastAsia="楷体"/>
        </w:rPr>
        <w:t>的工资捐给了家乡的建设事业，有关部门按照规定要给他盖房配车，被他一一拒绝。他领着乡亲们修水利，建电站，架桥梁，绿化荒山，改造冬水田</w:t>
      </w:r>
      <w:r w:rsidRPr="0074458D">
        <w:rPr>
          <w:rFonts w:eastAsia="楷体"/>
        </w:rPr>
        <w:t>……</w:t>
      </w:r>
      <w:r w:rsidRPr="0074458D">
        <w:rPr>
          <w:rFonts w:eastAsia="楷体"/>
        </w:rPr>
        <w:t>一项项利民工程帮助村民摆脱贫穷、走向富裕。</w:t>
      </w:r>
      <w:r w:rsidRPr="0074458D">
        <w:rPr>
          <w:rFonts w:eastAsia="楷体"/>
        </w:rPr>
        <w:t>1986</w:t>
      </w:r>
      <w:r w:rsidRPr="0074458D">
        <w:rPr>
          <w:rFonts w:eastAsia="楷体"/>
        </w:rPr>
        <w:t>年，甘祖昌病逝，留给妻子和儿女的唯一遗产是三枚勋章。</w:t>
      </w:r>
    </w:p>
    <w:p w:rsidR="005A62DA" w:rsidRPr="0074458D" w:rsidRDefault="005A62DA" w:rsidP="005A62DA">
      <w:pPr>
        <w:spacing w:line="360" w:lineRule="auto"/>
        <w:ind w:firstLineChars="200" w:firstLine="420"/>
        <w:rPr>
          <w:rFonts w:eastAsia="楷体"/>
        </w:rPr>
      </w:pPr>
      <w:r w:rsidRPr="0074458D">
        <w:rPr>
          <w:rFonts w:eastAsia="楷体"/>
        </w:rPr>
        <w:t>将军农民的事迹被编入小学课本，教育了一代又一代人。习近平高度评价甘祖昌将军的艰苦奋斗精神。强调不仅我们这代人要传承，下一代也要弘扬，要一代一代传承下去。</w:t>
      </w:r>
    </w:p>
    <w:p w:rsidR="005A62DA" w:rsidRPr="0074458D" w:rsidRDefault="005A62DA" w:rsidP="005A62DA">
      <w:pPr>
        <w:spacing w:line="360" w:lineRule="auto"/>
        <w:ind w:left="420" w:hangingChars="200" w:hanging="420"/>
      </w:pPr>
      <w:r w:rsidRPr="0074458D">
        <w:t>（</w:t>
      </w:r>
      <w:r w:rsidRPr="0074458D">
        <w:t>1</w:t>
      </w:r>
      <w:r w:rsidRPr="0074458D">
        <w:t>）运用价值观的知识，说明甘祖昌的一生是如何体现不忘初心、一心为民的共产党员情怀的。</w:t>
      </w:r>
      <w:r w:rsidRPr="0074458D">
        <w:t>(10</w:t>
      </w:r>
      <w:r w:rsidRPr="0074458D">
        <w:t>分</w:t>
      </w:r>
      <w:r w:rsidRPr="0074458D">
        <w:t>)</w:t>
      </w:r>
    </w:p>
    <w:p w:rsidR="005A62DA" w:rsidRPr="0074458D" w:rsidRDefault="005A62DA" w:rsidP="005A62DA">
      <w:pPr>
        <w:spacing w:line="360" w:lineRule="auto"/>
        <w:ind w:left="420" w:hangingChars="200" w:hanging="420"/>
      </w:pPr>
      <w:r w:rsidRPr="0074458D">
        <w:t>（</w:t>
      </w:r>
      <w:r w:rsidRPr="0074458D">
        <w:t>2</w:t>
      </w:r>
      <w:r w:rsidRPr="0074458D">
        <w:t>）新时代传承和弘扬艰苦奋斗精神对建设中国特色社会主义文化有什么意文？运用文化生活的知识加以分析。</w:t>
      </w:r>
      <w:r w:rsidRPr="0074458D">
        <w:t>(10</w:t>
      </w:r>
      <w:r w:rsidRPr="0074458D">
        <w:t>分</w:t>
      </w:r>
      <w:r w:rsidRPr="0074458D">
        <w:t>)</w:t>
      </w:r>
    </w:p>
    <w:p w:rsidR="005A62DA" w:rsidRPr="0074458D" w:rsidRDefault="005A62DA" w:rsidP="005A62DA">
      <w:pPr>
        <w:spacing w:line="360" w:lineRule="auto"/>
        <w:ind w:left="420" w:hangingChars="200" w:hanging="420"/>
      </w:pPr>
      <w:r w:rsidRPr="0074458D">
        <w:t>（</w:t>
      </w:r>
      <w:r w:rsidRPr="0074458D">
        <w:t>3</w:t>
      </w:r>
      <w:r w:rsidRPr="0074458D">
        <w:t>）班级拟举办学习甘祖昌精神演讲会。请围绕</w:t>
      </w:r>
      <w:r w:rsidRPr="0074458D">
        <w:t>“</w:t>
      </w:r>
      <w:r w:rsidRPr="0074458D">
        <w:t>青春、奋斗</w:t>
      </w:r>
      <w:r w:rsidRPr="0074458D">
        <w:t>”</w:t>
      </w:r>
      <w:r w:rsidRPr="0074458D">
        <w:t>的主题列出演讲提纲的三个要点。</w:t>
      </w:r>
      <w:r w:rsidRPr="0074458D">
        <w:t>(6</w:t>
      </w:r>
      <w:r w:rsidRPr="0074458D">
        <w:t>分</w:t>
      </w:r>
      <w:r w:rsidRPr="0074458D">
        <w:t>)</w:t>
      </w:r>
    </w:p>
    <w:p w:rsidR="005A62DA" w:rsidRPr="00D22723" w:rsidRDefault="005A62DA" w:rsidP="005A62DA">
      <w:pPr>
        <w:spacing w:line="360" w:lineRule="auto"/>
        <w:rPr>
          <w:szCs w:val="20"/>
        </w:rPr>
      </w:pPr>
      <w:r w:rsidRPr="00D22723">
        <w:rPr>
          <w:rFonts w:hint="eastAsia"/>
          <w:szCs w:val="20"/>
        </w:rPr>
        <w:t>41</w:t>
      </w:r>
      <w:r w:rsidRPr="00D22723">
        <w:rPr>
          <w:rFonts w:hint="eastAsia"/>
          <w:szCs w:val="20"/>
        </w:rPr>
        <w:t>．阅读材料，完成下列要求。（</w:t>
      </w:r>
      <w:r w:rsidRPr="00D22723">
        <w:rPr>
          <w:rFonts w:hint="eastAsia"/>
          <w:szCs w:val="20"/>
        </w:rPr>
        <w:t>25</w:t>
      </w:r>
      <w:r w:rsidRPr="00D22723">
        <w:rPr>
          <w:rFonts w:hint="eastAsia"/>
          <w:szCs w:val="20"/>
        </w:rPr>
        <w:t>分）</w:t>
      </w:r>
    </w:p>
    <w:p w:rsidR="005A62DA" w:rsidRPr="00D22723" w:rsidRDefault="005A62DA" w:rsidP="005A62DA">
      <w:pPr>
        <w:spacing w:line="360" w:lineRule="auto"/>
        <w:ind w:leftChars="200" w:left="420"/>
        <w:rPr>
          <w:rFonts w:eastAsia="楷体"/>
          <w:szCs w:val="20"/>
        </w:rPr>
      </w:pPr>
      <w:r w:rsidRPr="00D22723">
        <w:rPr>
          <w:rFonts w:ascii="黑体" w:eastAsia="黑体" w:hAnsi="黑体" w:hint="eastAsia"/>
          <w:szCs w:val="20"/>
        </w:rPr>
        <w:lastRenderedPageBreak/>
        <w:t>材料一</w:t>
      </w:r>
      <w:r w:rsidRPr="00D22723">
        <w:rPr>
          <w:rFonts w:hint="eastAsia"/>
          <w:szCs w:val="20"/>
        </w:rPr>
        <w:t xml:space="preserve">  </w:t>
      </w:r>
      <w:r w:rsidRPr="00D22723">
        <w:rPr>
          <w:rFonts w:eastAsia="楷体"/>
          <w:szCs w:val="20"/>
        </w:rPr>
        <w:t>19</w:t>
      </w:r>
      <w:r w:rsidRPr="00D22723">
        <w:rPr>
          <w:rFonts w:eastAsia="楷体" w:hAnsi="楷体"/>
          <w:szCs w:val="20"/>
        </w:rPr>
        <w:t>世纪</w:t>
      </w:r>
      <w:r w:rsidRPr="00D22723">
        <w:rPr>
          <w:rFonts w:eastAsia="楷体"/>
          <w:szCs w:val="20"/>
        </w:rPr>
        <w:t>40</w:t>
      </w:r>
      <w:r w:rsidRPr="00D22723">
        <w:rPr>
          <w:rFonts w:eastAsia="楷体" w:hAnsi="楷体"/>
          <w:szCs w:val="20"/>
        </w:rPr>
        <w:t>年代初，上海开始</w:t>
      </w:r>
      <w:r w:rsidRPr="00D22723">
        <w:rPr>
          <w:rFonts w:eastAsia="楷体"/>
          <w:szCs w:val="20"/>
        </w:rPr>
        <w:t>“</w:t>
      </w:r>
      <w:r w:rsidRPr="00D22723">
        <w:rPr>
          <w:rFonts w:eastAsia="楷体" w:hAnsi="楷体"/>
          <w:szCs w:val="20"/>
        </w:rPr>
        <w:t>依港兴市</w:t>
      </w:r>
      <w:r w:rsidRPr="00D22723">
        <w:rPr>
          <w:rFonts w:eastAsia="楷体"/>
          <w:szCs w:val="20"/>
        </w:rPr>
        <w:t>”</w:t>
      </w:r>
      <w:r w:rsidRPr="00D22723">
        <w:rPr>
          <w:rFonts w:eastAsia="楷体" w:hAnsi="楷体"/>
          <w:szCs w:val="20"/>
        </w:rPr>
        <w:t>，租界中</w:t>
      </w:r>
      <w:r w:rsidRPr="00D22723">
        <w:rPr>
          <w:rFonts w:eastAsia="楷体"/>
          <w:szCs w:val="20"/>
        </w:rPr>
        <w:t>“</w:t>
      </w:r>
      <w:r w:rsidRPr="00D22723">
        <w:rPr>
          <w:rFonts w:eastAsia="楷体" w:hAnsi="楷体"/>
          <w:szCs w:val="20"/>
        </w:rPr>
        <w:t>华洋杂居</w:t>
      </w:r>
      <w:r w:rsidRPr="00D22723">
        <w:rPr>
          <w:rFonts w:eastAsia="楷体"/>
          <w:szCs w:val="20"/>
        </w:rPr>
        <w:t>”</w:t>
      </w:r>
      <w:r w:rsidRPr="00D22723">
        <w:rPr>
          <w:rFonts w:eastAsia="楷体" w:hAnsi="楷体"/>
          <w:szCs w:val="20"/>
        </w:rPr>
        <w:t>；</w:t>
      </w:r>
      <w:r w:rsidRPr="00D22723">
        <w:rPr>
          <w:rFonts w:eastAsia="楷体"/>
          <w:szCs w:val="20"/>
        </w:rPr>
        <w:t>60</w:t>
      </w:r>
      <w:r w:rsidRPr="00D22723">
        <w:rPr>
          <w:rFonts w:eastAsia="楷体" w:hAnsi="楷体"/>
          <w:szCs w:val="20"/>
        </w:rPr>
        <w:t>年代后，上海由一个古老的县城逐渐发展成港口与商业中心；</w:t>
      </w:r>
      <w:r w:rsidRPr="00D22723">
        <w:rPr>
          <w:rFonts w:eastAsia="楷体"/>
          <w:szCs w:val="20"/>
        </w:rPr>
        <w:t>19</w:t>
      </w:r>
      <w:r w:rsidRPr="00D22723">
        <w:rPr>
          <w:rFonts w:eastAsia="楷体" w:hAnsi="楷体"/>
          <w:szCs w:val="20"/>
        </w:rPr>
        <w:t>世纪下半叶形成了沪东、沪西、沪南等工业区。甲午战争后，民族资本参与上海发展，形成新的商业区。</w:t>
      </w:r>
      <w:r w:rsidRPr="00D22723">
        <w:rPr>
          <w:rFonts w:eastAsia="楷体"/>
          <w:szCs w:val="20"/>
        </w:rPr>
        <w:t>1929</w:t>
      </w:r>
      <w:r w:rsidRPr="00D22723">
        <w:rPr>
          <w:rFonts w:eastAsia="楷体" w:hAnsi="楷体"/>
          <w:szCs w:val="20"/>
        </w:rPr>
        <w:t>年，由市政府主导，建成以江湾五角场为中心的</w:t>
      </w:r>
      <w:r w:rsidRPr="00D22723">
        <w:rPr>
          <w:rFonts w:eastAsia="楷体"/>
          <w:szCs w:val="20"/>
        </w:rPr>
        <w:t>“</w:t>
      </w:r>
      <w:r w:rsidRPr="00D22723">
        <w:rPr>
          <w:rFonts w:eastAsia="楷体" w:hAnsi="楷体"/>
          <w:szCs w:val="20"/>
        </w:rPr>
        <w:t>大上海市中心区</w:t>
      </w:r>
      <w:r w:rsidRPr="00D22723">
        <w:rPr>
          <w:rFonts w:eastAsia="楷体"/>
          <w:szCs w:val="20"/>
        </w:rPr>
        <w:t>”</w:t>
      </w:r>
      <w:r w:rsidRPr="00D22723">
        <w:rPr>
          <w:rFonts w:eastAsia="楷体" w:hAnsi="楷体"/>
          <w:szCs w:val="20"/>
        </w:rPr>
        <w:t>。</w:t>
      </w:r>
      <w:r w:rsidRPr="00D22723">
        <w:rPr>
          <w:rFonts w:eastAsia="楷体"/>
          <w:szCs w:val="20"/>
        </w:rPr>
        <w:t>1949</w:t>
      </w:r>
      <w:r w:rsidRPr="00D22723">
        <w:rPr>
          <w:rFonts w:eastAsia="楷体" w:hAnsi="楷体"/>
          <w:szCs w:val="20"/>
        </w:rPr>
        <w:t>年后，上海一直是国家重要的经济中心。十一届三中全会以后，上海作为国际化大都市，世界影响力日益增强。</w:t>
      </w:r>
      <w:r>
        <w:rPr>
          <w:rFonts w:eastAsia="楷体" w:hAnsi="楷体"/>
          <w:szCs w:val="20"/>
        </w:rPr>
        <w:t>学科</w:t>
      </w:r>
      <w:r>
        <w:rPr>
          <w:rFonts w:eastAsia="楷体" w:hAnsi="楷体" w:hint="eastAsia"/>
          <w:szCs w:val="20"/>
        </w:rPr>
        <w:t>*</w:t>
      </w:r>
      <w:r>
        <w:rPr>
          <w:rFonts w:eastAsia="楷体" w:hAnsi="楷体"/>
          <w:szCs w:val="20"/>
        </w:rPr>
        <w:t>网</w:t>
      </w:r>
    </w:p>
    <w:p w:rsidR="005A62DA" w:rsidRPr="00D22723" w:rsidRDefault="005A62DA" w:rsidP="005A62DA">
      <w:pPr>
        <w:spacing w:line="360" w:lineRule="auto"/>
        <w:jc w:val="right"/>
        <w:rPr>
          <w:szCs w:val="20"/>
        </w:rPr>
      </w:pPr>
      <w:r w:rsidRPr="00D22723">
        <w:rPr>
          <w:szCs w:val="20"/>
        </w:rPr>
        <w:t>——</w:t>
      </w:r>
      <w:r w:rsidRPr="00D22723">
        <w:rPr>
          <w:szCs w:val="20"/>
        </w:rPr>
        <w:t>摘</w:t>
      </w:r>
      <w:r w:rsidRPr="00D22723">
        <w:rPr>
          <w:rFonts w:hint="eastAsia"/>
          <w:szCs w:val="20"/>
        </w:rPr>
        <w:t>编自张仲礼编《近代上海城市研究》等</w:t>
      </w:r>
    </w:p>
    <w:p w:rsidR="005A62DA" w:rsidRPr="00D22723" w:rsidRDefault="005A62DA" w:rsidP="005A62DA">
      <w:pPr>
        <w:spacing w:line="360" w:lineRule="auto"/>
        <w:ind w:leftChars="200" w:left="420"/>
        <w:rPr>
          <w:rFonts w:eastAsia="楷体"/>
          <w:szCs w:val="20"/>
        </w:rPr>
      </w:pPr>
      <w:r w:rsidRPr="00D22723">
        <w:rPr>
          <w:rFonts w:ascii="黑体" w:eastAsia="黑体" w:hAnsi="黑体" w:hint="eastAsia"/>
          <w:szCs w:val="20"/>
        </w:rPr>
        <w:t>材料二</w:t>
      </w:r>
      <w:r w:rsidRPr="00D22723">
        <w:rPr>
          <w:rFonts w:hint="eastAsia"/>
          <w:szCs w:val="20"/>
        </w:rPr>
        <w:t xml:space="preserve">  </w:t>
      </w:r>
      <w:r w:rsidRPr="00D22723">
        <w:rPr>
          <w:rFonts w:eastAsia="楷体" w:hint="eastAsia"/>
          <w:szCs w:val="20"/>
        </w:rPr>
        <w:t>16</w:t>
      </w:r>
      <w:r w:rsidRPr="00D22723">
        <w:rPr>
          <w:rFonts w:eastAsia="楷体" w:hint="eastAsia"/>
          <w:szCs w:val="20"/>
        </w:rPr>
        <w:t>世纪开始，曼彻斯特从</w:t>
      </w:r>
      <w:r w:rsidRPr="00D22723">
        <w:rPr>
          <w:rFonts w:eastAsia="楷体"/>
          <w:szCs w:val="20"/>
        </w:rPr>
        <w:t>军事要塞逐渐发展成为工商业城市。</w:t>
      </w:r>
      <w:r w:rsidRPr="00D22723">
        <w:rPr>
          <w:rFonts w:eastAsia="楷体"/>
          <w:szCs w:val="20"/>
        </w:rPr>
        <w:t>1830</w:t>
      </w:r>
      <w:r w:rsidRPr="00D22723">
        <w:rPr>
          <w:rFonts w:eastAsia="楷体"/>
          <w:szCs w:val="20"/>
        </w:rPr>
        <w:t>年已有棉纺厂</w:t>
      </w:r>
      <w:r w:rsidRPr="00D22723">
        <w:rPr>
          <w:rFonts w:eastAsia="楷体"/>
          <w:szCs w:val="20"/>
        </w:rPr>
        <w:t>99</w:t>
      </w:r>
      <w:r w:rsidRPr="00D22723">
        <w:rPr>
          <w:rFonts w:eastAsia="楷体"/>
          <w:szCs w:val="20"/>
        </w:rPr>
        <w:t>家，并开通世界最早的现代化铁路。</w:t>
      </w:r>
      <w:r w:rsidRPr="00D22723">
        <w:rPr>
          <w:rFonts w:eastAsia="楷体"/>
          <w:szCs w:val="20"/>
        </w:rPr>
        <w:t>1838</w:t>
      </w:r>
      <w:r w:rsidRPr="00D22723">
        <w:rPr>
          <w:rFonts w:eastAsia="楷体"/>
          <w:szCs w:val="20"/>
        </w:rPr>
        <w:t>年，设立议会和市政府，摆脱了封建管理体制。</w:t>
      </w:r>
      <w:r w:rsidRPr="00D22723">
        <w:rPr>
          <w:rFonts w:eastAsia="楷体"/>
          <w:szCs w:val="20"/>
        </w:rPr>
        <w:t>19</w:t>
      </w:r>
      <w:r w:rsidRPr="00D22723">
        <w:rPr>
          <w:rFonts w:eastAsia="楷体"/>
          <w:szCs w:val="20"/>
        </w:rPr>
        <w:t>世纪下半期，从传统的棉纺业衍生出许多新门类，开通了通海运河，可通往世界各地。</w:t>
      </w:r>
      <w:r w:rsidRPr="00D22723">
        <w:rPr>
          <w:rFonts w:eastAsia="楷体"/>
          <w:szCs w:val="20"/>
        </w:rPr>
        <w:t>20</w:t>
      </w:r>
      <w:r w:rsidRPr="00D22723">
        <w:rPr>
          <w:rFonts w:eastAsia="楷体"/>
          <w:szCs w:val="20"/>
        </w:rPr>
        <w:t>世纪初，不断与周围工业社区及城镇连接，发展为大城市。</w:t>
      </w:r>
      <w:r w:rsidRPr="00D22723">
        <w:rPr>
          <w:rFonts w:eastAsia="楷体"/>
          <w:szCs w:val="20"/>
        </w:rPr>
        <w:t>1961</w:t>
      </w:r>
      <w:r w:rsidRPr="00D22723">
        <w:rPr>
          <w:rFonts w:eastAsia="楷体"/>
          <w:szCs w:val="20"/>
        </w:rPr>
        <w:t>～</w:t>
      </w:r>
      <w:r w:rsidRPr="00D22723">
        <w:rPr>
          <w:rFonts w:eastAsia="楷体"/>
          <w:szCs w:val="20"/>
        </w:rPr>
        <w:t>1981</w:t>
      </w:r>
      <w:r w:rsidRPr="00D22723">
        <w:rPr>
          <w:rFonts w:eastAsia="楷体"/>
          <w:szCs w:val="20"/>
        </w:rPr>
        <w:t>年，因过于拥挤，人口大量外迁，老龄化日益严重，纺织业日趋衰落。</w:t>
      </w:r>
      <w:r w:rsidRPr="00D22723">
        <w:rPr>
          <w:rFonts w:eastAsia="楷体"/>
          <w:szCs w:val="20"/>
        </w:rPr>
        <w:t>20</w:t>
      </w:r>
      <w:r w:rsidRPr="00D22723">
        <w:rPr>
          <w:rFonts w:eastAsia="楷体"/>
          <w:szCs w:val="20"/>
        </w:rPr>
        <w:t>世纪后期，城市中心被废弃的工业区包围，几个大面积的旧贫民区仍</w:t>
      </w:r>
      <w:r w:rsidRPr="00D22723">
        <w:rPr>
          <w:rFonts w:eastAsia="楷体" w:hint="eastAsia"/>
          <w:szCs w:val="20"/>
        </w:rPr>
        <w:t>然存在。</w:t>
      </w:r>
    </w:p>
    <w:p w:rsidR="005A62DA" w:rsidRPr="00D22723" w:rsidRDefault="005A62DA" w:rsidP="005A62DA">
      <w:pPr>
        <w:spacing w:line="360" w:lineRule="auto"/>
        <w:jc w:val="right"/>
        <w:rPr>
          <w:szCs w:val="20"/>
        </w:rPr>
      </w:pPr>
      <w:r w:rsidRPr="00D22723">
        <w:rPr>
          <w:szCs w:val="20"/>
        </w:rPr>
        <w:t>——</w:t>
      </w:r>
      <w:r w:rsidRPr="00D22723">
        <w:rPr>
          <w:szCs w:val="20"/>
        </w:rPr>
        <w:t>摘</w:t>
      </w:r>
      <w:r w:rsidRPr="00D22723">
        <w:rPr>
          <w:rFonts w:hint="eastAsia"/>
          <w:szCs w:val="20"/>
        </w:rPr>
        <w:t>编自（英）克拉潘《现代英国经济史》等</w:t>
      </w:r>
    </w:p>
    <w:p w:rsidR="005A62DA" w:rsidRPr="00D22723" w:rsidRDefault="005A62DA" w:rsidP="005A62DA">
      <w:pPr>
        <w:spacing w:line="360" w:lineRule="auto"/>
        <w:ind w:leftChars="150" w:left="735" w:hangingChars="200" w:hanging="420"/>
        <w:rPr>
          <w:szCs w:val="20"/>
        </w:rPr>
      </w:pPr>
      <w:r w:rsidRPr="00D22723">
        <w:rPr>
          <w:rFonts w:hint="eastAsia"/>
          <w:szCs w:val="20"/>
        </w:rPr>
        <w:t>（</w:t>
      </w:r>
      <w:r w:rsidRPr="00D22723">
        <w:rPr>
          <w:rFonts w:hint="eastAsia"/>
          <w:szCs w:val="20"/>
        </w:rPr>
        <w:t>1</w:t>
      </w:r>
      <w:r w:rsidRPr="00D22723">
        <w:rPr>
          <w:rFonts w:hint="eastAsia"/>
          <w:szCs w:val="20"/>
        </w:rPr>
        <w:t>）根据材料并结合所学知识，概述上海和曼彻斯特发展成为近代大都市的相同因素。（</w:t>
      </w:r>
      <w:r w:rsidRPr="00D22723">
        <w:rPr>
          <w:rFonts w:hint="eastAsia"/>
          <w:szCs w:val="20"/>
        </w:rPr>
        <w:t>9</w:t>
      </w:r>
      <w:r w:rsidRPr="00D22723">
        <w:rPr>
          <w:rFonts w:hint="eastAsia"/>
          <w:szCs w:val="20"/>
        </w:rPr>
        <w:t>分）</w:t>
      </w:r>
    </w:p>
    <w:p w:rsidR="005A62DA" w:rsidRPr="00D22723" w:rsidRDefault="005A62DA" w:rsidP="005A62DA">
      <w:pPr>
        <w:spacing w:line="360" w:lineRule="auto"/>
        <w:ind w:leftChars="150" w:left="840" w:hangingChars="250" w:hanging="525"/>
        <w:rPr>
          <w:szCs w:val="20"/>
        </w:rPr>
      </w:pPr>
      <w:r w:rsidRPr="00D22723">
        <w:rPr>
          <w:rFonts w:hint="eastAsia"/>
          <w:szCs w:val="20"/>
        </w:rPr>
        <w:t>（</w:t>
      </w:r>
      <w:r w:rsidRPr="00D22723">
        <w:rPr>
          <w:rFonts w:hint="eastAsia"/>
          <w:szCs w:val="20"/>
        </w:rPr>
        <w:t>2</w:t>
      </w:r>
      <w:r w:rsidRPr="00D22723">
        <w:rPr>
          <w:rFonts w:hint="eastAsia"/>
          <w:szCs w:val="20"/>
        </w:rPr>
        <w:t>）根据材料并结合所学知识，说明</w:t>
      </w:r>
      <w:r w:rsidRPr="00D22723">
        <w:rPr>
          <w:rFonts w:hint="eastAsia"/>
          <w:szCs w:val="20"/>
        </w:rPr>
        <w:t>20</w:t>
      </w:r>
      <w:r w:rsidRPr="00D22723">
        <w:rPr>
          <w:rFonts w:hint="eastAsia"/>
          <w:szCs w:val="20"/>
        </w:rPr>
        <w:t>世纪中期以后上海相对于曼彻斯特的有利发展条件。（</w:t>
      </w:r>
      <w:r w:rsidRPr="00D22723">
        <w:rPr>
          <w:rFonts w:hint="eastAsia"/>
          <w:szCs w:val="20"/>
        </w:rPr>
        <w:t>10</w:t>
      </w:r>
      <w:r w:rsidRPr="00D22723">
        <w:rPr>
          <w:rFonts w:hint="eastAsia"/>
          <w:szCs w:val="20"/>
        </w:rPr>
        <w:t>分）</w:t>
      </w:r>
    </w:p>
    <w:p w:rsidR="005A62DA" w:rsidRPr="00D22723" w:rsidRDefault="005A62DA" w:rsidP="005A62DA">
      <w:pPr>
        <w:spacing w:line="360" w:lineRule="auto"/>
        <w:ind w:leftChars="150" w:left="735" w:hangingChars="200" w:hanging="420"/>
        <w:rPr>
          <w:szCs w:val="20"/>
        </w:rPr>
      </w:pPr>
      <w:r w:rsidRPr="00D22723">
        <w:rPr>
          <w:rFonts w:hint="eastAsia"/>
          <w:szCs w:val="20"/>
        </w:rPr>
        <w:t>（</w:t>
      </w:r>
      <w:r w:rsidRPr="00D22723">
        <w:rPr>
          <w:rFonts w:hint="eastAsia"/>
          <w:szCs w:val="20"/>
        </w:rPr>
        <w:t>3</w:t>
      </w:r>
      <w:r w:rsidRPr="00D22723">
        <w:rPr>
          <w:rFonts w:hint="eastAsia"/>
          <w:szCs w:val="20"/>
        </w:rPr>
        <w:t>）根据材料并结合所学知识，以曼彻斯特为例，简析现代城市发展中应当注意的问题。（</w:t>
      </w:r>
      <w:r w:rsidRPr="00D22723">
        <w:rPr>
          <w:rFonts w:hint="eastAsia"/>
          <w:szCs w:val="20"/>
        </w:rPr>
        <w:t>6</w:t>
      </w:r>
      <w:r w:rsidRPr="00D22723">
        <w:rPr>
          <w:rFonts w:hint="eastAsia"/>
          <w:szCs w:val="20"/>
        </w:rPr>
        <w:t>分）</w:t>
      </w:r>
    </w:p>
    <w:p w:rsidR="005A62DA" w:rsidRPr="00D22723" w:rsidRDefault="005A62DA" w:rsidP="005A62DA">
      <w:pPr>
        <w:spacing w:line="360" w:lineRule="auto"/>
        <w:rPr>
          <w:szCs w:val="20"/>
        </w:rPr>
      </w:pPr>
      <w:r w:rsidRPr="00D22723">
        <w:rPr>
          <w:rFonts w:hint="eastAsia"/>
          <w:szCs w:val="20"/>
        </w:rPr>
        <w:t>42</w:t>
      </w:r>
      <w:r w:rsidRPr="00D22723">
        <w:rPr>
          <w:rFonts w:hint="eastAsia"/>
          <w:szCs w:val="20"/>
        </w:rPr>
        <w:t>．阅读材料，完成下列要求。（</w:t>
      </w:r>
      <w:r w:rsidRPr="00D22723">
        <w:rPr>
          <w:rFonts w:hint="eastAsia"/>
          <w:szCs w:val="20"/>
        </w:rPr>
        <w:t>12</w:t>
      </w:r>
      <w:r w:rsidRPr="00D22723">
        <w:rPr>
          <w:rFonts w:hint="eastAsia"/>
          <w:szCs w:val="20"/>
        </w:rPr>
        <w:t>分）</w:t>
      </w:r>
    </w:p>
    <w:p w:rsidR="005A62DA" w:rsidRPr="00D22723" w:rsidRDefault="005A62DA" w:rsidP="005A62DA">
      <w:pPr>
        <w:spacing w:line="360" w:lineRule="auto"/>
        <w:jc w:val="center"/>
        <w:rPr>
          <w:rFonts w:ascii="黑体" w:eastAsia="黑体" w:hAnsi="黑体"/>
          <w:szCs w:val="20"/>
        </w:rPr>
      </w:pPr>
      <w:r w:rsidRPr="00D22723">
        <w:rPr>
          <w:rFonts w:eastAsia="KaiTi_GB2312"/>
          <w:szCs w:val="20"/>
        </w:rPr>
        <w:t>表</w:t>
      </w:r>
      <w:r w:rsidRPr="00D22723">
        <w:rPr>
          <w:rFonts w:eastAsia="KaiTi_GB2312"/>
          <w:szCs w:val="20"/>
        </w:rPr>
        <w:t xml:space="preserve">4  </w:t>
      </w:r>
      <w:r w:rsidRPr="00D22723">
        <w:rPr>
          <w:rFonts w:ascii="黑体" w:eastAsia="黑体" w:hAnsi="黑体"/>
          <w:szCs w:val="20"/>
        </w:rPr>
        <w:t>东汉史学家班</w:t>
      </w:r>
      <w:r w:rsidRPr="00D22723">
        <w:rPr>
          <w:rFonts w:ascii="黑体" w:eastAsia="黑体" w:hAnsi="黑体" w:hint="eastAsia"/>
          <w:szCs w:val="20"/>
        </w:rPr>
        <w:t>固所撰《汉书·古今人表》中的部分人物</w:t>
      </w:r>
      <w:r w:rsidRPr="00D22723">
        <w:rPr>
          <w:rFonts w:ascii="黑体" w:eastAsia="黑体" w:hAnsi="黑体"/>
          <w:szCs w:val="20"/>
        </w:rPr>
        <w:t>及相应等级</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7"/>
        <w:gridCol w:w="947"/>
        <w:gridCol w:w="947"/>
        <w:gridCol w:w="947"/>
        <w:gridCol w:w="948"/>
        <w:gridCol w:w="948"/>
        <w:gridCol w:w="948"/>
        <w:gridCol w:w="948"/>
        <w:gridCol w:w="948"/>
      </w:tblGrid>
      <w:tr w:rsidR="005A62DA" w:rsidRPr="00BA63D5" w:rsidTr="00D41467">
        <w:trPr>
          <w:jc w:val="center"/>
        </w:trPr>
        <w:tc>
          <w:tcPr>
            <w:tcW w:w="947" w:type="dxa"/>
            <w:shd w:val="clear" w:color="auto" w:fill="auto"/>
            <w:vAlign w:val="center"/>
          </w:tcPr>
          <w:p w:rsidR="005A62DA" w:rsidRPr="00BA63D5" w:rsidRDefault="005A62DA" w:rsidP="00D41467">
            <w:pPr>
              <w:spacing w:line="360" w:lineRule="auto"/>
              <w:jc w:val="center"/>
              <w:rPr>
                <w:rFonts w:eastAsia="楷体"/>
                <w:kern w:val="0"/>
              </w:rPr>
            </w:pPr>
            <w:r w:rsidRPr="00BA63D5">
              <w:rPr>
                <w:rFonts w:eastAsia="楷体" w:hint="eastAsia"/>
                <w:kern w:val="0"/>
              </w:rPr>
              <w:t>上上</w:t>
            </w:r>
          </w:p>
          <w:p w:rsidR="005A62DA" w:rsidRPr="00BA63D5" w:rsidRDefault="005A62DA" w:rsidP="00D41467">
            <w:pPr>
              <w:spacing w:line="360" w:lineRule="auto"/>
              <w:jc w:val="center"/>
              <w:rPr>
                <w:rFonts w:eastAsia="楷体"/>
                <w:kern w:val="0"/>
              </w:rPr>
            </w:pPr>
            <w:r w:rsidRPr="00BA63D5">
              <w:rPr>
                <w:rFonts w:eastAsia="楷体" w:hint="eastAsia"/>
                <w:kern w:val="0"/>
              </w:rPr>
              <w:t>（圣人）</w:t>
            </w:r>
          </w:p>
        </w:tc>
        <w:tc>
          <w:tcPr>
            <w:tcW w:w="947" w:type="dxa"/>
            <w:shd w:val="clear" w:color="auto" w:fill="auto"/>
            <w:vAlign w:val="center"/>
          </w:tcPr>
          <w:p w:rsidR="005A62DA" w:rsidRPr="00BA63D5" w:rsidRDefault="005A62DA" w:rsidP="00D41467">
            <w:pPr>
              <w:spacing w:line="360" w:lineRule="auto"/>
              <w:jc w:val="center"/>
              <w:rPr>
                <w:rFonts w:eastAsia="楷体"/>
                <w:kern w:val="0"/>
              </w:rPr>
            </w:pPr>
            <w:r w:rsidRPr="00BA63D5">
              <w:rPr>
                <w:rFonts w:eastAsia="楷体" w:hint="eastAsia"/>
                <w:kern w:val="0"/>
                <w:szCs w:val="20"/>
              </w:rPr>
              <w:t>上</w:t>
            </w:r>
            <w:r w:rsidRPr="00BA63D5">
              <w:rPr>
                <w:rFonts w:eastAsia="楷体" w:hint="eastAsia"/>
                <w:kern w:val="0"/>
              </w:rPr>
              <w:t>中</w:t>
            </w:r>
          </w:p>
          <w:p w:rsidR="005A62DA" w:rsidRPr="00BA63D5" w:rsidRDefault="005A62DA" w:rsidP="00D41467">
            <w:pPr>
              <w:spacing w:line="360" w:lineRule="auto"/>
              <w:jc w:val="center"/>
              <w:rPr>
                <w:rFonts w:eastAsia="楷体"/>
                <w:kern w:val="0"/>
              </w:rPr>
            </w:pPr>
            <w:r w:rsidRPr="00BA63D5">
              <w:rPr>
                <w:rFonts w:eastAsia="楷体" w:hint="eastAsia"/>
                <w:kern w:val="0"/>
              </w:rPr>
              <w:t>（仁人）</w:t>
            </w:r>
          </w:p>
        </w:tc>
        <w:tc>
          <w:tcPr>
            <w:tcW w:w="947" w:type="dxa"/>
            <w:shd w:val="clear" w:color="auto" w:fill="auto"/>
            <w:vAlign w:val="center"/>
          </w:tcPr>
          <w:p w:rsidR="005A62DA" w:rsidRPr="00BA63D5" w:rsidRDefault="005A62DA" w:rsidP="00D41467">
            <w:pPr>
              <w:spacing w:line="360" w:lineRule="auto"/>
              <w:jc w:val="center"/>
              <w:rPr>
                <w:rFonts w:eastAsia="楷体"/>
                <w:kern w:val="0"/>
              </w:rPr>
            </w:pPr>
            <w:r w:rsidRPr="00BA63D5">
              <w:rPr>
                <w:rFonts w:eastAsia="楷体" w:hint="eastAsia"/>
                <w:kern w:val="0"/>
                <w:szCs w:val="20"/>
              </w:rPr>
              <w:t>上</w:t>
            </w:r>
            <w:r w:rsidRPr="00BA63D5">
              <w:rPr>
                <w:rFonts w:eastAsia="楷体" w:hint="eastAsia"/>
                <w:kern w:val="0"/>
              </w:rPr>
              <w:t>下</w:t>
            </w:r>
          </w:p>
          <w:p w:rsidR="005A62DA" w:rsidRPr="00BA63D5" w:rsidRDefault="005A62DA" w:rsidP="00D41467">
            <w:pPr>
              <w:spacing w:line="360" w:lineRule="auto"/>
              <w:jc w:val="center"/>
              <w:rPr>
                <w:rFonts w:eastAsia="楷体"/>
                <w:kern w:val="0"/>
              </w:rPr>
            </w:pPr>
            <w:r w:rsidRPr="00BA63D5">
              <w:rPr>
                <w:rFonts w:eastAsia="楷体" w:hint="eastAsia"/>
                <w:kern w:val="0"/>
              </w:rPr>
              <w:t>（智人）</w:t>
            </w:r>
          </w:p>
        </w:tc>
        <w:tc>
          <w:tcPr>
            <w:tcW w:w="947" w:type="dxa"/>
            <w:shd w:val="clear" w:color="auto" w:fill="auto"/>
            <w:vAlign w:val="center"/>
          </w:tcPr>
          <w:p w:rsidR="005A62DA" w:rsidRPr="00BA63D5" w:rsidRDefault="005A62DA" w:rsidP="00D41467">
            <w:pPr>
              <w:spacing w:line="360" w:lineRule="auto"/>
              <w:jc w:val="center"/>
              <w:rPr>
                <w:rFonts w:eastAsia="楷体"/>
                <w:kern w:val="0"/>
              </w:rPr>
            </w:pPr>
            <w:r w:rsidRPr="00BA63D5">
              <w:rPr>
                <w:rFonts w:eastAsia="楷体" w:hint="eastAsia"/>
                <w:kern w:val="0"/>
              </w:rPr>
              <w:t>中上</w:t>
            </w:r>
          </w:p>
        </w:tc>
        <w:tc>
          <w:tcPr>
            <w:tcW w:w="948" w:type="dxa"/>
            <w:shd w:val="clear" w:color="auto" w:fill="auto"/>
            <w:vAlign w:val="center"/>
          </w:tcPr>
          <w:p w:rsidR="005A62DA" w:rsidRPr="00BA63D5" w:rsidRDefault="005A62DA" w:rsidP="00D41467">
            <w:pPr>
              <w:spacing w:line="360" w:lineRule="auto"/>
              <w:jc w:val="center"/>
              <w:rPr>
                <w:rFonts w:eastAsia="楷体"/>
                <w:kern w:val="0"/>
              </w:rPr>
            </w:pPr>
            <w:r w:rsidRPr="00BA63D5">
              <w:rPr>
                <w:rFonts w:eastAsia="楷体" w:hint="eastAsia"/>
                <w:kern w:val="0"/>
              </w:rPr>
              <w:t>中中</w:t>
            </w:r>
          </w:p>
        </w:tc>
        <w:tc>
          <w:tcPr>
            <w:tcW w:w="948" w:type="dxa"/>
            <w:shd w:val="clear" w:color="auto" w:fill="auto"/>
            <w:vAlign w:val="center"/>
          </w:tcPr>
          <w:p w:rsidR="005A62DA" w:rsidRPr="00BA63D5" w:rsidRDefault="005A62DA" w:rsidP="00D41467">
            <w:pPr>
              <w:spacing w:line="360" w:lineRule="auto"/>
              <w:jc w:val="center"/>
              <w:rPr>
                <w:rFonts w:eastAsia="楷体"/>
                <w:kern w:val="0"/>
              </w:rPr>
            </w:pPr>
            <w:r w:rsidRPr="00BA63D5">
              <w:rPr>
                <w:rFonts w:eastAsia="楷体" w:hint="eastAsia"/>
                <w:kern w:val="0"/>
              </w:rPr>
              <w:t>中下</w:t>
            </w:r>
          </w:p>
        </w:tc>
        <w:tc>
          <w:tcPr>
            <w:tcW w:w="948" w:type="dxa"/>
            <w:shd w:val="clear" w:color="auto" w:fill="auto"/>
            <w:vAlign w:val="center"/>
          </w:tcPr>
          <w:p w:rsidR="005A62DA" w:rsidRPr="00BA63D5" w:rsidRDefault="005A62DA" w:rsidP="00D41467">
            <w:pPr>
              <w:spacing w:line="360" w:lineRule="auto"/>
              <w:jc w:val="center"/>
              <w:rPr>
                <w:rFonts w:eastAsia="楷体"/>
                <w:kern w:val="0"/>
              </w:rPr>
            </w:pPr>
            <w:r w:rsidRPr="00BA63D5">
              <w:rPr>
                <w:rFonts w:eastAsia="楷体" w:hint="eastAsia"/>
                <w:kern w:val="0"/>
              </w:rPr>
              <w:t>下上</w:t>
            </w:r>
          </w:p>
        </w:tc>
        <w:tc>
          <w:tcPr>
            <w:tcW w:w="948" w:type="dxa"/>
            <w:shd w:val="clear" w:color="auto" w:fill="auto"/>
            <w:vAlign w:val="center"/>
          </w:tcPr>
          <w:p w:rsidR="005A62DA" w:rsidRPr="00BA63D5" w:rsidRDefault="005A62DA" w:rsidP="00D41467">
            <w:pPr>
              <w:spacing w:line="360" w:lineRule="auto"/>
              <w:jc w:val="center"/>
              <w:rPr>
                <w:rFonts w:eastAsia="楷体"/>
                <w:kern w:val="0"/>
              </w:rPr>
            </w:pPr>
            <w:r w:rsidRPr="00BA63D5">
              <w:rPr>
                <w:rFonts w:eastAsia="楷体" w:hint="eastAsia"/>
                <w:kern w:val="0"/>
              </w:rPr>
              <w:t>下中</w:t>
            </w:r>
          </w:p>
        </w:tc>
        <w:tc>
          <w:tcPr>
            <w:tcW w:w="948" w:type="dxa"/>
            <w:shd w:val="clear" w:color="auto" w:fill="auto"/>
            <w:vAlign w:val="center"/>
          </w:tcPr>
          <w:p w:rsidR="005A62DA" w:rsidRPr="00BA63D5" w:rsidRDefault="005A62DA" w:rsidP="00D41467">
            <w:pPr>
              <w:spacing w:line="360" w:lineRule="auto"/>
              <w:jc w:val="center"/>
              <w:rPr>
                <w:rFonts w:eastAsia="楷体"/>
                <w:kern w:val="0"/>
              </w:rPr>
            </w:pPr>
            <w:r w:rsidRPr="00BA63D5">
              <w:rPr>
                <w:rFonts w:eastAsia="楷体" w:hint="eastAsia"/>
                <w:kern w:val="0"/>
              </w:rPr>
              <w:t>下下</w:t>
            </w:r>
          </w:p>
          <w:p w:rsidR="005A62DA" w:rsidRPr="00BA63D5" w:rsidRDefault="005A62DA" w:rsidP="00D41467">
            <w:pPr>
              <w:spacing w:line="360" w:lineRule="auto"/>
              <w:jc w:val="center"/>
              <w:rPr>
                <w:rFonts w:eastAsia="楷体"/>
                <w:kern w:val="0"/>
              </w:rPr>
            </w:pPr>
            <w:r w:rsidRPr="00BA63D5">
              <w:rPr>
                <w:rFonts w:eastAsia="楷体" w:hint="eastAsia"/>
                <w:kern w:val="0"/>
              </w:rPr>
              <w:t>（愚人）</w:t>
            </w:r>
          </w:p>
        </w:tc>
      </w:tr>
      <w:tr w:rsidR="005A62DA" w:rsidRPr="00BA63D5" w:rsidTr="00D41467">
        <w:trPr>
          <w:jc w:val="center"/>
        </w:trPr>
        <w:tc>
          <w:tcPr>
            <w:tcW w:w="947" w:type="dxa"/>
            <w:shd w:val="clear" w:color="auto" w:fill="auto"/>
            <w:vAlign w:val="center"/>
          </w:tcPr>
          <w:p w:rsidR="005A62DA" w:rsidRPr="00BA63D5" w:rsidRDefault="005A62DA" w:rsidP="00D41467">
            <w:pPr>
              <w:spacing w:line="360" w:lineRule="auto"/>
              <w:jc w:val="center"/>
              <w:rPr>
                <w:rFonts w:eastAsia="楷体"/>
                <w:kern w:val="0"/>
              </w:rPr>
            </w:pPr>
            <w:r w:rsidRPr="00BA63D5">
              <w:rPr>
                <w:rFonts w:eastAsia="楷体" w:hint="eastAsia"/>
                <w:kern w:val="0"/>
              </w:rPr>
              <w:t>尧、舜</w:t>
            </w:r>
          </w:p>
          <w:p w:rsidR="005A62DA" w:rsidRPr="00BA63D5" w:rsidRDefault="005A62DA" w:rsidP="00D41467">
            <w:pPr>
              <w:spacing w:line="360" w:lineRule="auto"/>
              <w:jc w:val="center"/>
              <w:rPr>
                <w:rFonts w:eastAsia="楷体"/>
                <w:kern w:val="0"/>
              </w:rPr>
            </w:pPr>
            <w:r w:rsidRPr="00BA63D5">
              <w:rPr>
                <w:rFonts w:eastAsia="楷体" w:hint="eastAsia"/>
                <w:kern w:val="0"/>
              </w:rPr>
              <w:t>周文王</w:t>
            </w:r>
          </w:p>
          <w:p w:rsidR="005A62DA" w:rsidRPr="00BA63D5" w:rsidRDefault="005A62DA" w:rsidP="00D41467">
            <w:pPr>
              <w:spacing w:line="360" w:lineRule="auto"/>
              <w:jc w:val="center"/>
              <w:rPr>
                <w:rFonts w:eastAsia="楷体"/>
                <w:kern w:val="0"/>
              </w:rPr>
            </w:pPr>
            <w:r w:rsidRPr="00BA63D5">
              <w:rPr>
                <w:rFonts w:eastAsia="楷体" w:hint="eastAsia"/>
                <w:kern w:val="0"/>
              </w:rPr>
              <w:t>孔子</w:t>
            </w:r>
          </w:p>
        </w:tc>
        <w:tc>
          <w:tcPr>
            <w:tcW w:w="947" w:type="dxa"/>
            <w:shd w:val="clear" w:color="auto" w:fill="auto"/>
            <w:vAlign w:val="center"/>
          </w:tcPr>
          <w:p w:rsidR="005A62DA" w:rsidRPr="00BA63D5" w:rsidRDefault="005A62DA" w:rsidP="00D41467">
            <w:pPr>
              <w:spacing w:line="360" w:lineRule="auto"/>
              <w:jc w:val="center"/>
              <w:rPr>
                <w:rFonts w:eastAsia="楷体"/>
                <w:kern w:val="0"/>
              </w:rPr>
            </w:pPr>
            <w:r w:rsidRPr="00BA63D5">
              <w:rPr>
                <w:rFonts w:eastAsia="楷体" w:hint="eastAsia"/>
                <w:kern w:val="0"/>
              </w:rPr>
              <w:t>孟子</w:t>
            </w:r>
          </w:p>
          <w:p w:rsidR="005A62DA" w:rsidRPr="00BA63D5" w:rsidRDefault="005A62DA" w:rsidP="00D41467">
            <w:pPr>
              <w:spacing w:line="360" w:lineRule="auto"/>
              <w:jc w:val="center"/>
              <w:rPr>
                <w:rFonts w:eastAsia="楷体"/>
                <w:kern w:val="0"/>
              </w:rPr>
            </w:pPr>
            <w:r w:rsidRPr="00BA63D5">
              <w:rPr>
                <w:rFonts w:eastAsia="楷体" w:hint="eastAsia"/>
                <w:kern w:val="0"/>
              </w:rPr>
              <w:t>屈原</w:t>
            </w:r>
          </w:p>
          <w:p w:rsidR="005A62DA" w:rsidRPr="00BA63D5" w:rsidRDefault="005A62DA" w:rsidP="00D41467">
            <w:pPr>
              <w:spacing w:line="360" w:lineRule="auto"/>
              <w:jc w:val="center"/>
              <w:rPr>
                <w:rFonts w:eastAsia="楷体"/>
                <w:kern w:val="0"/>
              </w:rPr>
            </w:pPr>
            <w:r w:rsidRPr="00BA63D5">
              <w:rPr>
                <w:rFonts w:eastAsia="楷体" w:hint="eastAsia"/>
                <w:kern w:val="0"/>
              </w:rPr>
              <w:t>荀子</w:t>
            </w:r>
          </w:p>
        </w:tc>
        <w:tc>
          <w:tcPr>
            <w:tcW w:w="947" w:type="dxa"/>
            <w:shd w:val="clear" w:color="auto" w:fill="auto"/>
            <w:vAlign w:val="center"/>
          </w:tcPr>
          <w:p w:rsidR="005A62DA" w:rsidRPr="00BA63D5" w:rsidRDefault="005A62DA" w:rsidP="00D41467">
            <w:pPr>
              <w:spacing w:line="360" w:lineRule="auto"/>
              <w:jc w:val="center"/>
              <w:rPr>
                <w:rFonts w:eastAsia="楷体"/>
                <w:kern w:val="0"/>
              </w:rPr>
            </w:pPr>
            <w:r w:rsidRPr="00BA63D5">
              <w:rPr>
                <w:rFonts w:eastAsia="楷体" w:hint="eastAsia"/>
                <w:kern w:val="0"/>
              </w:rPr>
              <w:t>子贡</w:t>
            </w:r>
          </w:p>
          <w:p w:rsidR="005A62DA" w:rsidRPr="00BA63D5" w:rsidRDefault="005A62DA" w:rsidP="00D41467">
            <w:pPr>
              <w:spacing w:line="360" w:lineRule="auto"/>
              <w:jc w:val="center"/>
              <w:rPr>
                <w:rFonts w:eastAsia="楷体"/>
                <w:kern w:val="0"/>
              </w:rPr>
            </w:pPr>
            <w:r w:rsidRPr="00BA63D5">
              <w:rPr>
                <w:rFonts w:eastAsia="楷体" w:hint="eastAsia"/>
                <w:kern w:val="0"/>
              </w:rPr>
              <w:t>范蠡</w:t>
            </w:r>
          </w:p>
          <w:p w:rsidR="005A62DA" w:rsidRPr="00BA63D5" w:rsidRDefault="005A62DA" w:rsidP="00D41467">
            <w:pPr>
              <w:spacing w:line="360" w:lineRule="auto"/>
              <w:jc w:val="center"/>
              <w:rPr>
                <w:rFonts w:eastAsia="楷体"/>
                <w:kern w:val="0"/>
              </w:rPr>
            </w:pPr>
            <w:r w:rsidRPr="00BA63D5">
              <w:rPr>
                <w:rFonts w:eastAsia="楷体" w:hint="eastAsia"/>
                <w:kern w:val="0"/>
              </w:rPr>
              <w:t>廉颇</w:t>
            </w:r>
          </w:p>
        </w:tc>
        <w:tc>
          <w:tcPr>
            <w:tcW w:w="947" w:type="dxa"/>
            <w:shd w:val="clear" w:color="auto" w:fill="auto"/>
            <w:vAlign w:val="center"/>
          </w:tcPr>
          <w:p w:rsidR="005A62DA" w:rsidRPr="00BA63D5" w:rsidRDefault="005A62DA" w:rsidP="00D41467">
            <w:pPr>
              <w:spacing w:line="360" w:lineRule="auto"/>
              <w:jc w:val="center"/>
              <w:rPr>
                <w:rFonts w:eastAsia="楷体"/>
                <w:kern w:val="0"/>
              </w:rPr>
            </w:pPr>
            <w:r w:rsidRPr="00BA63D5">
              <w:rPr>
                <w:rFonts w:eastAsia="楷体" w:hint="eastAsia"/>
                <w:kern w:val="0"/>
              </w:rPr>
              <w:t>老子</w:t>
            </w:r>
          </w:p>
          <w:p w:rsidR="005A62DA" w:rsidRPr="00BA63D5" w:rsidRDefault="005A62DA" w:rsidP="00D41467">
            <w:pPr>
              <w:spacing w:line="360" w:lineRule="auto"/>
              <w:jc w:val="center"/>
              <w:rPr>
                <w:rFonts w:eastAsia="楷体"/>
                <w:kern w:val="0"/>
              </w:rPr>
            </w:pPr>
            <w:r w:rsidRPr="00BA63D5">
              <w:rPr>
                <w:rFonts w:eastAsia="楷体" w:hint="eastAsia"/>
                <w:kern w:val="0"/>
              </w:rPr>
              <w:t>商鞅</w:t>
            </w:r>
          </w:p>
          <w:p w:rsidR="005A62DA" w:rsidRPr="00BA63D5" w:rsidRDefault="005A62DA" w:rsidP="00D41467">
            <w:pPr>
              <w:spacing w:line="360" w:lineRule="auto"/>
              <w:jc w:val="center"/>
              <w:rPr>
                <w:rFonts w:eastAsia="楷体"/>
                <w:kern w:val="0"/>
              </w:rPr>
            </w:pPr>
            <w:r w:rsidRPr="00BA63D5">
              <w:rPr>
                <w:rFonts w:eastAsia="楷体" w:hint="eastAsia"/>
                <w:kern w:val="0"/>
              </w:rPr>
              <w:t>韩非</w:t>
            </w:r>
          </w:p>
        </w:tc>
        <w:tc>
          <w:tcPr>
            <w:tcW w:w="948" w:type="dxa"/>
            <w:shd w:val="clear" w:color="auto" w:fill="auto"/>
            <w:vAlign w:val="center"/>
          </w:tcPr>
          <w:p w:rsidR="005A62DA" w:rsidRPr="00BA63D5" w:rsidRDefault="005A62DA" w:rsidP="00D41467">
            <w:pPr>
              <w:spacing w:line="360" w:lineRule="auto"/>
              <w:jc w:val="center"/>
              <w:rPr>
                <w:rFonts w:eastAsia="楷体"/>
                <w:kern w:val="0"/>
              </w:rPr>
            </w:pPr>
            <w:r w:rsidRPr="00BA63D5">
              <w:rPr>
                <w:rFonts w:eastAsia="楷体" w:hint="eastAsia"/>
                <w:kern w:val="0"/>
              </w:rPr>
              <w:t>齐恒公</w:t>
            </w:r>
          </w:p>
          <w:p w:rsidR="005A62DA" w:rsidRPr="00BA63D5" w:rsidRDefault="005A62DA" w:rsidP="00D41467">
            <w:pPr>
              <w:spacing w:line="360" w:lineRule="auto"/>
              <w:jc w:val="center"/>
              <w:rPr>
                <w:rFonts w:eastAsia="楷体"/>
                <w:kern w:val="0"/>
              </w:rPr>
            </w:pPr>
            <w:r w:rsidRPr="00BA63D5">
              <w:rPr>
                <w:rFonts w:eastAsia="楷体" w:hint="eastAsia"/>
                <w:kern w:val="0"/>
              </w:rPr>
              <w:t>吕不韦</w:t>
            </w:r>
          </w:p>
          <w:p w:rsidR="005A62DA" w:rsidRPr="00BA63D5" w:rsidRDefault="005A62DA" w:rsidP="00D41467">
            <w:pPr>
              <w:spacing w:line="360" w:lineRule="auto"/>
              <w:jc w:val="center"/>
              <w:rPr>
                <w:rFonts w:eastAsia="楷体"/>
                <w:kern w:val="0"/>
              </w:rPr>
            </w:pPr>
            <w:r w:rsidRPr="00BA63D5">
              <w:rPr>
                <w:rFonts w:eastAsia="楷体" w:hint="eastAsia"/>
                <w:kern w:val="0"/>
              </w:rPr>
              <w:t>荆轲</w:t>
            </w:r>
          </w:p>
        </w:tc>
        <w:tc>
          <w:tcPr>
            <w:tcW w:w="948" w:type="dxa"/>
            <w:shd w:val="clear" w:color="auto" w:fill="auto"/>
            <w:vAlign w:val="center"/>
          </w:tcPr>
          <w:p w:rsidR="005A62DA" w:rsidRPr="00BA63D5" w:rsidRDefault="005A62DA" w:rsidP="00D41467">
            <w:pPr>
              <w:spacing w:line="360" w:lineRule="auto"/>
              <w:jc w:val="center"/>
              <w:rPr>
                <w:rFonts w:eastAsia="楷体"/>
                <w:kern w:val="0"/>
              </w:rPr>
            </w:pPr>
            <w:r w:rsidRPr="00BA63D5">
              <w:rPr>
                <w:rFonts w:eastAsia="楷体" w:hint="eastAsia"/>
                <w:kern w:val="0"/>
              </w:rPr>
              <w:t>秦始皇</w:t>
            </w:r>
          </w:p>
          <w:p w:rsidR="005A62DA" w:rsidRPr="00BA63D5" w:rsidRDefault="005A62DA" w:rsidP="00D41467">
            <w:pPr>
              <w:spacing w:line="360" w:lineRule="auto"/>
              <w:jc w:val="center"/>
              <w:rPr>
                <w:rFonts w:eastAsia="楷体"/>
                <w:kern w:val="0"/>
              </w:rPr>
            </w:pPr>
            <w:r w:rsidRPr="00BA63D5">
              <w:rPr>
                <w:rFonts w:eastAsia="楷体" w:hint="eastAsia"/>
                <w:kern w:val="0"/>
              </w:rPr>
              <w:t>李斯</w:t>
            </w:r>
          </w:p>
          <w:p w:rsidR="005A62DA" w:rsidRPr="00BA63D5" w:rsidRDefault="005A62DA" w:rsidP="00D41467">
            <w:pPr>
              <w:spacing w:line="360" w:lineRule="auto"/>
              <w:jc w:val="center"/>
              <w:rPr>
                <w:rFonts w:eastAsia="楷体"/>
                <w:kern w:val="0"/>
              </w:rPr>
            </w:pPr>
            <w:r w:rsidRPr="00BA63D5">
              <w:rPr>
                <w:rFonts w:eastAsia="楷体" w:hint="eastAsia"/>
                <w:kern w:val="0"/>
              </w:rPr>
              <w:t>陈胜</w:t>
            </w:r>
          </w:p>
        </w:tc>
        <w:tc>
          <w:tcPr>
            <w:tcW w:w="948" w:type="dxa"/>
            <w:shd w:val="clear" w:color="auto" w:fill="auto"/>
            <w:vAlign w:val="center"/>
          </w:tcPr>
          <w:p w:rsidR="005A62DA" w:rsidRPr="00BA63D5" w:rsidRDefault="005A62DA" w:rsidP="00D41467">
            <w:pPr>
              <w:spacing w:line="360" w:lineRule="auto"/>
              <w:jc w:val="center"/>
              <w:rPr>
                <w:rFonts w:eastAsia="楷体"/>
                <w:kern w:val="0"/>
              </w:rPr>
            </w:pPr>
            <w:r w:rsidRPr="00BA63D5">
              <w:rPr>
                <w:rFonts w:eastAsia="楷体" w:hint="eastAsia"/>
                <w:kern w:val="0"/>
              </w:rPr>
              <w:t>宋襄公</w:t>
            </w:r>
          </w:p>
        </w:tc>
        <w:tc>
          <w:tcPr>
            <w:tcW w:w="948" w:type="dxa"/>
            <w:shd w:val="clear" w:color="auto" w:fill="auto"/>
            <w:vAlign w:val="center"/>
          </w:tcPr>
          <w:p w:rsidR="005A62DA" w:rsidRPr="00BA63D5" w:rsidRDefault="005A62DA" w:rsidP="00D41467">
            <w:pPr>
              <w:spacing w:line="360" w:lineRule="auto"/>
              <w:jc w:val="center"/>
              <w:rPr>
                <w:rFonts w:eastAsia="楷体"/>
                <w:kern w:val="0"/>
              </w:rPr>
            </w:pPr>
            <w:r w:rsidRPr="00BA63D5">
              <w:rPr>
                <w:rFonts w:eastAsia="楷体" w:hint="eastAsia"/>
                <w:kern w:val="0"/>
              </w:rPr>
              <w:t>夏桀</w:t>
            </w:r>
          </w:p>
        </w:tc>
        <w:tc>
          <w:tcPr>
            <w:tcW w:w="948" w:type="dxa"/>
            <w:shd w:val="clear" w:color="auto" w:fill="auto"/>
            <w:vAlign w:val="center"/>
          </w:tcPr>
          <w:p w:rsidR="005A62DA" w:rsidRPr="00BA63D5" w:rsidRDefault="005A62DA" w:rsidP="00D41467">
            <w:pPr>
              <w:spacing w:line="360" w:lineRule="auto"/>
              <w:jc w:val="center"/>
              <w:rPr>
                <w:rFonts w:eastAsia="楷体"/>
                <w:kern w:val="0"/>
              </w:rPr>
            </w:pPr>
            <w:r w:rsidRPr="00BA63D5">
              <w:rPr>
                <w:rFonts w:eastAsia="楷体" w:hint="eastAsia"/>
                <w:kern w:val="0"/>
              </w:rPr>
              <w:t>商纣</w:t>
            </w:r>
          </w:p>
        </w:tc>
      </w:tr>
    </w:tbl>
    <w:p w:rsidR="005A62DA" w:rsidRPr="00D22723" w:rsidRDefault="005A62DA" w:rsidP="005A62DA">
      <w:pPr>
        <w:spacing w:line="360" w:lineRule="auto"/>
        <w:ind w:leftChars="200" w:left="420"/>
        <w:rPr>
          <w:szCs w:val="20"/>
        </w:rPr>
      </w:pPr>
      <w:r w:rsidRPr="00D22723">
        <w:rPr>
          <w:rFonts w:hint="eastAsia"/>
          <w:szCs w:val="20"/>
        </w:rPr>
        <w:t>根据材料并结合所学中国古代史知识，对表</w:t>
      </w:r>
      <w:r w:rsidRPr="00D22723">
        <w:rPr>
          <w:rFonts w:hint="eastAsia"/>
          <w:szCs w:val="20"/>
        </w:rPr>
        <w:t>4</w:t>
      </w:r>
      <w:r w:rsidRPr="00D22723">
        <w:rPr>
          <w:rFonts w:hint="eastAsia"/>
          <w:szCs w:val="20"/>
        </w:rPr>
        <w:t>的内容提出自己的看法，并予以说明。（要求：看法具体明确，说明须史论结合。）</w:t>
      </w:r>
    </w:p>
    <w:p w:rsidR="005A62DA" w:rsidRPr="004F772C" w:rsidRDefault="005A62DA" w:rsidP="005A62DA">
      <w:pPr>
        <w:widowControl/>
        <w:adjustRightInd w:val="0"/>
        <w:spacing w:line="360" w:lineRule="auto"/>
        <w:ind w:left="630" w:hangingChars="300" w:hanging="630"/>
        <w:jc w:val="left"/>
        <w:rPr>
          <w:rFonts w:eastAsia="黑体"/>
          <w:kern w:val="0"/>
          <w:szCs w:val="21"/>
        </w:rPr>
      </w:pPr>
      <w:r w:rsidRPr="004F772C">
        <w:rPr>
          <w:rFonts w:eastAsia="黑体"/>
          <w:kern w:val="0"/>
          <w:szCs w:val="21"/>
        </w:rPr>
        <w:t>（二）选考题：共</w:t>
      </w:r>
      <w:r w:rsidRPr="004F772C">
        <w:rPr>
          <w:rFonts w:eastAsia="黑体"/>
          <w:kern w:val="0"/>
          <w:szCs w:val="21"/>
        </w:rPr>
        <w:t>25</w:t>
      </w:r>
      <w:r w:rsidRPr="004F772C">
        <w:rPr>
          <w:rFonts w:eastAsia="黑体"/>
          <w:kern w:val="0"/>
          <w:szCs w:val="21"/>
        </w:rPr>
        <w:t>分。请考生从</w:t>
      </w:r>
      <w:r w:rsidRPr="004F772C">
        <w:rPr>
          <w:rFonts w:eastAsia="黑体"/>
          <w:kern w:val="0"/>
          <w:szCs w:val="21"/>
        </w:rPr>
        <w:t>2</w:t>
      </w:r>
      <w:r w:rsidRPr="004F772C">
        <w:rPr>
          <w:rFonts w:eastAsia="黑体"/>
          <w:kern w:val="0"/>
          <w:szCs w:val="21"/>
        </w:rPr>
        <w:t>道地理选考题、</w:t>
      </w:r>
      <w:r w:rsidRPr="004F772C">
        <w:rPr>
          <w:rFonts w:eastAsia="黑体"/>
          <w:kern w:val="0"/>
          <w:szCs w:val="21"/>
        </w:rPr>
        <w:t>3</w:t>
      </w:r>
      <w:r w:rsidRPr="004F772C">
        <w:rPr>
          <w:rFonts w:eastAsia="黑体"/>
          <w:kern w:val="0"/>
          <w:szCs w:val="21"/>
        </w:rPr>
        <w:t>道历史题中每科任选一题作答。如果多做，则每科按所做的第一题计分。</w:t>
      </w:r>
      <w:r w:rsidRPr="004F772C">
        <w:rPr>
          <w:rFonts w:eastAsia="黑体"/>
          <w:kern w:val="0"/>
          <w:szCs w:val="21"/>
        </w:rPr>
        <w:t xml:space="preserve"> </w:t>
      </w:r>
    </w:p>
    <w:p w:rsidR="005A62DA" w:rsidRPr="004F772C" w:rsidRDefault="005A62DA" w:rsidP="005A62DA">
      <w:pPr>
        <w:adjustRightInd w:val="0"/>
        <w:spacing w:line="360" w:lineRule="auto"/>
        <w:rPr>
          <w:szCs w:val="21"/>
        </w:rPr>
      </w:pPr>
      <w:r w:rsidRPr="004F772C">
        <w:rPr>
          <w:rFonts w:hint="eastAsia"/>
          <w:szCs w:val="21"/>
        </w:rPr>
        <w:t>43</w:t>
      </w:r>
      <w:r w:rsidRPr="004F772C">
        <w:rPr>
          <w:szCs w:val="21"/>
        </w:rPr>
        <w:t>．</w:t>
      </w:r>
      <w:r w:rsidRPr="004F772C">
        <w:rPr>
          <w:szCs w:val="21"/>
        </w:rPr>
        <w:t>[</w:t>
      </w:r>
      <w:r w:rsidRPr="004F772C">
        <w:rPr>
          <w:szCs w:val="21"/>
        </w:rPr>
        <w:t>地理</w:t>
      </w:r>
      <w:r w:rsidRPr="004F772C">
        <w:rPr>
          <w:szCs w:val="21"/>
        </w:rPr>
        <w:t>——</w:t>
      </w:r>
      <w:r w:rsidRPr="004F772C">
        <w:rPr>
          <w:szCs w:val="21"/>
        </w:rPr>
        <w:t>选修</w:t>
      </w:r>
      <w:r w:rsidRPr="004F772C">
        <w:rPr>
          <w:szCs w:val="21"/>
        </w:rPr>
        <w:t>3</w:t>
      </w:r>
      <w:r w:rsidRPr="004F772C">
        <w:rPr>
          <w:szCs w:val="21"/>
        </w:rPr>
        <w:t>：旅游地理</w:t>
      </w:r>
      <w:r w:rsidRPr="004F772C">
        <w:rPr>
          <w:szCs w:val="21"/>
        </w:rPr>
        <w:t>]</w:t>
      </w:r>
      <w:r w:rsidRPr="004F772C">
        <w:rPr>
          <w:szCs w:val="21"/>
        </w:rPr>
        <w:t>（</w:t>
      </w:r>
      <w:r w:rsidRPr="004F772C">
        <w:rPr>
          <w:szCs w:val="21"/>
        </w:rPr>
        <w:t>10</w:t>
      </w:r>
      <w:r w:rsidRPr="004F772C">
        <w:rPr>
          <w:szCs w:val="21"/>
        </w:rPr>
        <w:t>分）</w:t>
      </w:r>
    </w:p>
    <w:p w:rsidR="005A62DA" w:rsidRPr="004F772C" w:rsidRDefault="005A62DA" w:rsidP="005A62DA">
      <w:pPr>
        <w:spacing w:line="360" w:lineRule="auto"/>
        <w:ind w:firstLine="420"/>
        <w:textAlignment w:val="center"/>
        <w:rPr>
          <w:rFonts w:eastAsia="楷体"/>
        </w:rPr>
      </w:pPr>
      <w:r w:rsidRPr="004F772C">
        <w:rPr>
          <w:rFonts w:eastAsia="楷体"/>
        </w:rPr>
        <w:t>格陵兰岛（图</w:t>
      </w:r>
      <w:r w:rsidRPr="004F772C">
        <w:rPr>
          <w:rFonts w:eastAsia="楷体"/>
        </w:rPr>
        <w:t>10</w:t>
      </w:r>
      <w:r w:rsidRPr="004F772C">
        <w:rPr>
          <w:rFonts w:eastAsia="楷体"/>
        </w:rPr>
        <w:t>）是世界上最大的岛屿，在这里可以看到壮观的冰原，深邃的峡湾，珍稀的北极熊、北极狐、麝牛、鲸等动物，并能了解岛上因纽特人的生产生活方式。</w:t>
      </w:r>
    </w:p>
    <w:p w:rsidR="005A62DA" w:rsidRPr="004F772C" w:rsidRDefault="005A62DA" w:rsidP="005A62DA">
      <w:pPr>
        <w:spacing w:line="360" w:lineRule="auto"/>
        <w:ind w:firstLineChars="300" w:firstLine="630"/>
        <w:jc w:val="center"/>
        <w:textAlignment w:val="center"/>
      </w:pPr>
      <w:r w:rsidRPr="00AE0631">
        <w:rPr>
          <w:noProof/>
        </w:rPr>
        <w:lastRenderedPageBreak/>
        <w:drawing>
          <wp:inline distT="0" distB="0" distL="0" distR="0">
            <wp:extent cx="1438275" cy="23622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38275" cy="2362200"/>
                    </a:xfrm>
                    <a:prstGeom prst="rect">
                      <a:avLst/>
                    </a:prstGeom>
                    <a:noFill/>
                    <a:ln>
                      <a:noFill/>
                    </a:ln>
                  </pic:spPr>
                </pic:pic>
              </a:graphicData>
            </a:graphic>
          </wp:inline>
        </w:drawing>
      </w:r>
    </w:p>
    <w:p w:rsidR="005A62DA" w:rsidRPr="004F772C" w:rsidRDefault="005A62DA" w:rsidP="005A62DA">
      <w:pPr>
        <w:spacing w:line="360" w:lineRule="auto"/>
        <w:ind w:firstLineChars="300" w:firstLine="630"/>
        <w:textAlignment w:val="center"/>
      </w:pPr>
      <w:r w:rsidRPr="004F772C">
        <w:rPr>
          <w:rFonts w:hint="eastAsia"/>
        </w:rPr>
        <w:t>说明格陵兰岛不宜进行大规模旅游开发的理由。</w:t>
      </w:r>
    </w:p>
    <w:p w:rsidR="005A62DA" w:rsidRPr="004F772C" w:rsidRDefault="005A62DA" w:rsidP="005A62DA">
      <w:pPr>
        <w:widowControl/>
        <w:adjustRightInd w:val="0"/>
        <w:spacing w:line="360" w:lineRule="auto"/>
        <w:jc w:val="left"/>
        <w:rPr>
          <w:kern w:val="0"/>
          <w:szCs w:val="21"/>
        </w:rPr>
      </w:pPr>
      <w:r w:rsidRPr="004F772C">
        <w:rPr>
          <w:kern w:val="0"/>
          <w:szCs w:val="21"/>
        </w:rPr>
        <w:t>4</w:t>
      </w:r>
      <w:r w:rsidRPr="004F772C">
        <w:rPr>
          <w:rFonts w:hint="eastAsia"/>
          <w:kern w:val="0"/>
          <w:szCs w:val="21"/>
        </w:rPr>
        <w:t>4</w:t>
      </w:r>
      <w:r w:rsidRPr="004F772C">
        <w:rPr>
          <w:kern w:val="0"/>
          <w:szCs w:val="21"/>
        </w:rPr>
        <w:t>．</w:t>
      </w:r>
      <w:r w:rsidRPr="004F772C">
        <w:rPr>
          <w:kern w:val="0"/>
          <w:szCs w:val="21"/>
        </w:rPr>
        <w:t>[</w:t>
      </w:r>
      <w:r w:rsidRPr="004F772C">
        <w:rPr>
          <w:kern w:val="0"/>
          <w:szCs w:val="21"/>
        </w:rPr>
        <w:t>地理</w:t>
      </w:r>
      <w:r w:rsidRPr="004F772C">
        <w:rPr>
          <w:kern w:val="0"/>
          <w:szCs w:val="21"/>
        </w:rPr>
        <w:t>——</w:t>
      </w:r>
      <w:r w:rsidRPr="004F772C">
        <w:rPr>
          <w:kern w:val="0"/>
          <w:szCs w:val="21"/>
        </w:rPr>
        <w:t>选修</w:t>
      </w:r>
      <w:r w:rsidRPr="004F772C">
        <w:rPr>
          <w:kern w:val="0"/>
          <w:szCs w:val="21"/>
        </w:rPr>
        <w:t>6</w:t>
      </w:r>
      <w:r w:rsidRPr="004F772C">
        <w:rPr>
          <w:kern w:val="0"/>
          <w:szCs w:val="21"/>
        </w:rPr>
        <w:t>：环境保护</w:t>
      </w:r>
      <w:r w:rsidRPr="004F772C">
        <w:rPr>
          <w:kern w:val="0"/>
          <w:szCs w:val="21"/>
        </w:rPr>
        <w:t>]</w:t>
      </w:r>
      <w:r w:rsidRPr="004F772C">
        <w:rPr>
          <w:kern w:val="0"/>
          <w:szCs w:val="21"/>
        </w:rPr>
        <w:t>（</w:t>
      </w:r>
      <w:r w:rsidRPr="004F772C">
        <w:rPr>
          <w:kern w:val="0"/>
          <w:szCs w:val="21"/>
        </w:rPr>
        <w:t>10</w:t>
      </w:r>
      <w:r w:rsidRPr="004F772C">
        <w:rPr>
          <w:kern w:val="0"/>
          <w:szCs w:val="21"/>
        </w:rPr>
        <w:t>分）</w:t>
      </w:r>
    </w:p>
    <w:p w:rsidR="005A62DA" w:rsidRPr="004F772C" w:rsidRDefault="005A62DA" w:rsidP="005A62DA">
      <w:pPr>
        <w:spacing w:line="360" w:lineRule="auto"/>
        <w:ind w:firstLine="420"/>
        <w:textAlignment w:val="center"/>
        <w:rPr>
          <w:rFonts w:eastAsia="楷体"/>
        </w:rPr>
      </w:pPr>
      <w:r w:rsidRPr="004F772C">
        <w:rPr>
          <w:rFonts w:eastAsia="楷体"/>
        </w:rPr>
        <w:t>“</w:t>
      </w:r>
      <w:r w:rsidRPr="004F772C">
        <w:rPr>
          <w:rFonts w:eastAsia="楷体"/>
        </w:rPr>
        <w:t>洪水一片天，枯水一条线</w:t>
      </w:r>
      <w:r w:rsidRPr="004F772C">
        <w:rPr>
          <w:rFonts w:eastAsia="楷体"/>
        </w:rPr>
        <w:t>”</w:t>
      </w:r>
      <w:r w:rsidRPr="004F772C">
        <w:rPr>
          <w:rFonts w:eastAsia="楷体"/>
        </w:rPr>
        <w:t>是鄱阳湖的真实写照。</w:t>
      </w:r>
      <w:r w:rsidRPr="004F772C">
        <w:rPr>
          <w:rFonts w:eastAsia="楷体"/>
        </w:rPr>
        <w:t>“</w:t>
      </w:r>
      <w:r w:rsidRPr="004F772C">
        <w:rPr>
          <w:rFonts w:eastAsia="楷体"/>
        </w:rPr>
        <w:t>堑秋湖</w:t>
      </w:r>
      <w:r w:rsidRPr="004F772C">
        <w:rPr>
          <w:rFonts w:eastAsia="楷体"/>
        </w:rPr>
        <w:t>”</w:t>
      </w:r>
      <w:r w:rsidRPr="004F772C">
        <w:rPr>
          <w:rFonts w:eastAsia="楷体"/>
        </w:rPr>
        <w:t>是鄱阳湖区一种传统的捕鱼作业模式</w:t>
      </w:r>
      <w:r w:rsidRPr="004F772C">
        <w:rPr>
          <w:rFonts w:eastAsia="楷体" w:hint="eastAsia"/>
        </w:rPr>
        <w:t>。</w:t>
      </w:r>
      <w:r w:rsidRPr="004F772C">
        <w:rPr>
          <w:rFonts w:eastAsia="楷体"/>
        </w:rPr>
        <w:t>渔民在湖滩筑堤，形成一个个碟形湖，以便秋季鄱阳湖退水时截留更多的水和鱼。</w:t>
      </w:r>
      <w:r w:rsidRPr="004F772C">
        <w:rPr>
          <w:rFonts w:eastAsia="楷体"/>
        </w:rPr>
        <w:t>10</w:t>
      </w:r>
      <w:r w:rsidRPr="004F772C">
        <w:rPr>
          <w:rFonts w:eastAsia="楷体"/>
        </w:rPr>
        <w:t>月份一些以水生动物为食物的候鸟陆续迁入湖区越冬，渔民也开始在碟形湖放水捕鱼。至次年</w:t>
      </w:r>
      <w:r w:rsidRPr="004F772C">
        <w:rPr>
          <w:rFonts w:eastAsia="楷体"/>
        </w:rPr>
        <w:t>1</w:t>
      </w:r>
      <w:r w:rsidRPr="004F772C">
        <w:rPr>
          <w:rFonts w:eastAsia="楷体"/>
        </w:rPr>
        <w:t>月，碟形湖水干鱼尽，</w:t>
      </w:r>
      <w:r w:rsidRPr="004F772C">
        <w:rPr>
          <w:rFonts w:eastAsia="楷体"/>
        </w:rPr>
        <w:t>3</w:t>
      </w:r>
      <w:r w:rsidRPr="004F772C">
        <w:rPr>
          <w:rFonts w:eastAsia="楷体"/>
        </w:rPr>
        <w:t>月份候鸟陆续迁离。</w:t>
      </w:r>
      <w:r>
        <w:rPr>
          <w:rFonts w:eastAsia="楷体"/>
        </w:rPr>
        <w:t>学科</w:t>
      </w:r>
      <w:r>
        <w:rPr>
          <w:rFonts w:eastAsia="楷体" w:hint="eastAsia"/>
        </w:rPr>
        <w:t>.</w:t>
      </w:r>
      <w:r>
        <w:rPr>
          <w:rFonts w:eastAsia="楷体"/>
        </w:rPr>
        <w:t>网</w:t>
      </w:r>
    </w:p>
    <w:p w:rsidR="005A62DA" w:rsidRPr="004F772C" w:rsidRDefault="005A62DA" w:rsidP="005A62DA">
      <w:pPr>
        <w:spacing w:line="360" w:lineRule="auto"/>
        <w:ind w:firstLineChars="200" w:firstLine="420"/>
        <w:textAlignment w:val="center"/>
      </w:pPr>
      <w:r w:rsidRPr="004F772C">
        <w:t>分析</w:t>
      </w:r>
      <w:r w:rsidRPr="004F772C">
        <w:rPr>
          <w:rFonts w:hint="eastAsia"/>
        </w:rPr>
        <w:t>“</w:t>
      </w:r>
      <w:r w:rsidRPr="004F772C">
        <w:t>堑秋湖</w:t>
      </w:r>
      <w:r w:rsidRPr="004F772C">
        <w:rPr>
          <w:rFonts w:hint="eastAsia"/>
        </w:rPr>
        <w:t>”</w:t>
      </w:r>
      <w:r w:rsidRPr="004F772C">
        <w:t>捕鱼模式对鄱阳湖区候鸟越冬的积极和消极影响，并针对其消极影响提出改进建议。</w:t>
      </w:r>
    </w:p>
    <w:p w:rsidR="005A62DA" w:rsidRPr="00D22723" w:rsidRDefault="005A62DA" w:rsidP="005A62DA">
      <w:pPr>
        <w:spacing w:line="360" w:lineRule="auto"/>
        <w:rPr>
          <w:szCs w:val="20"/>
        </w:rPr>
      </w:pPr>
      <w:r w:rsidRPr="00D22723">
        <w:rPr>
          <w:rFonts w:hint="eastAsia"/>
          <w:szCs w:val="20"/>
        </w:rPr>
        <w:t>45</w:t>
      </w:r>
      <w:r w:rsidRPr="00D22723">
        <w:rPr>
          <w:rFonts w:hint="eastAsia"/>
          <w:szCs w:val="20"/>
        </w:rPr>
        <w:t>．【历史</w:t>
      </w:r>
      <w:r w:rsidRPr="00D22723">
        <w:rPr>
          <w:szCs w:val="20"/>
        </w:rPr>
        <w:t>——</w:t>
      </w:r>
      <w:r w:rsidRPr="00D22723">
        <w:rPr>
          <w:rFonts w:hint="eastAsia"/>
          <w:szCs w:val="20"/>
        </w:rPr>
        <w:t>选修</w:t>
      </w:r>
      <w:r w:rsidRPr="00D22723">
        <w:rPr>
          <w:rFonts w:hint="eastAsia"/>
          <w:szCs w:val="20"/>
        </w:rPr>
        <w:t>1</w:t>
      </w:r>
      <w:r w:rsidRPr="00D22723">
        <w:rPr>
          <w:rFonts w:hint="eastAsia"/>
          <w:szCs w:val="20"/>
        </w:rPr>
        <w:t>：历史上重大改革回眸】（</w:t>
      </w:r>
      <w:r w:rsidRPr="00D22723">
        <w:rPr>
          <w:rFonts w:hint="eastAsia"/>
          <w:szCs w:val="20"/>
        </w:rPr>
        <w:t>15</w:t>
      </w:r>
      <w:r w:rsidRPr="00D22723">
        <w:rPr>
          <w:rFonts w:hint="eastAsia"/>
          <w:szCs w:val="20"/>
        </w:rPr>
        <w:t>分）</w:t>
      </w:r>
    </w:p>
    <w:p w:rsidR="005A62DA" w:rsidRPr="00D22723" w:rsidRDefault="005A62DA" w:rsidP="005A62DA">
      <w:pPr>
        <w:spacing w:line="360" w:lineRule="auto"/>
        <w:ind w:leftChars="200" w:left="420"/>
        <w:rPr>
          <w:rFonts w:eastAsia="楷体"/>
          <w:szCs w:val="20"/>
        </w:rPr>
      </w:pPr>
      <w:r w:rsidRPr="00D22723">
        <w:rPr>
          <w:rFonts w:ascii="黑体" w:eastAsia="黑体" w:hAnsi="黑体" w:hint="eastAsia"/>
          <w:szCs w:val="20"/>
        </w:rPr>
        <w:t>材料</w:t>
      </w:r>
      <w:r w:rsidRPr="00D22723">
        <w:rPr>
          <w:rFonts w:hint="eastAsia"/>
          <w:szCs w:val="20"/>
        </w:rPr>
        <w:t xml:space="preserve">  </w:t>
      </w:r>
      <w:r w:rsidRPr="00D22723">
        <w:rPr>
          <w:rFonts w:eastAsia="楷体"/>
          <w:szCs w:val="20"/>
        </w:rPr>
        <w:t>19</w:t>
      </w:r>
      <w:r w:rsidRPr="00D22723">
        <w:rPr>
          <w:rFonts w:eastAsia="楷体" w:hAnsi="楷体"/>
          <w:szCs w:val="20"/>
        </w:rPr>
        <w:t>世纪后期，近代警察制度从西方传入中国。清代社会治安由八旗、绿营、衙役以及保甲、团练等承担。近代湖南治安尤难，地方官向来重视，戊戌变法时期，湖南维新运动颇为活跃。</w:t>
      </w:r>
      <w:r w:rsidRPr="00D22723">
        <w:rPr>
          <w:rFonts w:eastAsia="楷体"/>
          <w:szCs w:val="20"/>
        </w:rPr>
        <w:t>1898</w:t>
      </w:r>
      <w:r w:rsidRPr="00D22723">
        <w:rPr>
          <w:rFonts w:eastAsia="楷体" w:hAnsi="楷体"/>
          <w:szCs w:val="20"/>
        </w:rPr>
        <w:t>年，湖南按察使黄遵宪在巡抚陈宝箴的支持下，参照日本警察制度与租界巡捕制度，在省城长沙创设了湖南保卫局。根据《湖南保卫局章程》，保卫局由官商合办，职责是</w:t>
      </w:r>
      <w:r w:rsidRPr="00D22723">
        <w:rPr>
          <w:rFonts w:eastAsia="楷体"/>
          <w:szCs w:val="20"/>
        </w:rPr>
        <w:t>“</w:t>
      </w:r>
      <w:r w:rsidRPr="00D22723">
        <w:rPr>
          <w:rFonts w:eastAsia="楷体" w:hAnsi="楷体"/>
          <w:szCs w:val="20"/>
        </w:rPr>
        <w:t>去民害，卫民生，检非违，索罪犯</w:t>
      </w:r>
      <w:r w:rsidRPr="00D22723">
        <w:rPr>
          <w:rFonts w:eastAsia="楷体"/>
          <w:szCs w:val="20"/>
        </w:rPr>
        <w:t>”</w:t>
      </w:r>
      <w:r w:rsidRPr="00D22723">
        <w:rPr>
          <w:rFonts w:eastAsia="楷体" w:hAnsi="楷体"/>
          <w:szCs w:val="20"/>
        </w:rPr>
        <w:t>，其机构设置实行三级体制，即总局、分局、小分局。戊戌变法失败后，湖南保卫局被清廷裁撤。</w:t>
      </w:r>
    </w:p>
    <w:p w:rsidR="005A62DA" w:rsidRPr="00D22723" w:rsidRDefault="005A62DA" w:rsidP="005A62DA">
      <w:pPr>
        <w:spacing w:line="360" w:lineRule="auto"/>
        <w:jc w:val="right"/>
        <w:rPr>
          <w:szCs w:val="20"/>
        </w:rPr>
      </w:pPr>
      <w:r w:rsidRPr="00D22723">
        <w:rPr>
          <w:szCs w:val="20"/>
        </w:rPr>
        <w:t>——</w:t>
      </w:r>
      <w:r w:rsidRPr="00D22723">
        <w:rPr>
          <w:rFonts w:hint="eastAsia"/>
          <w:szCs w:val="20"/>
        </w:rPr>
        <w:t>摘编自韩延龙等</w:t>
      </w:r>
      <w:r w:rsidRPr="00D22723">
        <w:rPr>
          <w:rFonts w:hint="eastAsia"/>
          <w:szCs w:val="20"/>
        </w:rPr>
        <w:t xml:space="preserve"> </w:t>
      </w:r>
      <w:r w:rsidRPr="00D22723">
        <w:rPr>
          <w:rFonts w:hint="eastAsia"/>
          <w:szCs w:val="20"/>
        </w:rPr>
        <w:t>《中国近代警察史》</w:t>
      </w:r>
    </w:p>
    <w:p w:rsidR="005A62DA" w:rsidRPr="00D22723" w:rsidRDefault="005A62DA" w:rsidP="005A62DA">
      <w:pPr>
        <w:spacing w:line="360" w:lineRule="auto"/>
        <w:ind w:firstLineChars="150" w:firstLine="315"/>
        <w:rPr>
          <w:szCs w:val="20"/>
        </w:rPr>
      </w:pPr>
      <w:r w:rsidRPr="00D22723">
        <w:rPr>
          <w:rFonts w:hint="eastAsia"/>
          <w:szCs w:val="20"/>
        </w:rPr>
        <w:t>（</w:t>
      </w:r>
      <w:r w:rsidRPr="00D22723">
        <w:rPr>
          <w:rFonts w:hint="eastAsia"/>
          <w:szCs w:val="20"/>
        </w:rPr>
        <w:t>1</w:t>
      </w:r>
      <w:r w:rsidRPr="00D22723">
        <w:rPr>
          <w:rFonts w:hint="eastAsia"/>
          <w:szCs w:val="20"/>
        </w:rPr>
        <w:t>）根据材料并结合所学知识，简析湖南保卫局创建的原因。（</w:t>
      </w:r>
      <w:r w:rsidRPr="00D22723">
        <w:rPr>
          <w:rFonts w:hint="eastAsia"/>
          <w:szCs w:val="20"/>
        </w:rPr>
        <w:t>8</w:t>
      </w:r>
      <w:r w:rsidRPr="00D22723">
        <w:rPr>
          <w:rFonts w:hint="eastAsia"/>
          <w:szCs w:val="20"/>
        </w:rPr>
        <w:t>分）</w:t>
      </w:r>
    </w:p>
    <w:p w:rsidR="005A62DA" w:rsidRPr="00D22723" w:rsidRDefault="005A62DA" w:rsidP="005A62DA">
      <w:pPr>
        <w:spacing w:line="360" w:lineRule="auto"/>
        <w:ind w:leftChars="150" w:left="840" w:hangingChars="250" w:hanging="525"/>
        <w:rPr>
          <w:szCs w:val="20"/>
        </w:rPr>
      </w:pPr>
      <w:r w:rsidRPr="00D22723">
        <w:rPr>
          <w:rFonts w:hint="eastAsia"/>
          <w:szCs w:val="20"/>
        </w:rPr>
        <w:t>（</w:t>
      </w:r>
      <w:r w:rsidRPr="00D22723">
        <w:rPr>
          <w:rFonts w:hint="eastAsia"/>
          <w:szCs w:val="20"/>
        </w:rPr>
        <w:t>2</w:t>
      </w:r>
      <w:r w:rsidRPr="00D22723">
        <w:rPr>
          <w:rFonts w:hint="eastAsia"/>
          <w:szCs w:val="20"/>
        </w:rPr>
        <w:t>）根据材料并结合所学知识，说明湖南保卫局相对于以前的治安机构有何不同。（</w:t>
      </w:r>
      <w:r w:rsidRPr="00D22723">
        <w:rPr>
          <w:rFonts w:hint="eastAsia"/>
          <w:szCs w:val="20"/>
        </w:rPr>
        <w:t>7</w:t>
      </w:r>
      <w:r w:rsidRPr="00D22723">
        <w:rPr>
          <w:rFonts w:hint="eastAsia"/>
          <w:szCs w:val="20"/>
        </w:rPr>
        <w:t>分）</w:t>
      </w:r>
    </w:p>
    <w:p w:rsidR="005A62DA" w:rsidRPr="00D22723" w:rsidRDefault="005A62DA" w:rsidP="005A62DA">
      <w:pPr>
        <w:spacing w:line="360" w:lineRule="auto"/>
        <w:rPr>
          <w:szCs w:val="20"/>
        </w:rPr>
      </w:pPr>
      <w:r w:rsidRPr="00D22723">
        <w:rPr>
          <w:rFonts w:hint="eastAsia"/>
          <w:szCs w:val="20"/>
        </w:rPr>
        <w:t>46</w:t>
      </w:r>
      <w:r w:rsidRPr="00D22723">
        <w:rPr>
          <w:rFonts w:hint="eastAsia"/>
          <w:szCs w:val="20"/>
        </w:rPr>
        <w:t>．【历史</w:t>
      </w:r>
      <w:r w:rsidRPr="00D22723">
        <w:rPr>
          <w:szCs w:val="20"/>
        </w:rPr>
        <w:t>——</w:t>
      </w:r>
      <w:r w:rsidRPr="00D22723">
        <w:rPr>
          <w:rFonts w:hint="eastAsia"/>
          <w:szCs w:val="20"/>
        </w:rPr>
        <w:t>选修</w:t>
      </w:r>
      <w:r w:rsidRPr="00D22723">
        <w:rPr>
          <w:rFonts w:hint="eastAsia"/>
          <w:szCs w:val="20"/>
        </w:rPr>
        <w:t>3</w:t>
      </w:r>
      <w:r w:rsidRPr="00D22723">
        <w:rPr>
          <w:rFonts w:hint="eastAsia"/>
          <w:szCs w:val="20"/>
        </w:rPr>
        <w:t>：</w:t>
      </w:r>
      <w:r w:rsidRPr="00D22723">
        <w:rPr>
          <w:rFonts w:hint="eastAsia"/>
          <w:szCs w:val="20"/>
        </w:rPr>
        <w:t>20</w:t>
      </w:r>
      <w:r w:rsidRPr="00D22723">
        <w:rPr>
          <w:rFonts w:hint="eastAsia"/>
          <w:szCs w:val="20"/>
        </w:rPr>
        <w:t>世纪的战争与和平】（</w:t>
      </w:r>
      <w:r w:rsidRPr="00D22723">
        <w:rPr>
          <w:rFonts w:hint="eastAsia"/>
          <w:szCs w:val="20"/>
        </w:rPr>
        <w:t>15</w:t>
      </w:r>
      <w:r w:rsidRPr="00D22723">
        <w:rPr>
          <w:rFonts w:hint="eastAsia"/>
          <w:szCs w:val="20"/>
        </w:rPr>
        <w:t>分）</w:t>
      </w:r>
    </w:p>
    <w:p w:rsidR="005A62DA" w:rsidRPr="00D22723" w:rsidRDefault="005A62DA" w:rsidP="005A62DA">
      <w:pPr>
        <w:spacing w:line="360" w:lineRule="auto"/>
        <w:ind w:leftChars="200" w:left="420"/>
        <w:rPr>
          <w:rFonts w:eastAsia="楷体"/>
          <w:szCs w:val="20"/>
        </w:rPr>
      </w:pPr>
      <w:r w:rsidRPr="00D22723">
        <w:rPr>
          <w:rFonts w:ascii="黑体" w:eastAsia="黑体" w:hAnsi="黑体" w:hint="eastAsia"/>
          <w:szCs w:val="20"/>
        </w:rPr>
        <w:t>材料</w:t>
      </w:r>
      <w:r w:rsidRPr="00D22723">
        <w:rPr>
          <w:rFonts w:hint="eastAsia"/>
          <w:szCs w:val="20"/>
        </w:rPr>
        <w:t xml:space="preserve">  </w:t>
      </w:r>
      <w:r w:rsidRPr="00D22723">
        <w:rPr>
          <w:rFonts w:eastAsia="楷体" w:hint="eastAsia"/>
          <w:szCs w:val="20"/>
        </w:rPr>
        <w:t>德国侵占捷克斯洛伐克后，欧洲紧张局势不断加剧，英法两国酝酿对德实行经济封锁。英国成立经济作战部，开始从陆地到海洋，从武器、军备到石油、机械甚至牲畜，对德全面经济封</w:t>
      </w:r>
      <w:r w:rsidRPr="00D22723">
        <w:rPr>
          <w:rFonts w:eastAsia="楷体"/>
          <w:szCs w:val="20"/>
        </w:rPr>
        <w:t>锁。</w:t>
      </w:r>
      <w:r w:rsidRPr="00D22723">
        <w:rPr>
          <w:rFonts w:eastAsia="楷体"/>
          <w:szCs w:val="20"/>
        </w:rPr>
        <w:t>1939</w:t>
      </w:r>
      <w:r w:rsidRPr="00D22723">
        <w:rPr>
          <w:rFonts w:eastAsia="楷体"/>
          <w:szCs w:val="20"/>
        </w:rPr>
        <w:t>年</w:t>
      </w:r>
      <w:r w:rsidRPr="00D22723">
        <w:rPr>
          <w:rFonts w:eastAsia="楷体"/>
          <w:szCs w:val="20"/>
        </w:rPr>
        <w:t>11</w:t>
      </w:r>
      <w:r w:rsidRPr="00D22723">
        <w:rPr>
          <w:rFonts w:eastAsia="楷体"/>
          <w:szCs w:val="20"/>
        </w:rPr>
        <w:t>月，英法成立经济协调委员会</w:t>
      </w:r>
      <w:r w:rsidRPr="00D22723">
        <w:rPr>
          <w:rFonts w:eastAsia="楷体" w:hint="eastAsia"/>
          <w:szCs w:val="20"/>
        </w:rPr>
        <w:t>，其主要任务是共同派代表团到海外进行采购军火和战略原料的谈判，试图以优惠购买政策阻止战略物资流入德国。英法两国海军对中立国港口向德国转运的货物进行检查，扣留教百艘德国在海外的商船。为了切断对方和保护自己的经济供应线，敌对双方在北海和北大西洋多</w:t>
      </w:r>
      <w:r w:rsidRPr="00D22723">
        <w:rPr>
          <w:rFonts w:eastAsia="楷体" w:hint="eastAsia"/>
          <w:szCs w:val="20"/>
        </w:rPr>
        <w:lastRenderedPageBreak/>
        <w:t>次展开海战。截止</w:t>
      </w:r>
      <w:r w:rsidRPr="00D22723">
        <w:rPr>
          <w:rFonts w:eastAsia="楷体"/>
          <w:szCs w:val="20"/>
        </w:rPr>
        <w:t>到</w:t>
      </w:r>
      <w:r w:rsidRPr="00D22723">
        <w:rPr>
          <w:rFonts w:eastAsia="楷体"/>
          <w:szCs w:val="20"/>
        </w:rPr>
        <w:t>1940</w:t>
      </w:r>
      <w:r w:rsidRPr="00D22723">
        <w:rPr>
          <w:rFonts w:eastAsia="楷体"/>
          <w:szCs w:val="20"/>
        </w:rPr>
        <w:t>年</w:t>
      </w:r>
      <w:r w:rsidRPr="00D22723">
        <w:rPr>
          <w:rFonts w:eastAsia="楷体"/>
          <w:szCs w:val="20"/>
        </w:rPr>
        <w:t>4</w:t>
      </w:r>
      <w:r w:rsidRPr="00D22723">
        <w:rPr>
          <w:rFonts w:eastAsia="楷体"/>
          <w:szCs w:val="20"/>
        </w:rPr>
        <w:t>月，英法击沉德国潜艇及其他舰</w:t>
      </w:r>
      <w:r w:rsidRPr="00D22723">
        <w:rPr>
          <w:rFonts w:eastAsia="楷体" w:hint="eastAsia"/>
          <w:szCs w:val="20"/>
        </w:rPr>
        <w:t>只多艘。经</w:t>
      </w:r>
      <w:r w:rsidRPr="00D22723">
        <w:rPr>
          <w:rFonts w:eastAsia="楷体"/>
          <w:szCs w:val="20"/>
        </w:rPr>
        <w:t>济封锁使德国的进口额下降到战前的</w:t>
      </w:r>
      <w:r w:rsidRPr="00D22723">
        <w:rPr>
          <w:rFonts w:eastAsia="楷体"/>
          <w:szCs w:val="20"/>
        </w:rPr>
        <w:t>43%</w:t>
      </w:r>
      <w:r w:rsidRPr="00D22723">
        <w:rPr>
          <w:rFonts w:eastAsia="楷体"/>
          <w:szCs w:val="20"/>
        </w:rPr>
        <w:t>。</w:t>
      </w:r>
    </w:p>
    <w:p w:rsidR="005A62DA" w:rsidRPr="00D22723" w:rsidRDefault="005A62DA" w:rsidP="005A62DA">
      <w:pPr>
        <w:spacing w:line="360" w:lineRule="auto"/>
        <w:jc w:val="right"/>
        <w:rPr>
          <w:szCs w:val="20"/>
        </w:rPr>
      </w:pPr>
      <w:r w:rsidRPr="00D22723">
        <w:rPr>
          <w:szCs w:val="20"/>
        </w:rPr>
        <w:t>——</w:t>
      </w:r>
      <w:r w:rsidRPr="00D22723">
        <w:rPr>
          <w:rFonts w:hint="eastAsia"/>
          <w:szCs w:val="20"/>
        </w:rPr>
        <w:t>摘编自（英）利德尔·哈特《第二次世界大战史》等</w:t>
      </w:r>
    </w:p>
    <w:p w:rsidR="005A62DA" w:rsidRPr="00D22723" w:rsidRDefault="005A62DA" w:rsidP="005A62DA">
      <w:pPr>
        <w:spacing w:line="360" w:lineRule="auto"/>
        <w:ind w:firstLineChars="150" w:firstLine="315"/>
        <w:rPr>
          <w:szCs w:val="20"/>
        </w:rPr>
      </w:pPr>
      <w:r w:rsidRPr="00D22723">
        <w:rPr>
          <w:rFonts w:hint="eastAsia"/>
          <w:szCs w:val="20"/>
        </w:rPr>
        <w:t>（</w:t>
      </w:r>
      <w:r w:rsidRPr="00D22723">
        <w:rPr>
          <w:rFonts w:hint="eastAsia"/>
          <w:szCs w:val="20"/>
        </w:rPr>
        <w:t>1</w:t>
      </w:r>
      <w:r w:rsidRPr="00D22723">
        <w:rPr>
          <w:rFonts w:hint="eastAsia"/>
          <w:szCs w:val="20"/>
        </w:rPr>
        <w:t>）根据材料，概括英法对德施行经济封锁的措施。（</w:t>
      </w:r>
      <w:r w:rsidRPr="00D22723">
        <w:rPr>
          <w:rFonts w:hint="eastAsia"/>
          <w:szCs w:val="20"/>
        </w:rPr>
        <w:t>9</w:t>
      </w:r>
      <w:r w:rsidRPr="00D22723">
        <w:rPr>
          <w:rFonts w:hint="eastAsia"/>
          <w:szCs w:val="20"/>
        </w:rPr>
        <w:t>分）</w:t>
      </w:r>
    </w:p>
    <w:p w:rsidR="005A62DA" w:rsidRPr="00D22723" w:rsidRDefault="005A62DA" w:rsidP="005A62DA">
      <w:pPr>
        <w:spacing w:line="360" w:lineRule="auto"/>
        <w:ind w:firstLineChars="150" w:firstLine="315"/>
        <w:rPr>
          <w:szCs w:val="20"/>
        </w:rPr>
      </w:pPr>
      <w:r w:rsidRPr="00D22723">
        <w:rPr>
          <w:rFonts w:hint="eastAsia"/>
          <w:szCs w:val="20"/>
        </w:rPr>
        <w:t>（</w:t>
      </w:r>
      <w:r w:rsidRPr="00D22723">
        <w:rPr>
          <w:rFonts w:hint="eastAsia"/>
          <w:szCs w:val="20"/>
        </w:rPr>
        <w:t>2</w:t>
      </w:r>
      <w:r w:rsidRPr="00D22723">
        <w:rPr>
          <w:rFonts w:hint="eastAsia"/>
          <w:szCs w:val="20"/>
        </w:rPr>
        <w:t>）根据材料并结合所学知识，简析英法对德采取经济封锁的作用。（</w:t>
      </w:r>
      <w:r w:rsidRPr="00D22723">
        <w:rPr>
          <w:rFonts w:hint="eastAsia"/>
          <w:szCs w:val="20"/>
        </w:rPr>
        <w:t>6</w:t>
      </w:r>
      <w:r w:rsidRPr="00D22723">
        <w:rPr>
          <w:rFonts w:hint="eastAsia"/>
          <w:szCs w:val="20"/>
        </w:rPr>
        <w:t>分）</w:t>
      </w:r>
    </w:p>
    <w:p w:rsidR="005A62DA" w:rsidRPr="00D22723" w:rsidRDefault="005A62DA" w:rsidP="005A62DA">
      <w:pPr>
        <w:spacing w:line="360" w:lineRule="auto"/>
        <w:rPr>
          <w:szCs w:val="20"/>
        </w:rPr>
      </w:pPr>
      <w:r w:rsidRPr="00D22723">
        <w:rPr>
          <w:rFonts w:hint="eastAsia"/>
          <w:szCs w:val="20"/>
        </w:rPr>
        <w:t>47</w:t>
      </w:r>
      <w:r w:rsidRPr="00D22723">
        <w:rPr>
          <w:rFonts w:hint="eastAsia"/>
          <w:szCs w:val="20"/>
        </w:rPr>
        <w:t>．【历史</w:t>
      </w:r>
      <w:r w:rsidRPr="00D22723">
        <w:rPr>
          <w:szCs w:val="20"/>
        </w:rPr>
        <w:t>——</w:t>
      </w:r>
      <w:r w:rsidRPr="00D22723">
        <w:rPr>
          <w:rFonts w:hint="eastAsia"/>
          <w:szCs w:val="20"/>
        </w:rPr>
        <w:t>选修</w:t>
      </w:r>
      <w:r w:rsidRPr="00D22723">
        <w:rPr>
          <w:rFonts w:hint="eastAsia"/>
          <w:szCs w:val="20"/>
        </w:rPr>
        <w:t>4</w:t>
      </w:r>
      <w:r w:rsidRPr="00D22723">
        <w:rPr>
          <w:rFonts w:hint="eastAsia"/>
          <w:szCs w:val="20"/>
        </w:rPr>
        <w:t>：中外历史人物评说】（</w:t>
      </w:r>
      <w:r w:rsidRPr="00D22723">
        <w:rPr>
          <w:rFonts w:hint="eastAsia"/>
          <w:szCs w:val="20"/>
        </w:rPr>
        <w:t>15</w:t>
      </w:r>
      <w:r w:rsidRPr="00D22723">
        <w:rPr>
          <w:rFonts w:hint="eastAsia"/>
          <w:szCs w:val="20"/>
        </w:rPr>
        <w:t>分）</w:t>
      </w:r>
    </w:p>
    <w:p w:rsidR="005A62DA" w:rsidRPr="00D22723" w:rsidRDefault="005A62DA" w:rsidP="005A62DA">
      <w:pPr>
        <w:spacing w:line="360" w:lineRule="auto"/>
        <w:ind w:leftChars="200" w:left="420"/>
        <w:rPr>
          <w:rFonts w:eastAsia="楷体"/>
          <w:szCs w:val="20"/>
        </w:rPr>
      </w:pPr>
      <w:r w:rsidRPr="00D22723">
        <w:rPr>
          <w:rFonts w:ascii="黑体" w:eastAsia="黑体" w:hAnsi="黑体" w:hint="eastAsia"/>
          <w:szCs w:val="20"/>
        </w:rPr>
        <w:t>材料</w:t>
      </w:r>
      <w:r w:rsidRPr="00D22723">
        <w:rPr>
          <w:rFonts w:hint="eastAsia"/>
          <w:szCs w:val="20"/>
        </w:rPr>
        <w:t xml:space="preserve">  </w:t>
      </w:r>
      <w:r w:rsidRPr="00D22723">
        <w:rPr>
          <w:rFonts w:eastAsia="楷体" w:hint="eastAsia"/>
          <w:szCs w:val="20"/>
        </w:rPr>
        <w:t>唐朝“安史之乱”后，一些藩镇跋扈割据，朝廷力弱不能制。</w:t>
      </w:r>
      <w:r w:rsidRPr="00D22723">
        <w:rPr>
          <w:rFonts w:eastAsia="楷体"/>
          <w:szCs w:val="20"/>
        </w:rPr>
        <w:t>唐宪宗李纯（</w:t>
      </w:r>
      <w:r w:rsidRPr="00D22723">
        <w:rPr>
          <w:rFonts w:eastAsia="楷体"/>
          <w:szCs w:val="20"/>
        </w:rPr>
        <w:t>805</w:t>
      </w:r>
      <w:r w:rsidRPr="00D22723">
        <w:rPr>
          <w:rFonts w:eastAsia="楷体"/>
          <w:szCs w:val="20"/>
        </w:rPr>
        <w:t>～</w:t>
      </w:r>
      <w:r w:rsidRPr="00D22723">
        <w:rPr>
          <w:rFonts w:eastAsia="楷体"/>
          <w:szCs w:val="20"/>
        </w:rPr>
        <w:t>820</w:t>
      </w:r>
      <w:r w:rsidRPr="00D22723">
        <w:rPr>
          <w:rFonts w:eastAsia="楷体"/>
          <w:szCs w:val="20"/>
        </w:rPr>
        <w:t>年在位）整顿</w:t>
      </w:r>
      <w:r w:rsidRPr="00D22723">
        <w:rPr>
          <w:rFonts w:eastAsia="楷体" w:hint="eastAsia"/>
          <w:szCs w:val="20"/>
        </w:rPr>
        <w:t>赋税，裁减冗员，放免宫女，使财政状况开始好转。他任用主张“削藩”的李吉甫等人为宰相，先后讨伐不服从朝廷的剑南西川（今四川中南部）与浙西镇（今苏南、浙西地区），取得胜利，割据多年的魏博镇（今冀南、豫北）主动</w:t>
      </w:r>
      <w:r w:rsidRPr="00D22723">
        <w:rPr>
          <w:rFonts w:eastAsia="楷体"/>
          <w:szCs w:val="20"/>
        </w:rPr>
        <w:t>归顺。</w:t>
      </w:r>
      <w:r w:rsidRPr="00D22723">
        <w:rPr>
          <w:rFonts w:eastAsia="楷体"/>
          <w:szCs w:val="20"/>
        </w:rPr>
        <w:t>814</w:t>
      </w:r>
      <w:r w:rsidRPr="00D22723">
        <w:rPr>
          <w:rFonts w:eastAsia="楷体" w:hint="eastAsia"/>
          <w:szCs w:val="20"/>
        </w:rPr>
        <w:t>年，朝廷发兵讨伐反叛的淮西镇（今河南南部），仍沿旧例以宦官监军，将帅不肯出力，战而无功。宪宗听取建议，取消宦官监军制度，将帅自行处理</w:t>
      </w:r>
      <w:r w:rsidRPr="00D22723">
        <w:rPr>
          <w:rFonts w:eastAsia="楷体"/>
          <w:szCs w:val="20"/>
        </w:rPr>
        <w:t>军务。</w:t>
      </w:r>
      <w:r w:rsidRPr="00D22723">
        <w:rPr>
          <w:rFonts w:eastAsia="楷体"/>
          <w:szCs w:val="20"/>
        </w:rPr>
        <w:t>817</w:t>
      </w:r>
      <w:r w:rsidRPr="00D22723">
        <w:rPr>
          <w:rFonts w:eastAsia="楷体"/>
          <w:szCs w:val="20"/>
        </w:rPr>
        <w:t>年平定淮西</w:t>
      </w:r>
      <w:r w:rsidRPr="00D22723">
        <w:rPr>
          <w:rFonts w:eastAsia="楷体" w:hint="eastAsia"/>
          <w:szCs w:val="20"/>
        </w:rPr>
        <w:t>，俘杀淮西节度使吴元济。迫于此战之威，原割据的藩镇主动投附，一些藩镇被分割裁减，藩镇跋扈局面告一段落，唐朝一时兴盛。因宪宗年号“元和”，史称“元和中兴”。</w:t>
      </w:r>
    </w:p>
    <w:p w:rsidR="005A62DA" w:rsidRPr="00D22723" w:rsidRDefault="005A62DA" w:rsidP="005A62DA">
      <w:pPr>
        <w:spacing w:line="360" w:lineRule="auto"/>
        <w:jc w:val="right"/>
        <w:rPr>
          <w:szCs w:val="20"/>
        </w:rPr>
      </w:pPr>
      <w:r w:rsidRPr="00D22723">
        <w:rPr>
          <w:szCs w:val="20"/>
        </w:rPr>
        <w:t>——</w:t>
      </w:r>
      <w:r w:rsidRPr="00D22723">
        <w:rPr>
          <w:rFonts w:hint="eastAsia"/>
          <w:szCs w:val="20"/>
        </w:rPr>
        <w:t>摘编自白寿彝总主编《中国通史》</w:t>
      </w:r>
    </w:p>
    <w:p w:rsidR="005A62DA" w:rsidRPr="00D22723" w:rsidRDefault="005A62DA" w:rsidP="005A62DA">
      <w:pPr>
        <w:spacing w:line="360" w:lineRule="auto"/>
        <w:ind w:firstLineChars="150" w:firstLine="315"/>
        <w:rPr>
          <w:szCs w:val="20"/>
        </w:rPr>
      </w:pPr>
      <w:r w:rsidRPr="00D22723">
        <w:rPr>
          <w:rFonts w:hint="eastAsia"/>
          <w:szCs w:val="20"/>
        </w:rPr>
        <w:t>（</w:t>
      </w:r>
      <w:r w:rsidRPr="00D22723">
        <w:rPr>
          <w:rFonts w:hint="eastAsia"/>
          <w:szCs w:val="20"/>
        </w:rPr>
        <w:t>1</w:t>
      </w:r>
      <w:r w:rsidRPr="00D22723">
        <w:rPr>
          <w:rFonts w:hint="eastAsia"/>
          <w:szCs w:val="20"/>
        </w:rPr>
        <w:t>）根据材料，概括唐宪宗平定“跋扈”藩镇的原因。（</w:t>
      </w:r>
      <w:r w:rsidRPr="00D22723">
        <w:rPr>
          <w:rFonts w:hint="eastAsia"/>
          <w:szCs w:val="20"/>
        </w:rPr>
        <w:t>9</w:t>
      </w:r>
      <w:r w:rsidRPr="00D22723">
        <w:rPr>
          <w:rFonts w:hint="eastAsia"/>
          <w:szCs w:val="20"/>
        </w:rPr>
        <w:t>分）</w:t>
      </w:r>
    </w:p>
    <w:p w:rsidR="005A62DA" w:rsidRPr="00D22723" w:rsidRDefault="005A62DA" w:rsidP="005A62DA">
      <w:pPr>
        <w:spacing w:line="360" w:lineRule="auto"/>
        <w:ind w:leftChars="150" w:left="420" w:hangingChars="50" w:hanging="105"/>
        <w:rPr>
          <w:szCs w:val="20"/>
        </w:rPr>
      </w:pPr>
      <w:r w:rsidRPr="00D22723">
        <w:rPr>
          <w:rFonts w:hint="eastAsia"/>
          <w:szCs w:val="20"/>
        </w:rPr>
        <w:t>（</w:t>
      </w:r>
      <w:r w:rsidRPr="00D22723">
        <w:rPr>
          <w:rFonts w:hint="eastAsia"/>
          <w:szCs w:val="20"/>
        </w:rPr>
        <w:t>2</w:t>
      </w:r>
      <w:r w:rsidRPr="00D22723">
        <w:rPr>
          <w:rFonts w:hint="eastAsia"/>
          <w:szCs w:val="20"/>
        </w:rPr>
        <w:t>）根据材料并结合所学知识，说明唐宪宗作为中兴之君，与唐太宗历史功绩的共同之处。（</w:t>
      </w:r>
      <w:r w:rsidRPr="00D22723">
        <w:rPr>
          <w:rFonts w:hint="eastAsia"/>
          <w:szCs w:val="20"/>
        </w:rPr>
        <w:t>6</w:t>
      </w:r>
      <w:r w:rsidRPr="00D22723">
        <w:rPr>
          <w:rFonts w:hint="eastAsia"/>
          <w:szCs w:val="20"/>
        </w:rPr>
        <w:t>分）</w:t>
      </w:r>
    </w:p>
    <w:p w:rsidR="005A62DA" w:rsidRDefault="005A62DA" w:rsidP="005A62DA"/>
    <w:p w:rsidR="005A62DA" w:rsidRDefault="005A62DA" w:rsidP="005A62DA"/>
    <w:p w:rsidR="005A62DA" w:rsidRDefault="005A62DA" w:rsidP="005A62DA"/>
    <w:p w:rsidR="005A62DA" w:rsidRDefault="005A62DA" w:rsidP="005A62DA">
      <w:pPr>
        <w:adjustRightInd w:val="0"/>
        <w:spacing w:line="360" w:lineRule="auto"/>
        <w:jc w:val="left"/>
        <w:rPr>
          <w:b/>
          <w:bCs/>
          <w:color w:val="000000"/>
          <w:sz w:val="28"/>
          <w:szCs w:val="28"/>
        </w:rPr>
      </w:pPr>
    </w:p>
    <w:p w:rsidR="005A62DA" w:rsidRDefault="005A62DA" w:rsidP="005A62DA">
      <w:pPr>
        <w:adjustRightInd w:val="0"/>
        <w:spacing w:line="360" w:lineRule="auto"/>
        <w:jc w:val="left"/>
        <w:rPr>
          <w:b/>
          <w:bCs/>
          <w:color w:val="000000"/>
          <w:sz w:val="28"/>
          <w:szCs w:val="28"/>
        </w:rPr>
      </w:pPr>
    </w:p>
    <w:p w:rsidR="00E56F63" w:rsidRDefault="00E56F63">
      <w:bookmarkStart w:id="0" w:name="_GoBack"/>
      <w:bookmarkEnd w:id="0"/>
    </w:p>
    <w:sectPr w:rsidR="00E56F63" w:rsidSect="009D22B6">
      <w:headerReference w:type="default" r:id="rId15"/>
      <w:footerReference w:type="default" r:id="rId16"/>
      <w:pgSz w:w="11906" w:h="16838"/>
      <w:pgMar w:top="1418" w:right="1077" w:bottom="1418" w:left="1077" w:header="851" w:footer="992" w:gutter="0"/>
      <w:cols w:space="720"/>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KaiTi_GB2312">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CF3C50" w:usb2="00000016" w:usb3="00000000" w:csb0="0004001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3413" w:rsidRDefault="005A62DA">
    <w:pPr>
      <w:pStyle w:val="a3"/>
      <w:jc w:val="right"/>
    </w:pPr>
    <w:r>
      <w:fldChar w:fldCharType="begin"/>
    </w:r>
    <w:r>
      <w:instrText xml:space="preserve"> PAGE   \* MERGEFORMAT </w:instrText>
    </w:r>
    <w:r>
      <w:fldChar w:fldCharType="separate"/>
    </w:r>
    <w:r w:rsidRPr="005A62DA">
      <w:rPr>
        <w:noProof/>
        <w:lang w:val="zh-CN"/>
      </w:rPr>
      <w:t>14</w:t>
    </w:r>
    <w:r>
      <w:rPr>
        <w:noProof/>
        <w:lang w:val="zh-CN"/>
      </w:rPr>
      <w:fldChar w:fldCharType="end"/>
    </w:r>
  </w:p>
  <w:p w:rsidR="009D22B6" w:rsidRPr="00CA3413" w:rsidRDefault="005A62DA">
    <w:pPr>
      <w:ind w:firstLineChars="1150" w:firstLine="2415"/>
      <w:rPr>
        <w:color w:val="000000"/>
        <w:szCs w:val="21"/>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22B6" w:rsidRDefault="005A62DA">
    <w:pPr>
      <w:pStyle w:val="a4"/>
      <w:pBdr>
        <w:bottom w:val="none" w:sz="0" w:space="0" w:color="auto"/>
      </w:pBdr>
      <w:rPr>
        <w:rFonts w:ascii="微软雅黑" w:eastAsia="微软雅黑" w:hAnsi="微软雅黑" w:cs="微软雅黑"/>
        <w:b/>
        <w:color w:val="CC0000"/>
        <w:sz w:val="28"/>
        <w:szCs w:val="28"/>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62DA"/>
    <w:rsid w:val="005A62DA"/>
    <w:rsid w:val="00E56F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1C1AB6D-B709-450D-87B2-8D12FA55FE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A62DA"/>
    <w:pPr>
      <w:widowControl w:val="0"/>
      <w:jc w:val="both"/>
    </w:pPr>
    <w:rPr>
      <w:rFonts w:ascii="Times New Roman" w:eastAsia="宋体"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qFormat/>
    <w:rsid w:val="005A62DA"/>
    <w:pPr>
      <w:tabs>
        <w:tab w:val="center" w:pos="4153"/>
        <w:tab w:val="right" w:pos="8306"/>
      </w:tabs>
      <w:snapToGrid w:val="0"/>
      <w:jc w:val="left"/>
    </w:pPr>
    <w:rPr>
      <w:sz w:val="18"/>
    </w:rPr>
  </w:style>
  <w:style w:type="character" w:customStyle="1" w:styleId="Char">
    <w:name w:val="页脚 Char"/>
    <w:basedOn w:val="a0"/>
    <w:link w:val="a3"/>
    <w:uiPriority w:val="99"/>
    <w:rsid w:val="005A62DA"/>
    <w:rPr>
      <w:rFonts w:ascii="Times New Roman" w:eastAsia="宋体" w:hAnsi="Times New Roman" w:cs="Times New Roman"/>
      <w:sz w:val="18"/>
    </w:rPr>
  </w:style>
  <w:style w:type="paragraph" w:styleId="a4">
    <w:name w:val="header"/>
    <w:basedOn w:val="a"/>
    <w:link w:val="Char0"/>
    <w:qFormat/>
    <w:rsid w:val="005A62DA"/>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character" w:customStyle="1" w:styleId="Char0">
    <w:name w:val="页眉 Char"/>
    <w:basedOn w:val="a0"/>
    <w:link w:val="a4"/>
    <w:rsid w:val="005A62DA"/>
    <w:rPr>
      <w:rFonts w:ascii="Times New Roman" w:eastAsia="宋体" w:hAnsi="Times New Roman" w:cs="Times New Roman"/>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7.png"/><Relationship Id="rId5" Type="http://schemas.openxmlformats.org/officeDocument/2006/relationships/image" Target="media/image2.png"/><Relationship Id="rId15" Type="http://schemas.openxmlformats.org/officeDocument/2006/relationships/header" Target="header1.xml"/><Relationship Id="rId10" Type="http://schemas.openxmlformats.org/officeDocument/2006/relationships/hyperlink" Target="http://www.zxls.com/" TargetMode="Externa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14</Pages>
  <Words>1600</Words>
  <Characters>9123</Characters>
  <Application>Microsoft Office Word</Application>
  <DocSecurity>0</DocSecurity>
  <Lines>76</Lines>
  <Paragraphs>21</Paragraphs>
  <ScaleCrop>false</ScaleCrop>
  <Company/>
  <LinksUpToDate>false</LinksUpToDate>
  <CharactersWithSpaces>10702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用户</dc:creator>
  <cp:keywords/>
  <dc:description/>
  <cp:lastModifiedBy>Windows 用户</cp:lastModifiedBy>
  <cp:revision>1</cp:revision>
  <dcterms:created xsi:type="dcterms:W3CDTF">2018-06-10T11:33:00Z</dcterms:created>
  <dcterms:modified xsi:type="dcterms:W3CDTF">2018-06-10T11:34:00Z</dcterms:modified>
</cp:coreProperties>
</file>