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AC" w:rsidRPr="00A97F4D" w:rsidRDefault="00D040AC" w:rsidP="00D040AC">
      <w:pPr>
        <w:adjustRightInd w:val="0"/>
        <w:spacing w:line="360" w:lineRule="auto"/>
        <w:jc w:val="left"/>
        <w:rPr>
          <w:b/>
          <w:bCs/>
          <w:color w:val="000000"/>
          <w:sz w:val="28"/>
          <w:szCs w:val="28"/>
        </w:rPr>
      </w:pPr>
      <w:r w:rsidRPr="00A97F4D">
        <w:rPr>
          <w:b/>
          <w:bCs/>
          <w:noProof/>
          <w:color w:val="000000"/>
          <w:sz w:val="28"/>
          <w:szCs w:val="28"/>
        </w:rPr>
        <w:drawing>
          <wp:anchor distT="0" distB="0" distL="114300" distR="114300" simplePos="0" relativeHeight="251659264" behindDoc="0" locked="0" layoutInCell="1" allowOverlap="1">
            <wp:simplePos x="0" y="0"/>
            <wp:positionH relativeFrom="page">
              <wp:posOffset>10985500</wp:posOffset>
            </wp:positionH>
            <wp:positionV relativeFrom="topMargin">
              <wp:posOffset>11696700</wp:posOffset>
            </wp:positionV>
            <wp:extent cx="330200" cy="406400"/>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200" cy="406400"/>
                    </a:xfrm>
                    <a:prstGeom prst="rect">
                      <a:avLst/>
                    </a:prstGeom>
                    <a:noFill/>
                  </pic:spPr>
                </pic:pic>
              </a:graphicData>
            </a:graphic>
            <wp14:sizeRelH relativeFrom="page">
              <wp14:pctWidth>0</wp14:pctWidth>
            </wp14:sizeRelH>
            <wp14:sizeRelV relativeFrom="page">
              <wp14:pctHeight>0</wp14:pctHeight>
            </wp14:sizeRelV>
          </wp:anchor>
        </w:drawing>
      </w:r>
      <w:r w:rsidRPr="00A97F4D">
        <w:rPr>
          <w:b/>
          <w:bCs/>
          <w:color w:val="000000"/>
          <w:sz w:val="28"/>
          <w:szCs w:val="28"/>
        </w:rPr>
        <w:t>绝密</w:t>
      </w:r>
      <w:r w:rsidRPr="00A97F4D">
        <w:rPr>
          <w:rFonts w:ascii="宋体" w:hAnsi="宋体" w:cs="宋体" w:hint="eastAsia"/>
          <w:b/>
          <w:bCs/>
          <w:color w:val="000000"/>
          <w:sz w:val="28"/>
          <w:szCs w:val="28"/>
        </w:rPr>
        <w:t>★</w:t>
      </w:r>
      <w:r w:rsidRPr="00A97F4D">
        <w:rPr>
          <w:b/>
          <w:bCs/>
          <w:color w:val="000000"/>
          <w:sz w:val="28"/>
          <w:szCs w:val="28"/>
        </w:rPr>
        <w:t>启用前</w:t>
      </w:r>
    </w:p>
    <w:p w:rsidR="00D040AC" w:rsidRDefault="00D040AC" w:rsidP="00D040AC">
      <w:pPr>
        <w:adjustRightInd w:val="0"/>
        <w:spacing w:line="360" w:lineRule="auto"/>
        <w:jc w:val="center"/>
        <w:rPr>
          <w:rFonts w:ascii="宋体" w:hAnsi="宋体" w:hint="eastAsia"/>
          <w:b/>
          <w:bCs/>
          <w:color w:val="000000"/>
          <w:sz w:val="28"/>
          <w:szCs w:val="28"/>
        </w:rPr>
      </w:pPr>
      <w:r>
        <w:rPr>
          <w:rFonts w:ascii="宋体" w:hAnsi="宋体"/>
          <w:b/>
          <w:bCs/>
          <w:noProof/>
          <w:color w:val="000000"/>
          <w:sz w:val="28"/>
          <w:szCs w:val="28"/>
        </w:rPr>
        <w:drawing>
          <wp:inline distT="0" distB="0" distL="0" distR="0">
            <wp:extent cx="3524250" cy="6953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695325"/>
                    </a:xfrm>
                    <a:prstGeom prst="rect">
                      <a:avLst/>
                    </a:prstGeom>
                    <a:noFill/>
                    <a:ln>
                      <a:noFill/>
                    </a:ln>
                  </pic:spPr>
                </pic:pic>
              </a:graphicData>
            </a:graphic>
          </wp:inline>
        </w:drawing>
      </w:r>
    </w:p>
    <w:p w:rsidR="00D040AC" w:rsidRPr="00A97F4D" w:rsidRDefault="00D040AC" w:rsidP="00D040AC">
      <w:pPr>
        <w:adjustRightInd w:val="0"/>
        <w:spacing w:line="360" w:lineRule="auto"/>
        <w:jc w:val="left"/>
        <w:rPr>
          <w:b/>
          <w:szCs w:val="21"/>
        </w:rPr>
      </w:pPr>
      <w:r w:rsidRPr="00A97F4D">
        <w:rPr>
          <w:b/>
          <w:szCs w:val="21"/>
        </w:rPr>
        <w:t>注意事项：</w:t>
      </w:r>
    </w:p>
    <w:p w:rsidR="00D040AC" w:rsidRPr="00A97F4D" w:rsidRDefault="00D040AC" w:rsidP="00D040AC">
      <w:pPr>
        <w:adjustRightInd w:val="0"/>
        <w:spacing w:line="360" w:lineRule="auto"/>
        <w:jc w:val="left"/>
        <w:rPr>
          <w:szCs w:val="21"/>
        </w:rPr>
      </w:pPr>
      <w:r w:rsidRPr="00A97F4D">
        <w:rPr>
          <w:szCs w:val="21"/>
        </w:rPr>
        <w:tab/>
        <w:t>1</w:t>
      </w:r>
      <w:r w:rsidRPr="00A97F4D">
        <w:rPr>
          <w:szCs w:val="21"/>
        </w:rPr>
        <w:t>．答题前，考生务必用</w:t>
      </w:r>
      <w:r w:rsidRPr="00A97F4D">
        <w:rPr>
          <w:szCs w:val="21"/>
        </w:rPr>
        <w:t>0</w:t>
      </w:r>
      <w:r w:rsidRPr="00A97F4D">
        <w:rPr>
          <w:szCs w:val="21"/>
        </w:rPr>
        <w:t>．</w:t>
      </w:r>
      <w:r w:rsidRPr="00A97F4D">
        <w:rPr>
          <w:szCs w:val="21"/>
        </w:rPr>
        <w:t>5</w:t>
      </w:r>
      <w:r w:rsidRPr="00A97F4D">
        <w:rPr>
          <w:szCs w:val="21"/>
        </w:rPr>
        <w:t>毫米黑色签字笔将自己的姓名、座号、考生号、县区和科类写在答题卡和试卷规定的位置上。</w:t>
      </w:r>
    </w:p>
    <w:p w:rsidR="00D040AC" w:rsidRPr="00A97F4D" w:rsidRDefault="00D040AC" w:rsidP="00D040AC">
      <w:pPr>
        <w:adjustRightInd w:val="0"/>
        <w:spacing w:line="360" w:lineRule="auto"/>
        <w:jc w:val="left"/>
        <w:rPr>
          <w:szCs w:val="21"/>
        </w:rPr>
      </w:pPr>
      <w:r w:rsidRPr="00A97F4D">
        <w:rPr>
          <w:szCs w:val="21"/>
        </w:rPr>
        <w:tab/>
        <w:t>2</w:t>
      </w:r>
      <w:r w:rsidRPr="00A97F4D">
        <w:rPr>
          <w:szCs w:val="21"/>
        </w:rPr>
        <w:t>．第</w:t>
      </w:r>
      <w:r w:rsidRPr="00A97F4D">
        <w:rPr>
          <w:rFonts w:ascii="宋体" w:hAnsi="宋体" w:cs="宋体" w:hint="eastAsia"/>
          <w:kern w:val="0"/>
          <w:szCs w:val="21"/>
        </w:rPr>
        <w:t>Ⅰ</w:t>
      </w:r>
      <w:proofErr w:type="gramStart"/>
      <w:r w:rsidRPr="00A97F4D">
        <w:rPr>
          <w:kern w:val="0"/>
          <w:szCs w:val="21"/>
        </w:rPr>
        <w:t>卷每小题</w:t>
      </w:r>
      <w:proofErr w:type="gramEnd"/>
      <w:r w:rsidRPr="00A97F4D">
        <w:rPr>
          <w:kern w:val="0"/>
          <w:szCs w:val="21"/>
        </w:rPr>
        <w:t>选出答案后，用</w:t>
      </w:r>
      <w:r w:rsidRPr="00A97F4D">
        <w:rPr>
          <w:kern w:val="0"/>
          <w:szCs w:val="21"/>
        </w:rPr>
        <w:t>2B</w:t>
      </w:r>
      <w:r w:rsidRPr="00A97F4D">
        <w:rPr>
          <w:kern w:val="0"/>
          <w:szCs w:val="21"/>
        </w:rPr>
        <w:t>铅笔把答题卡上对应题目的答案标号涂黑；如需改动，用橡皮擦干净后，再选</w:t>
      </w:r>
      <w:proofErr w:type="gramStart"/>
      <w:r w:rsidRPr="00A97F4D">
        <w:rPr>
          <w:kern w:val="0"/>
          <w:szCs w:val="21"/>
        </w:rPr>
        <w:t>途</w:t>
      </w:r>
      <w:proofErr w:type="gramEnd"/>
      <w:r w:rsidRPr="00A97F4D">
        <w:rPr>
          <w:kern w:val="0"/>
          <w:szCs w:val="21"/>
        </w:rPr>
        <w:t>其他答案标号。写在试卷上无效。</w:t>
      </w:r>
    </w:p>
    <w:p w:rsidR="00D040AC" w:rsidRPr="00A97F4D" w:rsidRDefault="00D040AC" w:rsidP="00D040AC">
      <w:pPr>
        <w:adjustRightInd w:val="0"/>
        <w:spacing w:line="360" w:lineRule="auto"/>
        <w:jc w:val="left"/>
        <w:rPr>
          <w:szCs w:val="21"/>
        </w:rPr>
      </w:pPr>
      <w:r w:rsidRPr="00A97F4D">
        <w:rPr>
          <w:szCs w:val="21"/>
        </w:rPr>
        <w:tab/>
        <w:t>3</w:t>
      </w:r>
      <w:r w:rsidRPr="00A97F4D">
        <w:rPr>
          <w:szCs w:val="21"/>
        </w:rPr>
        <w:t>．第</w:t>
      </w:r>
      <w:r w:rsidRPr="00A97F4D">
        <w:rPr>
          <w:rFonts w:ascii="宋体" w:hAnsi="宋体" w:cs="宋体" w:hint="eastAsia"/>
          <w:kern w:val="0"/>
          <w:szCs w:val="21"/>
        </w:rPr>
        <w:t>Ⅱ</w:t>
      </w:r>
      <w:r w:rsidRPr="00A97F4D">
        <w:rPr>
          <w:kern w:val="0"/>
          <w:szCs w:val="21"/>
        </w:rPr>
        <w:t>卷必须用</w:t>
      </w:r>
      <w:r w:rsidRPr="00A97F4D">
        <w:rPr>
          <w:kern w:val="0"/>
          <w:szCs w:val="21"/>
        </w:rPr>
        <w:t>0</w:t>
      </w:r>
      <w:r w:rsidRPr="00A97F4D">
        <w:rPr>
          <w:kern w:val="0"/>
          <w:szCs w:val="21"/>
        </w:rPr>
        <w:t>．</w:t>
      </w:r>
      <w:r w:rsidRPr="00A97F4D">
        <w:rPr>
          <w:kern w:val="0"/>
          <w:szCs w:val="21"/>
        </w:rPr>
        <w:t>5</w:t>
      </w:r>
      <w:r w:rsidRPr="00A97F4D">
        <w:rPr>
          <w:kern w:val="0"/>
          <w:szCs w:val="21"/>
        </w:rPr>
        <w:t>毫米黑色签字笔作答，答案必须写在答题卡各题目指定区域内相应的位置；如需改动，先划掉原来的答案，然后再写上新的答案；不能使用涂改液、胶带纸、修正带。不按以上要求作答的答案无效。</w:t>
      </w:r>
    </w:p>
    <w:p w:rsidR="00D040AC" w:rsidRPr="00A97F4D" w:rsidRDefault="00D040AC" w:rsidP="00D040AC">
      <w:pPr>
        <w:adjustRightInd w:val="0"/>
        <w:spacing w:line="360" w:lineRule="auto"/>
        <w:ind w:left="420" w:hangingChars="200" w:hanging="420"/>
        <w:rPr>
          <w:rFonts w:eastAsia="黑体"/>
        </w:rPr>
      </w:pPr>
      <w:r w:rsidRPr="00A97F4D">
        <w:rPr>
          <w:rFonts w:eastAsia="黑体"/>
        </w:rPr>
        <w:t>一、选择题：本题共</w:t>
      </w:r>
      <w:r w:rsidRPr="00A97F4D">
        <w:rPr>
          <w:rFonts w:eastAsia="黑体"/>
        </w:rPr>
        <w:t>35</w:t>
      </w:r>
      <w:r w:rsidRPr="00A97F4D">
        <w:rPr>
          <w:rFonts w:eastAsia="黑体"/>
        </w:rPr>
        <w:t>小题，每小题</w:t>
      </w:r>
      <w:r w:rsidRPr="00A97F4D">
        <w:rPr>
          <w:rFonts w:eastAsia="黑体"/>
        </w:rPr>
        <w:t>4</w:t>
      </w:r>
      <w:r w:rsidRPr="00A97F4D">
        <w:rPr>
          <w:rFonts w:eastAsia="黑体"/>
        </w:rPr>
        <w:t>分，共</w:t>
      </w:r>
      <w:r w:rsidRPr="00A97F4D">
        <w:rPr>
          <w:rFonts w:eastAsia="黑体"/>
        </w:rPr>
        <w:t>140</w:t>
      </w:r>
      <w:r w:rsidRPr="00A97F4D">
        <w:rPr>
          <w:rFonts w:eastAsia="黑体"/>
        </w:rPr>
        <w:t>分。在每小题给出的四个选项中，只有一项是符合题目要求的。</w:t>
      </w:r>
    </w:p>
    <w:p w:rsidR="00D040AC" w:rsidRPr="009D4460" w:rsidRDefault="00D040AC" w:rsidP="00D040AC">
      <w:pPr>
        <w:spacing w:line="360" w:lineRule="auto"/>
        <w:ind w:firstLineChars="200" w:firstLine="420"/>
        <w:rPr>
          <w:rFonts w:eastAsia="楷体"/>
        </w:rPr>
      </w:pPr>
      <w:r w:rsidRPr="009D4460">
        <w:rPr>
          <w:rFonts w:eastAsia="楷体"/>
        </w:rPr>
        <w:t>近年来，世界上出现了将精密机械设备的组装或加工工厂建在地下的现象。例如，日本岐阜某激光加工机组装企业和我国大连某数控机床加工企业，都将工厂建于地面</w:t>
      </w:r>
      <w:r w:rsidRPr="009D4460">
        <w:rPr>
          <w:rFonts w:eastAsia="楷体"/>
        </w:rPr>
        <w:t>10</w:t>
      </w:r>
      <w:r w:rsidRPr="009D4460">
        <w:rPr>
          <w:rFonts w:eastAsia="楷体"/>
        </w:rPr>
        <w:t>米以下。据此完成</w:t>
      </w:r>
      <w:r w:rsidRPr="009D4460">
        <w:rPr>
          <w:rFonts w:eastAsia="楷体"/>
        </w:rPr>
        <w:t>1</w:t>
      </w:r>
      <w:r w:rsidRPr="009D4460">
        <w:rPr>
          <w:rFonts w:eastAsia="楷体"/>
        </w:rPr>
        <w:t>～</w:t>
      </w:r>
      <w:r w:rsidRPr="009D4460">
        <w:rPr>
          <w:rFonts w:eastAsia="楷体"/>
        </w:rPr>
        <w:t>3</w:t>
      </w:r>
      <w:r w:rsidRPr="009D4460">
        <w:rPr>
          <w:rFonts w:eastAsia="楷体"/>
        </w:rPr>
        <w:t>题。</w:t>
      </w:r>
    </w:p>
    <w:p w:rsidR="00D040AC" w:rsidRPr="009D4460" w:rsidRDefault="00D040AC" w:rsidP="00D040AC">
      <w:pPr>
        <w:spacing w:line="360" w:lineRule="auto"/>
      </w:pPr>
      <w:r w:rsidRPr="009D4460">
        <w:t>1</w:t>
      </w:r>
      <w:r w:rsidRPr="009D4460">
        <w:t>．将生产精密机械设备的工厂建在地下有利于</w:t>
      </w:r>
    </w:p>
    <w:p w:rsidR="00D040AC" w:rsidRPr="009D4460" w:rsidRDefault="00D040AC" w:rsidP="00D040AC">
      <w:pPr>
        <w:spacing w:line="360" w:lineRule="auto"/>
        <w:ind w:leftChars="150" w:left="315"/>
      </w:pPr>
      <w:r w:rsidRPr="009D4460">
        <w:rPr>
          <w:rFonts w:ascii="宋体" w:hAnsi="宋体" w:cs="宋体" w:hint="eastAsia"/>
        </w:rPr>
        <w:t>①</w:t>
      </w:r>
      <w:r w:rsidRPr="009D4460">
        <w:t>保持恒温环境</w:t>
      </w:r>
      <w:r w:rsidRPr="009D4460">
        <w:tab/>
      </w:r>
      <w:r w:rsidRPr="009D4460">
        <w:tab/>
      </w:r>
      <w:r w:rsidRPr="009D4460">
        <w:rPr>
          <w:rFonts w:ascii="宋体" w:hAnsi="宋体" w:cs="宋体" w:hint="eastAsia"/>
        </w:rPr>
        <w:t>②</w:t>
      </w:r>
      <w:r w:rsidRPr="009D4460">
        <w:t>储存原材料和产品</w:t>
      </w:r>
      <w:r w:rsidRPr="00A97F4D">
        <w:tab/>
      </w:r>
      <w:r w:rsidRPr="00A97F4D">
        <w:tab/>
      </w:r>
      <w:r w:rsidRPr="009D4460">
        <w:rPr>
          <w:rFonts w:ascii="宋体" w:hAnsi="宋体" w:cs="宋体" w:hint="eastAsia"/>
        </w:rPr>
        <w:t>③</w:t>
      </w:r>
      <w:r w:rsidRPr="009D4460">
        <w:t>降低生产成本</w:t>
      </w:r>
      <w:r w:rsidRPr="009D4460">
        <w:tab/>
      </w:r>
      <w:r w:rsidRPr="009D4460">
        <w:tab/>
      </w:r>
      <w:r w:rsidRPr="009D4460">
        <w:rPr>
          <w:rFonts w:ascii="宋体" w:hAnsi="宋体" w:cs="宋体" w:hint="eastAsia"/>
        </w:rPr>
        <w:t>④</w:t>
      </w:r>
      <w:r w:rsidRPr="009D4460">
        <w:t>减小地面震动影响</w:t>
      </w:r>
    </w:p>
    <w:p w:rsidR="00D040AC" w:rsidRPr="009D4460" w:rsidRDefault="00D040AC" w:rsidP="00D040AC">
      <w:pPr>
        <w:spacing w:line="360" w:lineRule="auto"/>
        <w:ind w:leftChars="150" w:left="315"/>
      </w:pPr>
      <w:r w:rsidRPr="009D4460">
        <w:t>A</w:t>
      </w:r>
      <w:r w:rsidRPr="009D4460">
        <w:t>．</w:t>
      </w:r>
      <w:r w:rsidRPr="009D4460">
        <w:rPr>
          <w:rFonts w:ascii="宋体" w:hAnsi="宋体" w:cs="宋体" w:hint="eastAsia"/>
        </w:rPr>
        <w:t>①③</w:t>
      </w:r>
      <w:r w:rsidRPr="009D4460">
        <w:tab/>
      </w:r>
      <w:r w:rsidRPr="009D4460">
        <w:tab/>
      </w:r>
      <w:r w:rsidRPr="00A97F4D">
        <w:tab/>
      </w:r>
      <w:r w:rsidRPr="00A97F4D">
        <w:tab/>
      </w:r>
      <w:r w:rsidRPr="00A97F4D">
        <w:tab/>
      </w:r>
      <w:r w:rsidRPr="009D4460">
        <w:t>B</w:t>
      </w:r>
      <w:r w:rsidRPr="009D4460">
        <w:t>．</w:t>
      </w:r>
      <w:r w:rsidRPr="009D4460">
        <w:rPr>
          <w:rFonts w:ascii="宋体" w:hAnsi="宋体" w:cs="宋体" w:hint="eastAsia"/>
        </w:rPr>
        <w:t>②③</w:t>
      </w:r>
      <w:r w:rsidRPr="00A97F4D">
        <w:tab/>
      </w:r>
      <w:r w:rsidRPr="00A97F4D">
        <w:tab/>
      </w:r>
      <w:r w:rsidRPr="00A97F4D">
        <w:tab/>
      </w:r>
      <w:r w:rsidRPr="00A97F4D">
        <w:tab/>
      </w:r>
      <w:r w:rsidRPr="009D4460">
        <w:t>C</w:t>
      </w:r>
      <w:r w:rsidRPr="009D4460">
        <w:t>．</w:t>
      </w:r>
      <w:r w:rsidRPr="009D4460">
        <w:rPr>
          <w:rFonts w:ascii="宋体" w:hAnsi="宋体" w:cs="宋体" w:hint="eastAsia"/>
        </w:rPr>
        <w:t>①④</w:t>
      </w:r>
      <w:r w:rsidRPr="009D4460">
        <w:tab/>
      </w:r>
      <w:r w:rsidRPr="009D4460">
        <w:tab/>
      </w:r>
      <w:r w:rsidRPr="00A97F4D">
        <w:tab/>
      </w:r>
      <w:r w:rsidRPr="00A97F4D">
        <w:tab/>
      </w:r>
      <w:r w:rsidRPr="009D4460">
        <w:t>D</w:t>
      </w:r>
      <w:r w:rsidRPr="009D4460">
        <w:rPr>
          <w:szCs w:val="21"/>
        </w:rPr>
        <w:t>．</w:t>
      </w:r>
      <w:r w:rsidRPr="009D4460">
        <w:rPr>
          <w:rFonts w:ascii="宋体" w:hAnsi="宋体" w:cs="宋体" w:hint="eastAsia"/>
        </w:rPr>
        <w:t>②④</w:t>
      </w:r>
    </w:p>
    <w:p w:rsidR="00D040AC" w:rsidRPr="009D4460" w:rsidRDefault="00D040AC" w:rsidP="00D040AC">
      <w:pPr>
        <w:spacing w:line="360" w:lineRule="auto"/>
      </w:pPr>
      <w:r w:rsidRPr="009D4460">
        <w:t>2</w:t>
      </w:r>
      <w:r w:rsidRPr="009D4460">
        <w:t>．与岐阜相比，大连地下工厂的设计与施工较少考虑的问题是</w:t>
      </w:r>
    </w:p>
    <w:p w:rsidR="00D040AC" w:rsidRPr="009D4460" w:rsidRDefault="00D040AC" w:rsidP="00D040AC">
      <w:pPr>
        <w:spacing w:line="360" w:lineRule="auto"/>
        <w:ind w:leftChars="150" w:left="315"/>
      </w:pPr>
      <w:r w:rsidRPr="009D4460">
        <w:t>A</w:t>
      </w:r>
      <w:r w:rsidRPr="009D4460">
        <w:t>．防渗水</w:t>
      </w:r>
      <w:r w:rsidRPr="009D4460">
        <w:tab/>
      </w:r>
      <w:r w:rsidRPr="009D4460">
        <w:tab/>
      </w:r>
      <w:r w:rsidRPr="00A97F4D">
        <w:tab/>
      </w:r>
      <w:r w:rsidRPr="00A97F4D">
        <w:tab/>
      </w:r>
      <w:r w:rsidRPr="009D4460">
        <w:t>B</w:t>
      </w:r>
      <w:r w:rsidRPr="009D4460">
        <w:t>．防噪声</w:t>
      </w:r>
      <w:r w:rsidRPr="00A97F4D">
        <w:tab/>
      </w:r>
      <w:r w:rsidRPr="00A97F4D">
        <w:tab/>
      </w:r>
      <w:r w:rsidRPr="00A97F4D">
        <w:tab/>
      </w:r>
      <w:r w:rsidRPr="009D4460">
        <w:t>C</w:t>
      </w:r>
      <w:r w:rsidRPr="009D4460">
        <w:t>．防坍塌</w:t>
      </w:r>
      <w:r w:rsidRPr="009D4460">
        <w:tab/>
      </w:r>
      <w:r w:rsidRPr="009D4460">
        <w:tab/>
        <w:t>D</w:t>
      </w:r>
      <w:r w:rsidRPr="009D4460">
        <w:t>．防地震</w:t>
      </w:r>
    </w:p>
    <w:p w:rsidR="00D040AC" w:rsidRPr="009D4460" w:rsidRDefault="00D040AC" w:rsidP="00D040AC">
      <w:pPr>
        <w:spacing w:line="360" w:lineRule="auto"/>
      </w:pPr>
      <w:r w:rsidRPr="009D4460">
        <w:t>3</w:t>
      </w:r>
      <w:r w:rsidRPr="009D4460">
        <w:t>．推断上述企业将工厂建在地下的直接目的是</w:t>
      </w:r>
    </w:p>
    <w:p w:rsidR="00D040AC" w:rsidRPr="00A97F4D" w:rsidRDefault="00D040AC" w:rsidP="00D040AC">
      <w:pPr>
        <w:spacing w:line="360" w:lineRule="auto"/>
        <w:ind w:leftChars="150" w:left="315"/>
      </w:pPr>
      <w:r w:rsidRPr="009D4460">
        <w:t>A</w:t>
      </w:r>
      <w:r w:rsidRPr="009D4460">
        <w:t>．增强保密程度</w:t>
      </w:r>
      <w:r w:rsidRPr="009D4460">
        <w:tab/>
      </w:r>
      <w:r w:rsidRPr="00A97F4D">
        <w:tab/>
      </w:r>
      <w:r w:rsidRPr="00A97F4D">
        <w:tab/>
      </w:r>
      <w:r w:rsidRPr="00A97F4D">
        <w:tab/>
      </w:r>
      <w:r w:rsidRPr="00A97F4D">
        <w:tab/>
      </w:r>
      <w:r w:rsidRPr="00A97F4D">
        <w:tab/>
      </w:r>
      <w:r w:rsidRPr="00A97F4D">
        <w:tab/>
      </w:r>
      <w:r w:rsidRPr="009D4460">
        <w:tab/>
        <w:t>B</w:t>
      </w:r>
      <w:r w:rsidRPr="009D4460">
        <w:t>．保证产品品质</w:t>
      </w:r>
      <w:r w:rsidRPr="00A97F4D">
        <w:tab/>
      </w:r>
      <w:r w:rsidRPr="00A97F4D">
        <w:tab/>
      </w:r>
      <w:r w:rsidRPr="00A97F4D">
        <w:tab/>
      </w:r>
    </w:p>
    <w:p w:rsidR="00D040AC" w:rsidRPr="009D4460" w:rsidRDefault="00D040AC" w:rsidP="00D040AC">
      <w:pPr>
        <w:spacing w:line="360" w:lineRule="auto"/>
        <w:ind w:leftChars="150" w:left="315"/>
      </w:pPr>
      <w:r w:rsidRPr="009D4460">
        <w:t>C</w:t>
      </w:r>
      <w:r w:rsidRPr="009D4460">
        <w:t>．满足战备需要</w:t>
      </w:r>
      <w:r w:rsidRPr="009D4460">
        <w:tab/>
      </w:r>
      <w:r w:rsidRPr="009D4460">
        <w:tab/>
      </w:r>
      <w:r w:rsidRPr="00A97F4D">
        <w:tab/>
      </w:r>
      <w:r w:rsidRPr="00A97F4D">
        <w:tab/>
      </w:r>
      <w:r w:rsidRPr="00A97F4D">
        <w:tab/>
      </w:r>
      <w:r w:rsidRPr="00A97F4D">
        <w:tab/>
      </w:r>
      <w:r w:rsidRPr="00A97F4D">
        <w:tab/>
      </w:r>
      <w:r w:rsidRPr="00A97F4D">
        <w:tab/>
      </w:r>
      <w:r w:rsidRPr="009D4460">
        <w:t>D</w:t>
      </w:r>
      <w:r w:rsidRPr="009D4460">
        <w:t>．集约利用土地</w:t>
      </w:r>
    </w:p>
    <w:p w:rsidR="00D040AC" w:rsidRPr="009D4460" w:rsidRDefault="00D040AC" w:rsidP="00D040AC">
      <w:pPr>
        <w:spacing w:line="360" w:lineRule="auto"/>
        <w:ind w:firstLine="420"/>
        <w:rPr>
          <w:rFonts w:eastAsia="楷体"/>
        </w:rPr>
      </w:pPr>
      <w:r w:rsidRPr="009D4460">
        <w:rPr>
          <w:rFonts w:eastAsia="楷体"/>
        </w:rPr>
        <w:t>户籍人口是指依法在某地公安户籍管理机关登记了户口在人口，常住人口是指实际居住在某地一定时间（半年以上）的人口。图</w:t>
      </w:r>
      <w:r w:rsidRPr="009D4460">
        <w:rPr>
          <w:rFonts w:eastAsia="楷体"/>
        </w:rPr>
        <w:t>1</w:t>
      </w:r>
      <w:r w:rsidRPr="009D4460">
        <w:rPr>
          <w:rFonts w:eastAsia="楷体"/>
        </w:rPr>
        <w:t>示意近十年来我国某直辖市户籍人口与常住人口的数量变化，据此完成</w:t>
      </w:r>
      <w:r w:rsidRPr="009D4460">
        <w:rPr>
          <w:rFonts w:eastAsia="楷体"/>
        </w:rPr>
        <w:t>4</w:t>
      </w:r>
      <w:r w:rsidRPr="009D4460">
        <w:rPr>
          <w:rFonts w:eastAsia="楷体"/>
        </w:rPr>
        <w:t>～</w:t>
      </w:r>
      <w:r w:rsidRPr="009D4460">
        <w:rPr>
          <w:rFonts w:eastAsia="楷体"/>
        </w:rPr>
        <w:t>5</w:t>
      </w:r>
      <w:r w:rsidRPr="009D4460">
        <w:rPr>
          <w:rFonts w:eastAsia="楷体"/>
        </w:rPr>
        <w:t>题。</w:t>
      </w:r>
    </w:p>
    <w:p w:rsidR="00D040AC" w:rsidRPr="009D4460" w:rsidRDefault="00D040AC" w:rsidP="00D040AC">
      <w:pPr>
        <w:spacing w:line="360" w:lineRule="auto"/>
        <w:jc w:val="center"/>
      </w:pPr>
      <w:r w:rsidRPr="00A97F4D">
        <w:rPr>
          <w:noProof/>
        </w:rPr>
        <w:lastRenderedPageBreak/>
        <w:drawing>
          <wp:inline distT="0" distB="0" distL="0" distR="0">
            <wp:extent cx="3638550" cy="1685925"/>
            <wp:effectExtent l="0" t="0" r="0" b="9525"/>
            <wp:docPr id="13" name="图片 13" descr="说明: 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www.ziyuanku.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8550" cy="1685925"/>
                    </a:xfrm>
                    <a:prstGeom prst="rect">
                      <a:avLst/>
                    </a:prstGeom>
                    <a:noFill/>
                    <a:ln>
                      <a:noFill/>
                    </a:ln>
                  </pic:spPr>
                </pic:pic>
              </a:graphicData>
            </a:graphic>
          </wp:inline>
        </w:drawing>
      </w:r>
    </w:p>
    <w:p w:rsidR="00D040AC" w:rsidRPr="009D4460" w:rsidRDefault="00D040AC" w:rsidP="00D040AC">
      <w:pPr>
        <w:spacing w:line="360" w:lineRule="auto"/>
      </w:pPr>
      <w:r w:rsidRPr="009D4460">
        <w:t>4</w:t>
      </w:r>
      <w:r w:rsidRPr="009D4460">
        <w:t>．根据图示资料推测，近十年来该直辖市</w:t>
      </w:r>
    </w:p>
    <w:p w:rsidR="00D040AC" w:rsidRPr="009D4460" w:rsidRDefault="00D040AC" w:rsidP="00D040AC">
      <w:pPr>
        <w:spacing w:line="360" w:lineRule="auto"/>
        <w:ind w:leftChars="150" w:left="315"/>
      </w:pPr>
      <w:r w:rsidRPr="009D4460">
        <w:t>A</w:t>
      </w:r>
      <w:r w:rsidRPr="009D4460">
        <w:t>．外来务工人口多于外出务工人口</w:t>
      </w:r>
      <w:r w:rsidRPr="009D4460">
        <w:tab/>
      </w:r>
      <w:r w:rsidRPr="00A97F4D">
        <w:tab/>
      </w:r>
      <w:r w:rsidRPr="00A97F4D">
        <w:tab/>
      </w:r>
      <w:r w:rsidRPr="00A97F4D">
        <w:tab/>
      </w:r>
      <w:r w:rsidRPr="009D4460">
        <w:t>B</w:t>
      </w:r>
      <w:r w:rsidRPr="009D4460">
        <w:t>．老年人口比例逐年下降</w:t>
      </w:r>
    </w:p>
    <w:p w:rsidR="00D040AC" w:rsidRPr="009D4460" w:rsidRDefault="00D040AC" w:rsidP="00D040AC">
      <w:pPr>
        <w:spacing w:line="360" w:lineRule="auto"/>
        <w:ind w:leftChars="150" w:left="315"/>
      </w:pPr>
      <w:r w:rsidRPr="009D4460">
        <w:t>C</w:t>
      </w:r>
      <w:r w:rsidRPr="009D4460">
        <w:t>．劳动力需求数量增加</w:t>
      </w:r>
      <w:r w:rsidRPr="00A97F4D">
        <w:tab/>
      </w:r>
      <w:r w:rsidRPr="00A97F4D">
        <w:tab/>
      </w:r>
      <w:r w:rsidRPr="00A97F4D">
        <w:tab/>
      </w:r>
      <w:r w:rsidRPr="00A97F4D">
        <w:tab/>
      </w:r>
      <w:r w:rsidRPr="00A97F4D">
        <w:tab/>
      </w:r>
      <w:r w:rsidRPr="009D4460">
        <w:tab/>
        <w:t>D</w:t>
      </w:r>
      <w:r w:rsidRPr="009D4460">
        <w:t>．人口自然增长率逐年增加</w:t>
      </w:r>
    </w:p>
    <w:p w:rsidR="00D040AC" w:rsidRPr="009D4460" w:rsidRDefault="00D040AC" w:rsidP="00D040AC">
      <w:pPr>
        <w:spacing w:line="360" w:lineRule="auto"/>
      </w:pPr>
      <w:r w:rsidRPr="009D4460">
        <w:t>5</w:t>
      </w:r>
      <w:r w:rsidRPr="009D4460">
        <w:t>．该直辖市是</w:t>
      </w:r>
    </w:p>
    <w:p w:rsidR="00D040AC" w:rsidRPr="009D4460" w:rsidRDefault="00D040AC" w:rsidP="00D040AC">
      <w:pPr>
        <w:spacing w:line="360" w:lineRule="auto"/>
        <w:ind w:leftChars="150" w:left="315"/>
      </w:pPr>
      <w:r w:rsidRPr="009D4460">
        <w:t>A</w:t>
      </w:r>
      <w:r w:rsidRPr="009D4460">
        <w:t>．北京市</w:t>
      </w:r>
      <w:r w:rsidRPr="009D4460">
        <w:tab/>
      </w:r>
      <w:r w:rsidRPr="00A97F4D">
        <w:tab/>
      </w:r>
      <w:r w:rsidRPr="009D4460">
        <w:tab/>
        <w:t>B</w:t>
      </w:r>
      <w:r w:rsidRPr="009D4460">
        <w:t>．天津市</w:t>
      </w:r>
      <w:r w:rsidRPr="00A97F4D">
        <w:tab/>
      </w:r>
      <w:r w:rsidRPr="00A97F4D">
        <w:tab/>
      </w:r>
      <w:r w:rsidRPr="00A97F4D">
        <w:tab/>
      </w:r>
      <w:r w:rsidRPr="00A97F4D">
        <w:tab/>
      </w:r>
      <w:r w:rsidRPr="009D4460">
        <w:t>C</w:t>
      </w:r>
      <w:r w:rsidRPr="009D4460">
        <w:t>．上海市</w:t>
      </w:r>
      <w:r w:rsidRPr="009D4460">
        <w:tab/>
      </w:r>
      <w:r w:rsidRPr="009D4460">
        <w:tab/>
        <w:t>D</w:t>
      </w:r>
      <w:r w:rsidRPr="009D4460">
        <w:t>．重庆市</w:t>
      </w:r>
    </w:p>
    <w:p w:rsidR="00D040AC" w:rsidRPr="00A97F4D" w:rsidRDefault="00D040AC" w:rsidP="00D040AC">
      <w:pPr>
        <w:spacing w:line="360" w:lineRule="auto"/>
        <w:ind w:firstLine="420"/>
        <w:textAlignment w:val="center"/>
        <w:rPr>
          <w:rFonts w:eastAsia="楷体"/>
        </w:rPr>
      </w:pPr>
      <w:r w:rsidRPr="00A97F4D">
        <w:rPr>
          <w:rFonts w:eastAsia="楷体"/>
        </w:rPr>
        <w:t>图</w:t>
      </w:r>
      <w:r w:rsidRPr="00A97F4D">
        <w:rPr>
          <w:rFonts w:eastAsia="楷体"/>
        </w:rPr>
        <w:t>2</w:t>
      </w:r>
      <w:r w:rsidRPr="00A97F4D">
        <w:rPr>
          <w:rFonts w:eastAsia="楷体"/>
        </w:rPr>
        <w:t>示意某河流上游河段的单侧断面。该河段两岸依次分布着海拔不同的四个</w:t>
      </w:r>
      <w:proofErr w:type="gramStart"/>
      <w:r w:rsidRPr="00A97F4D">
        <w:rPr>
          <w:rFonts w:eastAsia="楷体"/>
        </w:rPr>
        <w:t>平坦面</w:t>
      </w:r>
      <w:proofErr w:type="gramEnd"/>
      <w:r w:rsidRPr="00A97F4D">
        <w:rPr>
          <w:rFonts w:eastAsia="楷体"/>
        </w:rPr>
        <w:t>T</w:t>
      </w:r>
      <w:r w:rsidRPr="00A97F4D">
        <w:rPr>
          <w:rFonts w:eastAsia="楷体"/>
          <w:vertAlign w:val="subscript"/>
        </w:rPr>
        <w:t>0</w:t>
      </w:r>
      <w:r w:rsidRPr="00A97F4D">
        <w:rPr>
          <w:rFonts w:eastAsia="楷体"/>
        </w:rPr>
        <w:t>、</w:t>
      </w:r>
      <w:r w:rsidRPr="00A97F4D">
        <w:rPr>
          <w:rFonts w:eastAsia="楷体"/>
        </w:rPr>
        <w:t>T</w:t>
      </w:r>
      <w:r w:rsidRPr="00A97F4D">
        <w:rPr>
          <w:rFonts w:eastAsia="楷体"/>
          <w:vertAlign w:val="subscript"/>
        </w:rPr>
        <w:t>1</w:t>
      </w:r>
      <w:r w:rsidRPr="00A97F4D">
        <w:rPr>
          <w:rFonts w:eastAsia="楷体"/>
        </w:rPr>
        <w:t>、</w:t>
      </w:r>
      <w:r w:rsidRPr="00A97F4D">
        <w:rPr>
          <w:rFonts w:eastAsia="楷体"/>
        </w:rPr>
        <w:t>T</w:t>
      </w:r>
      <w:r w:rsidRPr="00A97F4D">
        <w:rPr>
          <w:rFonts w:eastAsia="楷体"/>
          <w:vertAlign w:val="subscript"/>
        </w:rPr>
        <w:t>2</w:t>
      </w:r>
      <w:r w:rsidRPr="00A97F4D">
        <w:rPr>
          <w:rFonts w:eastAsia="楷体"/>
        </w:rPr>
        <w:t>、</w:t>
      </w:r>
      <w:r w:rsidRPr="00A97F4D">
        <w:rPr>
          <w:rFonts w:eastAsia="楷体"/>
        </w:rPr>
        <w:t>T</w:t>
      </w:r>
      <w:r w:rsidRPr="00A97F4D">
        <w:rPr>
          <w:rFonts w:eastAsia="楷体"/>
          <w:vertAlign w:val="subscript"/>
        </w:rPr>
        <w:t>3</w:t>
      </w:r>
      <w:r w:rsidRPr="00A97F4D">
        <w:rPr>
          <w:rFonts w:eastAsia="楷体"/>
        </w:rPr>
        <w:t>，平坦面上均堆积着河流沉积砾石。砾石的平均</w:t>
      </w:r>
      <w:proofErr w:type="gramStart"/>
      <w:r w:rsidRPr="00A97F4D">
        <w:rPr>
          <w:rFonts w:eastAsia="楷体"/>
        </w:rPr>
        <w:t>砾</w:t>
      </w:r>
      <w:proofErr w:type="gramEnd"/>
      <w:r w:rsidRPr="00A97F4D">
        <w:rPr>
          <w:rFonts w:eastAsia="楷体"/>
        </w:rPr>
        <w:t>径</w:t>
      </w:r>
      <w:r w:rsidRPr="00A97F4D">
        <w:rPr>
          <w:rFonts w:eastAsia="楷体"/>
        </w:rPr>
        <w:t>T</w:t>
      </w:r>
      <w:r w:rsidRPr="00A97F4D">
        <w:rPr>
          <w:rFonts w:eastAsia="楷体"/>
          <w:vertAlign w:val="subscript"/>
        </w:rPr>
        <w:t>3</w:t>
      </w:r>
      <w:r w:rsidRPr="00A97F4D">
        <w:rPr>
          <w:rFonts w:eastAsia="楷体"/>
        </w:rPr>
        <w:t>&gt;T</w:t>
      </w:r>
      <w:r w:rsidRPr="00A97F4D">
        <w:rPr>
          <w:rFonts w:eastAsia="楷体"/>
          <w:vertAlign w:val="subscript"/>
        </w:rPr>
        <w:t>0</w:t>
      </w:r>
      <w:r w:rsidRPr="00A97F4D">
        <w:rPr>
          <w:rFonts w:eastAsia="楷体"/>
        </w:rPr>
        <w:t>&gt;T</w:t>
      </w:r>
      <w:r w:rsidRPr="00A97F4D">
        <w:rPr>
          <w:rFonts w:eastAsia="楷体"/>
          <w:vertAlign w:val="subscript"/>
        </w:rPr>
        <w:t>2</w:t>
      </w:r>
      <w:r w:rsidRPr="00A97F4D">
        <w:rPr>
          <w:rFonts w:eastAsia="楷体"/>
        </w:rPr>
        <w:t>&gt;T</w:t>
      </w:r>
      <w:r w:rsidRPr="00A97F4D">
        <w:rPr>
          <w:rFonts w:eastAsia="楷体"/>
          <w:vertAlign w:val="subscript"/>
        </w:rPr>
        <w:t>1</w:t>
      </w:r>
      <w:r w:rsidRPr="00A97F4D">
        <w:rPr>
          <w:rFonts w:eastAsia="楷体"/>
        </w:rPr>
        <w:t>。洪水期河水仅能淹没</w:t>
      </w:r>
      <w:r w:rsidRPr="00A97F4D">
        <w:rPr>
          <w:rFonts w:eastAsia="楷体"/>
        </w:rPr>
        <w:t>T</w:t>
      </w:r>
      <w:r w:rsidRPr="00A97F4D">
        <w:rPr>
          <w:rFonts w:eastAsia="楷体"/>
          <w:vertAlign w:val="subscript"/>
        </w:rPr>
        <w:t>0</w:t>
      </w:r>
      <w:r w:rsidRPr="00A97F4D">
        <w:rPr>
          <w:rFonts w:eastAsia="楷体"/>
        </w:rPr>
        <w:t>。据此完成</w:t>
      </w:r>
      <w:r w:rsidRPr="00A97F4D">
        <w:rPr>
          <w:rFonts w:eastAsia="楷体"/>
        </w:rPr>
        <w:t>6–8</w:t>
      </w:r>
      <w:r w:rsidRPr="00A97F4D">
        <w:rPr>
          <w:rFonts w:eastAsia="楷体"/>
        </w:rPr>
        <w:t>题。</w:t>
      </w:r>
    </w:p>
    <w:p w:rsidR="00D040AC" w:rsidRPr="00A97F4D" w:rsidRDefault="00D040AC" w:rsidP="00D040AC">
      <w:pPr>
        <w:spacing w:line="360" w:lineRule="auto"/>
        <w:ind w:firstLine="420"/>
        <w:jc w:val="center"/>
        <w:textAlignment w:val="center"/>
      </w:pPr>
      <w:r w:rsidRPr="00A97F4D">
        <w:rPr>
          <w:noProof/>
        </w:rPr>
        <w:drawing>
          <wp:inline distT="0" distB="0" distL="0" distR="0">
            <wp:extent cx="2466975" cy="165735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1657350"/>
                    </a:xfrm>
                    <a:prstGeom prst="rect">
                      <a:avLst/>
                    </a:prstGeom>
                    <a:noFill/>
                    <a:ln>
                      <a:noFill/>
                    </a:ln>
                  </pic:spPr>
                </pic:pic>
              </a:graphicData>
            </a:graphic>
          </wp:inline>
        </w:drawing>
      </w:r>
    </w:p>
    <w:p w:rsidR="00D040AC" w:rsidRPr="00A97F4D" w:rsidRDefault="00D040AC" w:rsidP="00D040AC">
      <w:pPr>
        <w:spacing w:line="360" w:lineRule="auto"/>
        <w:textAlignment w:val="center"/>
      </w:pPr>
      <w:r w:rsidRPr="00A97F4D">
        <w:t>6</w:t>
      </w:r>
      <w:r w:rsidRPr="00A97F4D">
        <w:t>．面积仍在扩大的</w:t>
      </w:r>
      <w:proofErr w:type="gramStart"/>
      <w:r w:rsidRPr="00A97F4D">
        <w:t>平坦面</w:t>
      </w:r>
      <w:proofErr w:type="gramEnd"/>
      <w:r w:rsidRPr="00A97F4D">
        <w:t>是</w:t>
      </w:r>
    </w:p>
    <w:p w:rsidR="00D040AC" w:rsidRPr="00A97F4D" w:rsidRDefault="00D040AC" w:rsidP="00D040AC">
      <w:pPr>
        <w:spacing w:line="360" w:lineRule="auto"/>
        <w:ind w:left="315"/>
        <w:textAlignment w:val="center"/>
        <w:rPr>
          <w:vertAlign w:val="subscript"/>
        </w:rPr>
      </w:pPr>
      <w:r w:rsidRPr="00A97F4D">
        <w:t>A</w:t>
      </w:r>
      <w:r w:rsidRPr="00A97F4D">
        <w:t>．</w:t>
      </w:r>
      <w:r w:rsidRPr="00A97F4D">
        <w:t>T</w:t>
      </w:r>
      <w:r w:rsidRPr="00A97F4D">
        <w:rPr>
          <w:vertAlign w:val="subscript"/>
        </w:rPr>
        <w:t>0</w:t>
      </w:r>
      <w:r w:rsidRPr="00A97F4D">
        <w:rPr>
          <w:vertAlign w:val="subscript"/>
        </w:rPr>
        <w:tab/>
      </w:r>
      <w:r w:rsidRPr="00A97F4D">
        <w:rPr>
          <w:vertAlign w:val="subscript"/>
        </w:rPr>
        <w:tab/>
      </w:r>
      <w:r w:rsidRPr="00A97F4D">
        <w:rPr>
          <w:vertAlign w:val="subscript"/>
        </w:rPr>
        <w:tab/>
      </w:r>
      <w:r w:rsidRPr="00A97F4D">
        <w:rPr>
          <w:vertAlign w:val="subscript"/>
        </w:rPr>
        <w:tab/>
      </w:r>
      <w:r w:rsidRPr="00A97F4D">
        <w:t>B</w:t>
      </w:r>
      <w:r w:rsidRPr="00A97F4D">
        <w:t>．</w:t>
      </w:r>
      <w:r w:rsidRPr="00A97F4D">
        <w:t>T</w:t>
      </w:r>
      <w:r w:rsidRPr="00A97F4D">
        <w:rPr>
          <w:vertAlign w:val="subscript"/>
        </w:rPr>
        <w:t>1</w:t>
      </w:r>
      <w:r w:rsidRPr="00A97F4D">
        <w:rPr>
          <w:vertAlign w:val="subscript"/>
        </w:rPr>
        <w:tab/>
      </w:r>
      <w:r w:rsidRPr="00A97F4D">
        <w:rPr>
          <w:vertAlign w:val="subscript"/>
        </w:rPr>
        <w:tab/>
      </w:r>
      <w:r w:rsidRPr="00A97F4D">
        <w:rPr>
          <w:vertAlign w:val="subscript"/>
        </w:rPr>
        <w:tab/>
      </w:r>
      <w:r w:rsidRPr="00A97F4D">
        <w:rPr>
          <w:vertAlign w:val="subscript"/>
        </w:rPr>
        <w:tab/>
      </w:r>
      <w:r w:rsidRPr="00A97F4D">
        <w:rPr>
          <w:vertAlign w:val="subscript"/>
        </w:rPr>
        <w:tab/>
      </w:r>
      <w:r w:rsidRPr="00A97F4D">
        <w:t>C</w:t>
      </w:r>
      <w:r w:rsidRPr="00A97F4D">
        <w:t>．</w:t>
      </w:r>
      <w:r w:rsidRPr="00A97F4D">
        <w:t>T</w:t>
      </w:r>
      <w:r w:rsidRPr="00A97F4D">
        <w:rPr>
          <w:vertAlign w:val="subscript"/>
        </w:rPr>
        <w:t>2</w:t>
      </w:r>
      <w:r w:rsidRPr="00A97F4D">
        <w:rPr>
          <w:vertAlign w:val="subscript"/>
        </w:rPr>
        <w:tab/>
      </w:r>
      <w:r w:rsidRPr="00A97F4D">
        <w:rPr>
          <w:vertAlign w:val="subscript"/>
        </w:rPr>
        <w:tab/>
      </w:r>
      <w:r w:rsidRPr="00A97F4D">
        <w:rPr>
          <w:vertAlign w:val="subscript"/>
        </w:rPr>
        <w:tab/>
      </w:r>
      <w:r w:rsidRPr="00A97F4D">
        <w:rPr>
          <w:vertAlign w:val="subscript"/>
        </w:rPr>
        <w:tab/>
      </w:r>
      <w:r w:rsidRPr="00A97F4D">
        <w:rPr>
          <w:vertAlign w:val="subscript"/>
        </w:rPr>
        <w:tab/>
      </w:r>
      <w:r w:rsidRPr="00A97F4D">
        <w:t>D</w:t>
      </w:r>
      <w:r w:rsidRPr="00A97F4D">
        <w:t>．</w:t>
      </w:r>
      <w:r w:rsidRPr="00A97F4D">
        <w:t>T</w:t>
      </w:r>
      <w:r w:rsidRPr="00A97F4D">
        <w:rPr>
          <w:vertAlign w:val="subscript"/>
        </w:rPr>
        <w:t>3</w:t>
      </w:r>
    </w:p>
    <w:p w:rsidR="00D040AC" w:rsidRPr="00A97F4D" w:rsidRDefault="00D040AC" w:rsidP="00D040AC">
      <w:pPr>
        <w:spacing w:line="360" w:lineRule="auto"/>
        <w:textAlignment w:val="center"/>
      </w:pPr>
      <w:r w:rsidRPr="00A97F4D">
        <w:t>7</w:t>
      </w:r>
      <w:r w:rsidRPr="00A97F4D">
        <w:t>．该断面河流流速最大的时期为</w:t>
      </w:r>
    </w:p>
    <w:p w:rsidR="00D040AC" w:rsidRPr="00A97F4D" w:rsidRDefault="00D040AC" w:rsidP="00D040AC">
      <w:pPr>
        <w:spacing w:line="360" w:lineRule="auto"/>
        <w:ind w:left="315"/>
        <w:textAlignment w:val="center"/>
      </w:pPr>
      <w:r w:rsidRPr="00A97F4D">
        <w:t>A</w:t>
      </w:r>
      <w:r w:rsidRPr="00A97F4D">
        <w:t>．</w:t>
      </w:r>
      <w:r w:rsidRPr="00A97F4D">
        <w:t>T</w:t>
      </w:r>
      <w:r w:rsidRPr="00A97F4D">
        <w:rPr>
          <w:vertAlign w:val="subscript"/>
        </w:rPr>
        <w:t>3</w:t>
      </w:r>
      <w:r w:rsidRPr="00A97F4D">
        <w:t>形成时期</w:t>
      </w:r>
      <w:r w:rsidRPr="00A97F4D">
        <w:tab/>
      </w:r>
      <w:r w:rsidRPr="00A97F4D">
        <w:tab/>
        <w:t>B</w:t>
      </w:r>
      <w:r w:rsidRPr="00A97F4D">
        <w:t>．</w:t>
      </w:r>
      <w:r w:rsidRPr="00A97F4D">
        <w:t>T</w:t>
      </w:r>
      <w:r w:rsidRPr="00A97F4D">
        <w:rPr>
          <w:vertAlign w:val="subscript"/>
        </w:rPr>
        <w:t>2</w:t>
      </w:r>
      <w:r w:rsidRPr="00A97F4D">
        <w:t>形成时期</w:t>
      </w:r>
      <w:r w:rsidRPr="00A97F4D">
        <w:tab/>
      </w:r>
      <w:r w:rsidRPr="00A97F4D">
        <w:tab/>
      </w:r>
      <w:r w:rsidRPr="00A97F4D">
        <w:tab/>
        <w:t>C</w:t>
      </w:r>
      <w:r w:rsidRPr="00A97F4D">
        <w:t>．</w:t>
      </w:r>
      <w:r w:rsidRPr="00A97F4D">
        <w:t>T</w:t>
      </w:r>
      <w:r w:rsidRPr="00A97F4D">
        <w:rPr>
          <w:vertAlign w:val="subscript"/>
        </w:rPr>
        <w:t>1</w:t>
      </w:r>
      <w:r w:rsidRPr="00A97F4D">
        <w:t>形成时期</w:t>
      </w:r>
      <w:r w:rsidRPr="00A97F4D">
        <w:tab/>
      </w:r>
      <w:r w:rsidRPr="00A97F4D">
        <w:tab/>
      </w:r>
      <w:r w:rsidRPr="00A97F4D">
        <w:tab/>
        <w:t>D</w:t>
      </w:r>
      <w:r w:rsidRPr="00A97F4D">
        <w:t>．</w:t>
      </w:r>
      <w:r w:rsidRPr="00A97F4D">
        <w:t>T</w:t>
      </w:r>
      <w:r w:rsidRPr="00A97F4D">
        <w:rPr>
          <w:vertAlign w:val="subscript"/>
        </w:rPr>
        <w:t>0</w:t>
      </w:r>
      <w:r w:rsidRPr="00A97F4D">
        <w:t>形成时期</w:t>
      </w:r>
    </w:p>
    <w:p w:rsidR="00D040AC" w:rsidRPr="00A97F4D" w:rsidRDefault="00D040AC" w:rsidP="00D040AC">
      <w:pPr>
        <w:spacing w:line="360" w:lineRule="auto"/>
        <w:textAlignment w:val="center"/>
      </w:pPr>
      <w:r w:rsidRPr="00A97F4D">
        <w:t>8</w:t>
      </w:r>
      <w:r w:rsidRPr="00A97F4D">
        <w:t>．推测该河段所在区域的地壳经历了</w:t>
      </w:r>
    </w:p>
    <w:p w:rsidR="00D040AC" w:rsidRPr="00A97F4D" w:rsidRDefault="00D040AC" w:rsidP="00D040AC">
      <w:pPr>
        <w:spacing w:line="360" w:lineRule="auto"/>
        <w:ind w:left="315"/>
        <w:textAlignment w:val="center"/>
      </w:pPr>
      <w:r w:rsidRPr="00A97F4D">
        <w:t>A</w:t>
      </w:r>
      <w:r w:rsidRPr="00A97F4D">
        <w:t>．持续下降</w:t>
      </w:r>
      <w:r w:rsidRPr="00A97F4D">
        <w:tab/>
      </w:r>
      <w:r w:rsidRPr="00A97F4D">
        <w:tab/>
      </w:r>
      <w:r w:rsidRPr="00A97F4D">
        <w:tab/>
        <w:t>B</w:t>
      </w:r>
      <w:r w:rsidRPr="00A97F4D">
        <w:t>．持续抬升</w:t>
      </w:r>
      <w:r w:rsidRPr="00A97F4D">
        <w:tab/>
      </w:r>
      <w:r w:rsidRPr="00A97F4D">
        <w:tab/>
      </w:r>
      <w:r w:rsidRPr="00A97F4D">
        <w:tab/>
      </w:r>
      <w:r w:rsidRPr="00A97F4D">
        <w:tab/>
        <w:t>C</w:t>
      </w:r>
      <w:r w:rsidRPr="00A97F4D">
        <w:t>．间歇性下降</w:t>
      </w:r>
      <w:r w:rsidRPr="00A97F4D">
        <w:tab/>
      </w:r>
      <w:r w:rsidRPr="00A97F4D">
        <w:tab/>
      </w:r>
      <w:r w:rsidRPr="00A97F4D">
        <w:tab/>
        <w:t>D</w:t>
      </w:r>
      <w:r w:rsidRPr="00A97F4D">
        <w:t>．间歇性抬升</w:t>
      </w:r>
    </w:p>
    <w:p w:rsidR="00D040AC" w:rsidRPr="00A97F4D" w:rsidRDefault="00D040AC" w:rsidP="00D040AC">
      <w:pPr>
        <w:spacing w:line="360" w:lineRule="auto"/>
        <w:ind w:firstLine="420"/>
        <w:textAlignment w:val="center"/>
        <w:rPr>
          <w:rFonts w:eastAsia="楷体"/>
        </w:rPr>
      </w:pPr>
      <w:r w:rsidRPr="00A97F4D">
        <w:rPr>
          <w:rFonts w:eastAsia="楷体"/>
        </w:rPr>
        <w:t>小</w:t>
      </w:r>
      <w:proofErr w:type="gramStart"/>
      <w:r w:rsidRPr="00A97F4D">
        <w:rPr>
          <w:rFonts w:eastAsia="楷体"/>
        </w:rPr>
        <w:t>明同学</w:t>
      </w:r>
      <w:proofErr w:type="gramEnd"/>
      <w:r w:rsidRPr="00A97F4D">
        <w:rPr>
          <w:rFonts w:eastAsia="楷体"/>
        </w:rPr>
        <w:t>7</w:t>
      </w:r>
      <w:r w:rsidRPr="00A97F4D">
        <w:rPr>
          <w:rFonts w:eastAsia="楷体"/>
        </w:rPr>
        <w:t>月从重庆出发到贵州毕节旅游，收集到的相关高速公路信息如图</w:t>
      </w:r>
      <w:r w:rsidRPr="00A97F4D">
        <w:rPr>
          <w:rFonts w:eastAsia="楷体"/>
        </w:rPr>
        <w:t>3</w:t>
      </w:r>
      <w:r w:rsidRPr="00A97F4D">
        <w:rPr>
          <w:rFonts w:eastAsia="楷体"/>
        </w:rPr>
        <w:t>所示。据此完成</w:t>
      </w:r>
      <w:r w:rsidRPr="00A97F4D">
        <w:rPr>
          <w:rFonts w:eastAsia="楷体"/>
        </w:rPr>
        <w:t>9—11</w:t>
      </w:r>
      <w:r w:rsidRPr="00A97F4D">
        <w:rPr>
          <w:rFonts w:eastAsia="楷体"/>
        </w:rPr>
        <w:t>题。</w:t>
      </w:r>
    </w:p>
    <w:p w:rsidR="00D040AC" w:rsidRPr="00A97F4D" w:rsidRDefault="00D040AC" w:rsidP="00D040AC">
      <w:pPr>
        <w:spacing w:line="360" w:lineRule="auto"/>
        <w:jc w:val="center"/>
        <w:textAlignment w:val="center"/>
      </w:pPr>
      <w:r w:rsidRPr="00A97F4D">
        <w:rPr>
          <w:noProof/>
        </w:rPr>
        <w:lastRenderedPageBreak/>
        <w:drawing>
          <wp:inline distT="0" distB="0" distL="0" distR="0">
            <wp:extent cx="2314575" cy="14954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495425"/>
                    </a:xfrm>
                    <a:prstGeom prst="rect">
                      <a:avLst/>
                    </a:prstGeom>
                    <a:noFill/>
                    <a:ln>
                      <a:noFill/>
                    </a:ln>
                  </pic:spPr>
                </pic:pic>
              </a:graphicData>
            </a:graphic>
          </wp:inline>
        </w:drawing>
      </w:r>
    </w:p>
    <w:p w:rsidR="00D040AC" w:rsidRPr="00A97F4D" w:rsidRDefault="00D040AC" w:rsidP="00D040AC">
      <w:pPr>
        <w:spacing w:line="360" w:lineRule="auto"/>
        <w:jc w:val="left"/>
        <w:textAlignment w:val="center"/>
      </w:pPr>
      <w:r w:rsidRPr="00A97F4D">
        <w:t>9</w:t>
      </w:r>
      <w:r w:rsidRPr="00A97F4D">
        <w:t>．乙路段和</w:t>
      </w:r>
      <w:proofErr w:type="gramStart"/>
      <w:r w:rsidRPr="00A97F4D">
        <w:t>丁路段</w:t>
      </w:r>
      <w:proofErr w:type="gramEnd"/>
      <w:r w:rsidRPr="00A97F4D">
        <w:t>平均限速均较低的原因可能是这两条路段</w:t>
      </w:r>
    </w:p>
    <w:p w:rsidR="00D040AC" w:rsidRPr="00A97F4D" w:rsidRDefault="00D040AC" w:rsidP="00D040AC">
      <w:pPr>
        <w:spacing w:line="360" w:lineRule="auto"/>
        <w:ind w:left="315" w:firstLineChars="100" w:firstLine="210"/>
        <w:jc w:val="left"/>
        <w:textAlignment w:val="center"/>
      </w:pPr>
      <w:r w:rsidRPr="00A97F4D">
        <w:t>A</w:t>
      </w:r>
      <w:r w:rsidRPr="00A97F4D">
        <w:t>．车流量大</w:t>
      </w:r>
      <w:r w:rsidRPr="00A97F4D">
        <w:tab/>
      </w:r>
      <w:r w:rsidRPr="00A97F4D">
        <w:tab/>
        <w:t>B</w:t>
      </w:r>
      <w:r w:rsidRPr="00A97F4D">
        <w:t>．平均坡度大</w:t>
      </w:r>
      <w:r w:rsidRPr="00A97F4D">
        <w:tab/>
      </w:r>
      <w:r w:rsidRPr="00A97F4D">
        <w:tab/>
      </w:r>
      <w:r w:rsidRPr="00A97F4D">
        <w:tab/>
        <w:t>C</w:t>
      </w:r>
      <w:r w:rsidRPr="00A97F4D">
        <w:t>．雾</w:t>
      </w:r>
      <w:proofErr w:type="gramStart"/>
      <w:r w:rsidRPr="00A97F4D">
        <w:t>霾</w:t>
      </w:r>
      <w:proofErr w:type="gramEnd"/>
      <w:r w:rsidRPr="00A97F4D">
        <w:t>天多</w:t>
      </w:r>
      <w:r w:rsidRPr="00A97F4D">
        <w:tab/>
      </w:r>
      <w:r w:rsidRPr="00A97F4D">
        <w:tab/>
      </w:r>
      <w:r w:rsidRPr="00A97F4D">
        <w:tab/>
        <w:t>D</w:t>
      </w:r>
      <w:r w:rsidRPr="00A97F4D">
        <w:t>．两侧村庄多</w:t>
      </w:r>
    </w:p>
    <w:p w:rsidR="00D040AC" w:rsidRPr="00A97F4D" w:rsidRDefault="00D040AC" w:rsidP="00D040AC">
      <w:pPr>
        <w:spacing w:line="360" w:lineRule="auto"/>
        <w:ind w:left="420" w:hangingChars="200" w:hanging="420"/>
        <w:jc w:val="left"/>
        <w:textAlignment w:val="center"/>
      </w:pPr>
      <w:r w:rsidRPr="00A97F4D">
        <w:t>10</w:t>
      </w:r>
      <w:r w:rsidRPr="00A97F4D">
        <w:t>．小明若从重庆出发乘长途汽车经遵义至毕节，为免受阳光长时间照射且能欣赏窗外风景，以下出发时间和座位较好的是</w:t>
      </w:r>
    </w:p>
    <w:p w:rsidR="00D040AC" w:rsidRPr="00A97F4D" w:rsidRDefault="00D040AC" w:rsidP="00D040AC">
      <w:pPr>
        <w:spacing w:line="360" w:lineRule="auto"/>
        <w:ind w:left="315" w:firstLineChars="100" w:firstLine="210"/>
        <w:jc w:val="left"/>
        <w:textAlignment w:val="center"/>
      </w:pPr>
      <w:r w:rsidRPr="00A97F4D">
        <w:t>A</w:t>
      </w:r>
      <w:r w:rsidRPr="00A97F4D">
        <w:t>．</w:t>
      </w:r>
      <w:r w:rsidRPr="00A97F4D">
        <w:t>6</w:t>
      </w:r>
      <w:r w:rsidRPr="00A97F4D">
        <w:t>：</w:t>
      </w:r>
      <w:r w:rsidRPr="00A97F4D">
        <w:t>00</w:t>
      </w:r>
      <w:r w:rsidRPr="00A97F4D">
        <w:t>出发，左侧靠窗</w:t>
      </w:r>
      <w:r w:rsidRPr="00A97F4D">
        <w:tab/>
      </w:r>
      <w:r w:rsidRPr="00A97F4D">
        <w:tab/>
      </w:r>
      <w:r w:rsidRPr="00A97F4D">
        <w:tab/>
      </w:r>
      <w:r w:rsidRPr="00A97F4D">
        <w:tab/>
      </w:r>
      <w:r w:rsidRPr="00A97F4D">
        <w:tab/>
      </w:r>
      <w:r w:rsidRPr="00A97F4D">
        <w:tab/>
        <w:t>B</w:t>
      </w:r>
      <w:r w:rsidRPr="00A97F4D">
        <w:t>．</w:t>
      </w:r>
      <w:r w:rsidRPr="00A97F4D">
        <w:t>8</w:t>
      </w:r>
      <w:r w:rsidRPr="00A97F4D">
        <w:t>：</w:t>
      </w:r>
      <w:r w:rsidRPr="00A97F4D">
        <w:t>00</w:t>
      </w:r>
      <w:r w:rsidRPr="00A97F4D">
        <w:t>出发，右侧靠窗</w:t>
      </w:r>
    </w:p>
    <w:p w:rsidR="00D040AC" w:rsidRPr="00A97F4D" w:rsidRDefault="00D040AC" w:rsidP="00D040AC">
      <w:pPr>
        <w:spacing w:line="360" w:lineRule="auto"/>
        <w:ind w:left="315" w:firstLineChars="100" w:firstLine="210"/>
        <w:jc w:val="left"/>
        <w:textAlignment w:val="center"/>
      </w:pPr>
      <w:r w:rsidRPr="00A97F4D">
        <w:t>C</w:t>
      </w:r>
      <w:r w:rsidRPr="00A97F4D">
        <w:t>．</w:t>
      </w:r>
      <w:r w:rsidRPr="00A97F4D">
        <w:t>10</w:t>
      </w:r>
      <w:r w:rsidRPr="00A97F4D">
        <w:t>：</w:t>
      </w:r>
      <w:r w:rsidRPr="00A97F4D">
        <w:t>00</w:t>
      </w:r>
      <w:r w:rsidRPr="00A97F4D">
        <w:t>出发，左侧靠窗</w:t>
      </w:r>
      <w:r w:rsidRPr="00A97F4D">
        <w:tab/>
      </w:r>
      <w:r w:rsidRPr="00A97F4D">
        <w:tab/>
      </w:r>
      <w:r w:rsidRPr="00A97F4D">
        <w:tab/>
      </w:r>
      <w:r w:rsidRPr="00A97F4D">
        <w:tab/>
      </w:r>
      <w:r w:rsidRPr="00A97F4D">
        <w:tab/>
        <w:t>D</w:t>
      </w:r>
      <w:r w:rsidRPr="00A97F4D">
        <w:t>．</w:t>
      </w:r>
      <w:r w:rsidRPr="00A97F4D">
        <w:t>12</w:t>
      </w:r>
      <w:r w:rsidRPr="00A97F4D">
        <w:t>：</w:t>
      </w:r>
      <w:r w:rsidRPr="00A97F4D">
        <w:t>00</w:t>
      </w:r>
      <w:r w:rsidRPr="00A97F4D">
        <w:t>出发，右侧靠窗</w:t>
      </w:r>
    </w:p>
    <w:p w:rsidR="00D040AC" w:rsidRPr="00A97F4D" w:rsidRDefault="00D040AC" w:rsidP="00D040AC">
      <w:pPr>
        <w:spacing w:line="360" w:lineRule="auto"/>
        <w:jc w:val="left"/>
        <w:textAlignment w:val="center"/>
      </w:pPr>
      <w:r w:rsidRPr="00A97F4D">
        <w:t>11</w:t>
      </w:r>
      <w:r w:rsidRPr="00A97F4D">
        <w:t>．避暑是小明此次旅游的目的之一。导致</w:t>
      </w:r>
      <w:r w:rsidRPr="00A97F4D">
        <w:t>7</w:t>
      </w:r>
      <w:r w:rsidRPr="00A97F4D">
        <w:t>月毕节气温较重庆低的主导因素是</w:t>
      </w:r>
    </w:p>
    <w:p w:rsidR="00D040AC" w:rsidRPr="00A97F4D" w:rsidRDefault="00D040AC" w:rsidP="00D040AC">
      <w:pPr>
        <w:spacing w:line="360" w:lineRule="auto"/>
        <w:ind w:left="315"/>
        <w:jc w:val="left"/>
        <w:textAlignment w:val="center"/>
      </w:pPr>
      <w:r w:rsidRPr="00A97F4D">
        <w:t>A</w:t>
      </w:r>
      <w:r w:rsidRPr="00A97F4D">
        <w:t>．地形</w:t>
      </w:r>
      <w:r w:rsidRPr="00A97F4D">
        <w:tab/>
      </w:r>
      <w:r w:rsidRPr="00A97F4D">
        <w:tab/>
      </w:r>
      <w:r w:rsidRPr="00A97F4D">
        <w:tab/>
        <w:t>B</w:t>
      </w:r>
      <w:r w:rsidRPr="00A97F4D">
        <w:t>．纬度位置</w:t>
      </w:r>
      <w:r w:rsidRPr="00A97F4D">
        <w:tab/>
      </w:r>
      <w:r w:rsidRPr="00A97F4D">
        <w:tab/>
      </w:r>
      <w:r w:rsidRPr="00A97F4D">
        <w:tab/>
      </w:r>
      <w:r w:rsidRPr="00A97F4D">
        <w:tab/>
        <w:t>C</w:t>
      </w:r>
      <w:r w:rsidRPr="00A97F4D">
        <w:t>．海陆位置</w:t>
      </w:r>
      <w:r w:rsidRPr="00A97F4D">
        <w:tab/>
      </w:r>
      <w:r w:rsidRPr="00A97F4D">
        <w:tab/>
      </w:r>
      <w:r w:rsidRPr="00A97F4D">
        <w:tab/>
      </w:r>
      <w:r w:rsidRPr="00A97F4D">
        <w:tab/>
        <w:t>D</w:t>
      </w:r>
      <w:r w:rsidRPr="00A97F4D">
        <w:t>．大气环流</w:t>
      </w:r>
    </w:p>
    <w:p w:rsidR="00D040AC" w:rsidRPr="009D4460" w:rsidRDefault="00D040AC" w:rsidP="00D040AC">
      <w:pPr>
        <w:spacing w:line="360" w:lineRule="auto"/>
        <w:ind w:left="420" w:hangingChars="200" w:hanging="420"/>
        <w:jc w:val="left"/>
        <w:rPr>
          <w:szCs w:val="21"/>
        </w:rPr>
      </w:pPr>
      <w:r w:rsidRPr="009D4460">
        <w:rPr>
          <w:szCs w:val="21"/>
        </w:rPr>
        <w:t>12</w:t>
      </w:r>
      <w:r w:rsidRPr="009D4460">
        <w:rPr>
          <w:szCs w:val="21"/>
        </w:rPr>
        <w:t>．根据马克思的劳动价值理论，如果生产某种产品的社会劳动生产率提高，在其他条件不变的情况下，与生产该商品相关的判断如表</w:t>
      </w:r>
      <w:r w:rsidRPr="009D4460">
        <w:rPr>
          <w:szCs w:val="21"/>
        </w:rPr>
        <w:t>1</w:t>
      </w:r>
      <w:r w:rsidRPr="009D4460">
        <w:rPr>
          <w:szCs w:val="21"/>
        </w:rPr>
        <w:t>所示。</w:t>
      </w:r>
    </w:p>
    <w:p w:rsidR="00D040AC" w:rsidRPr="009D4460" w:rsidRDefault="00D040AC" w:rsidP="00D040AC">
      <w:pPr>
        <w:widowControl/>
        <w:spacing w:line="360" w:lineRule="auto"/>
        <w:jc w:val="center"/>
        <w:rPr>
          <w:kern w:val="0"/>
          <w:szCs w:val="21"/>
        </w:rPr>
      </w:pPr>
      <w:r w:rsidRPr="00A97F4D">
        <w:rPr>
          <w:noProof/>
          <w:kern w:val="0"/>
          <w:szCs w:val="21"/>
        </w:rPr>
        <w:drawing>
          <wp:inline distT="0" distB="0" distL="0" distR="0">
            <wp:extent cx="4819650" cy="1238250"/>
            <wp:effectExtent l="0" t="0" r="0" b="0"/>
            <wp:docPr id="10" name="图片 10" descr="说明: C:\Users\Administrator\AppData\Roaming\Tencent\Users\1391417353\QQ\WinTemp\RichOle\L]`KE$E]27R)$J4CQVB[3Y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C:\Users\Administrator\AppData\Roaming\Tencent\Users\1391417353\QQ\WinTemp\RichOle\L]`KE$E]27R)$J4CQVB[3Y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1238250"/>
                    </a:xfrm>
                    <a:prstGeom prst="rect">
                      <a:avLst/>
                    </a:prstGeom>
                    <a:noFill/>
                    <a:ln>
                      <a:noFill/>
                    </a:ln>
                  </pic:spPr>
                </pic:pic>
              </a:graphicData>
            </a:graphic>
          </wp:inline>
        </w:drawing>
      </w:r>
    </w:p>
    <w:p w:rsidR="00D040AC" w:rsidRPr="009D4460" w:rsidRDefault="00D040AC" w:rsidP="00D040AC">
      <w:pPr>
        <w:spacing w:line="360" w:lineRule="auto"/>
        <w:ind w:firstLine="420"/>
        <w:jc w:val="left"/>
        <w:rPr>
          <w:szCs w:val="21"/>
        </w:rPr>
      </w:pPr>
      <w:r w:rsidRPr="009D4460">
        <w:rPr>
          <w:szCs w:val="21"/>
        </w:rPr>
        <w:t>其中正确的是</w:t>
      </w:r>
    </w:p>
    <w:p w:rsidR="00D040AC" w:rsidRPr="009D4460" w:rsidRDefault="00D040AC" w:rsidP="00D040AC">
      <w:pPr>
        <w:spacing w:line="360" w:lineRule="auto"/>
        <w:ind w:firstLine="420"/>
        <w:jc w:val="left"/>
        <w:rPr>
          <w:szCs w:val="21"/>
        </w:rPr>
      </w:pPr>
      <w:r w:rsidRPr="009D4460">
        <w:rPr>
          <w:szCs w:val="21"/>
        </w:rPr>
        <w:t>A</w:t>
      </w:r>
      <w:r w:rsidRPr="009D4460">
        <w:rPr>
          <w:szCs w:val="21"/>
        </w:rPr>
        <w:t>．</w:t>
      </w:r>
      <w:r w:rsidRPr="009D4460">
        <w:rPr>
          <w:rFonts w:ascii="宋体" w:hAnsi="宋体" w:cs="宋体" w:hint="eastAsia"/>
          <w:szCs w:val="21"/>
        </w:rPr>
        <w:t>①</w:t>
      </w:r>
      <w:r w:rsidRPr="009D4460">
        <w:rPr>
          <w:szCs w:val="21"/>
        </w:rPr>
        <w:tab/>
      </w:r>
      <w:r w:rsidRPr="009D4460">
        <w:rPr>
          <w:szCs w:val="21"/>
        </w:rPr>
        <w:tab/>
      </w:r>
      <w:r w:rsidRPr="009D4460">
        <w:rPr>
          <w:szCs w:val="21"/>
        </w:rPr>
        <w:tab/>
      </w:r>
      <w:r w:rsidRPr="009D4460">
        <w:rPr>
          <w:szCs w:val="21"/>
        </w:rPr>
        <w:tab/>
        <w:t>B</w:t>
      </w:r>
      <w:r w:rsidRPr="009D4460">
        <w:rPr>
          <w:szCs w:val="21"/>
        </w:rPr>
        <w:t>．</w:t>
      </w:r>
      <w:r w:rsidRPr="009D4460">
        <w:rPr>
          <w:rFonts w:ascii="宋体" w:hAnsi="宋体" w:cs="宋体" w:hint="eastAsia"/>
          <w:szCs w:val="21"/>
        </w:rPr>
        <w:t>②</w:t>
      </w:r>
      <w:r w:rsidRPr="009D4460">
        <w:rPr>
          <w:szCs w:val="21"/>
        </w:rPr>
        <w:tab/>
      </w:r>
      <w:r w:rsidRPr="009D4460">
        <w:rPr>
          <w:szCs w:val="21"/>
        </w:rPr>
        <w:tab/>
      </w:r>
      <w:r w:rsidRPr="009D4460">
        <w:rPr>
          <w:szCs w:val="21"/>
        </w:rPr>
        <w:tab/>
      </w:r>
      <w:r w:rsidRPr="009D4460">
        <w:rPr>
          <w:szCs w:val="21"/>
        </w:rPr>
        <w:tab/>
        <w:t>C</w:t>
      </w:r>
      <w:r w:rsidRPr="009D4460">
        <w:rPr>
          <w:szCs w:val="21"/>
        </w:rPr>
        <w:t>．</w:t>
      </w:r>
      <w:r w:rsidRPr="009D4460">
        <w:rPr>
          <w:rFonts w:ascii="宋体" w:hAnsi="宋体" w:cs="宋体" w:hint="eastAsia"/>
          <w:szCs w:val="21"/>
        </w:rPr>
        <w:t>③</w:t>
      </w:r>
      <w:r w:rsidRPr="009D4460">
        <w:rPr>
          <w:szCs w:val="21"/>
        </w:rPr>
        <w:tab/>
      </w:r>
      <w:r w:rsidRPr="009D4460">
        <w:rPr>
          <w:szCs w:val="21"/>
        </w:rPr>
        <w:tab/>
      </w:r>
      <w:r w:rsidRPr="009D4460">
        <w:rPr>
          <w:szCs w:val="21"/>
        </w:rPr>
        <w:tab/>
      </w:r>
      <w:r w:rsidRPr="009D4460">
        <w:rPr>
          <w:szCs w:val="21"/>
        </w:rPr>
        <w:tab/>
        <w:t>D</w:t>
      </w:r>
      <w:r w:rsidRPr="009D4460">
        <w:rPr>
          <w:szCs w:val="21"/>
        </w:rPr>
        <w:t>．</w:t>
      </w:r>
      <w:r w:rsidRPr="009D4460">
        <w:rPr>
          <w:rFonts w:ascii="宋体" w:hAnsi="宋体" w:cs="宋体" w:hint="eastAsia"/>
          <w:szCs w:val="21"/>
        </w:rPr>
        <w:t>④</w:t>
      </w:r>
    </w:p>
    <w:p w:rsidR="00D040AC" w:rsidRPr="009D4460" w:rsidRDefault="00D040AC" w:rsidP="00D040AC">
      <w:pPr>
        <w:spacing w:line="360" w:lineRule="auto"/>
        <w:ind w:left="420" w:hangingChars="200" w:hanging="420"/>
        <w:jc w:val="left"/>
        <w:rPr>
          <w:szCs w:val="21"/>
        </w:rPr>
      </w:pPr>
      <w:r w:rsidRPr="009D4460">
        <w:rPr>
          <w:szCs w:val="21"/>
        </w:rPr>
        <w:t>13</w:t>
      </w:r>
      <w:r w:rsidRPr="009D4460">
        <w:rPr>
          <w:szCs w:val="21"/>
        </w:rPr>
        <w:t>．企业聚焦品牌管理和供应链管理，控制产品企划和营销网络，将</w:t>
      </w:r>
      <w:r w:rsidRPr="009D4460">
        <w:rPr>
          <w:szCs w:val="21"/>
        </w:rPr>
        <w:t>“</w:t>
      </w:r>
      <w:r w:rsidRPr="009D4460">
        <w:rPr>
          <w:szCs w:val="21"/>
        </w:rPr>
        <w:t>设计、生产、运输配送</w:t>
      </w:r>
      <w:r w:rsidRPr="009D4460">
        <w:rPr>
          <w:szCs w:val="21"/>
        </w:rPr>
        <w:t>”</w:t>
      </w:r>
      <w:r w:rsidRPr="009D4460">
        <w:rPr>
          <w:szCs w:val="21"/>
        </w:rPr>
        <w:t>环节外包，与供应商、加工商和物流企业建立联盟，通过联合开发产品、数据共享，加快市场反应速度。该模式体现的企业经营理念是</w:t>
      </w:r>
    </w:p>
    <w:p w:rsidR="00D040AC" w:rsidRPr="009D4460" w:rsidRDefault="00D040AC" w:rsidP="00D040AC">
      <w:pPr>
        <w:spacing w:line="360" w:lineRule="auto"/>
        <w:ind w:firstLine="420"/>
        <w:jc w:val="left"/>
        <w:rPr>
          <w:szCs w:val="21"/>
        </w:rPr>
      </w:pPr>
      <w:r w:rsidRPr="009D4460">
        <w:rPr>
          <w:rFonts w:ascii="宋体" w:hAnsi="宋体" w:cs="宋体" w:hint="eastAsia"/>
          <w:szCs w:val="21"/>
        </w:rPr>
        <w:t>①</w:t>
      </w:r>
      <w:r w:rsidRPr="009D4460">
        <w:rPr>
          <w:szCs w:val="21"/>
        </w:rPr>
        <w:t>整合上下游资源，实现优势互补</w:t>
      </w:r>
      <w:r w:rsidRPr="009D4460">
        <w:rPr>
          <w:szCs w:val="21"/>
        </w:rPr>
        <w:tab/>
      </w:r>
      <w:r w:rsidRPr="009D4460">
        <w:rPr>
          <w:szCs w:val="21"/>
        </w:rPr>
        <w:tab/>
      </w:r>
      <w:r w:rsidRPr="009D4460">
        <w:rPr>
          <w:szCs w:val="21"/>
        </w:rPr>
        <w:tab/>
      </w:r>
      <w:r w:rsidRPr="009D4460">
        <w:rPr>
          <w:szCs w:val="21"/>
        </w:rPr>
        <w:tab/>
      </w:r>
      <w:r w:rsidRPr="009D4460">
        <w:rPr>
          <w:rFonts w:ascii="宋体" w:hAnsi="宋体" w:cs="宋体" w:hint="eastAsia"/>
          <w:szCs w:val="21"/>
        </w:rPr>
        <w:t>②</w:t>
      </w:r>
      <w:r w:rsidRPr="009D4460">
        <w:rPr>
          <w:szCs w:val="21"/>
        </w:rPr>
        <w:t>通过专业化分工，提高效率</w:t>
      </w:r>
    </w:p>
    <w:p w:rsidR="00D040AC" w:rsidRPr="009D4460" w:rsidRDefault="00D040AC" w:rsidP="00D040AC">
      <w:pPr>
        <w:spacing w:line="360" w:lineRule="auto"/>
        <w:ind w:firstLine="420"/>
        <w:jc w:val="left"/>
        <w:rPr>
          <w:szCs w:val="21"/>
        </w:rPr>
      </w:pPr>
      <w:r w:rsidRPr="009D4460">
        <w:rPr>
          <w:rFonts w:ascii="宋体" w:hAnsi="宋体" w:cs="宋体" w:hint="eastAsia"/>
          <w:szCs w:val="21"/>
        </w:rPr>
        <w:t>③</w:t>
      </w:r>
      <w:r w:rsidRPr="009D4460">
        <w:rPr>
          <w:szCs w:val="21"/>
        </w:rPr>
        <w:t>通过兼并收购，扩大企业规模</w:t>
      </w:r>
      <w:r w:rsidRPr="009D4460">
        <w:rPr>
          <w:szCs w:val="21"/>
        </w:rPr>
        <w:tab/>
      </w:r>
      <w:r w:rsidRPr="009D4460">
        <w:rPr>
          <w:szCs w:val="21"/>
        </w:rPr>
        <w:tab/>
      </w:r>
      <w:r w:rsidRPr="009D4460">
        <w:rPr>
          <w:szCs w:val="21"/>
        </w:rPr>
        <w:tab/>
      </w:r>
      <w:r w:rsidRPr="009D4460">
        <w:rPr>
          <w:szCs w:val="21"/>
        </w:rPr>
        <w:tab/>
      </w:r>
      <w:r w:rsidRPr="009D4460">
        <w:rPr>
          <w:rFonts w:ascii="宋体" w:hAnsi="宋体" w:cs="宋体" w:hint="eastAsia"/>
          <w:szCs w:val="21"/>
        </w:rPr>
        <w:t>④</w:t>
      </w:r>
      <w:r w:rsidRPr="009D4460">
        <w:rPr>
          <w:szCs w:val="21"/>
        </w:rPr>
        <w:t>增加市场份额，提高利润率</w:t>
      </w:r>
    </w:p>
    <w:p w:rsidR="00D040AC" w:rsidRPr="009D4460" w:rsidRDefault="00D040AC" w:rsidP="00D040AC">
      <w:pPr>
        <w:spacing w:line="360" w:lineRule="auto"/>
        <w:ind w:firstLine="420"/>
        <w:jc w:val="left"/>
        <w:rPr>
          <w:szCs w:val="21"/>
        </w:rPr>
      </w:pPr>
      <w:r w:rsidRPr="009D4460">
        <w:rPr>
          <w:szCs w:val="21"/>
        </w:rPr>
        <w:t>A</w:t>
      </w:r>
      <w:r w:rsidRPr="009D4460">
        <w:rPr>
          <w:szCs w:val="21"/>
        </w:rPr>
        <w:t>．</w:t>
      </w:r>
      <w:r w:rsidRPr="009D4460">
        <w:rPr>
          <w:rFonts w:ascii="宋体" w:hAnsi="宋体" w:cs="宋体" w:hint="eastAsia"/>
          <w:szCs w:val="21"/>
        </w:rPr>
        <w:t>①②③④</w:t>
      </w:r>
      <w:r w:rsidRPr="009D4460">
        <w:rPr>
          <w:szCs w:val="21"/>
        </w:rPr>
        <w:tab/>
      </w:r>
      <w:r w:rsidRPr="009D4460">
        <w:rPr>
          <w:szCs w:val="21"/>
        </w:rPr>
        <w:tab/>
      </w:r>
      <w:r w:rsidRPr="009D4460">
        <w:rPr>
          <w:szCs w:val="21"/>
        </w:rPr>
        <w:tab/>
      </w:r>
      <w:r w:rsidRPr="009D4460">
        <w:rPr>
          <w:szCs w:val="21"/>
        </w:rPr>
        <w:tab/>
        <w:t>B</w:t>
      </w:r>
      <w:r w:rsidRPr="009D4460">
        <w:rPr>
          <w:szCs w:val="21"/>
        </w:rPr>
        <w:t>．</w:t>
      </w:r>
      <w:r w:rsidRPr="009D4460">
        <w:rPr>
          <w:rFonts w:ascii="宋体" w:hAnsi="宋体" w:cs="宋体" w:hint="eastAsia"/>
          <w:szCs w:val="21"/>
        </w:rPr>
        <w:t>①②③④</w:t>
      </w:r>
      <w:r w:rsidRPr="009D4460">
        <w:rPr>
          <w:szCs w:val="21"/>
        </w:rPr>
        <w:tab/>
      </w:r>
      <w:r w:rsidRPr="009D4460">
        <w:rPr>
          <w:szCs w:val="21"/>
        </w:rPr>
        <w:tab/>
      </w:r>
      <w:r w:rsidRPr="009D4460">
        <w:rPr>
          <w:szCs w:val="21"/>
        </w:rPr>
        <w:tab/>
        <w:t>C</w:t>
      </w:r>
      <w:r w:rsidRPr="009D4460">
        <w:rPr>
          <w:szCs w:val="21"/>
        </w:rPr>
        <w:t>．</w:t>
      </w:r>
      <w:r w:rsidRPr="009D4460">
        <w:rPr>
          <w:rFonts w:ascii="宋体" w:hAnsi="宋体" w:cs="宋体" w:hint="eastAsia"/>
          <w:szCs w:val="21"/>
        </w:rPr>
        <w:t>①②③④</w:t>
      </w:r>
      <w:r w:rsidRPr="009D4460">
        <w:rPr>
          <w:szCs w:val="21"/>
        </w:rPr>
        <w:tab/>
      </w:r>
      <w:r w:rsidRPr="009D4460">
        <w:rPr>
          <w:szCs w:val="21"/>
        </w:rPr>
        <w:tab/>
      </w:r>
      <w:r w:rsidRPr="009D4460">
        <w:rPr>
          <w:szCs w:val="21"/>
        </w:rPr>
        <w:tab/>
        <w:t>D</w:t>
      </w:r>
      <w:r w:rsidRPr="009D4460">
        <w:rPr>
          <w:szCs w:val="21"/>
        </w:rPr>
        <w:t>．</w:t>
      </w:r>
      <w:r w:rsidRPr="009D4460">
        <w:rPr>
          <w:rFonts w:ascii="宋体" w:hAnsi="宋体" w:cs="宋体" w:hint="eastAsia"/>
          <w:szCs w:val="21"/>
        </w:rPr>
        <w:t>①②③④</w:t>
      </w:r>
    </w:p>
    <w:p w:rsidR="00D040AC" w:rsidRPr="009D4460" w:rsidRDefault="00D040AC" w:rsidP="00D040AC">
      <w:pPr>
        <w:spacing w:line="360" w:lineRule="auto"/>
        <w:ind w:left="420" w:hangingChars="200" w:hanging="420"/>
        <w:jc w:val="left"/>
        <w:rPr>
          <w:szCs w:val="21"/>
        </w:rPr>
      </w:pPr>
      <w:r w:rsidRPr="009D4460">
        <w:rPr>
          <w:szCs w:val="21"/>
        </w:rPr>
        <w:t>14</w:t>
      </w:r>
      <w:r w:rsidRPr="009D4460">
        <w:rPr>
          <w:szCs w:val="21"/>
        </w:rPr>
        <w:t>．我国快递业竞争日趋激烈，快递服务平均单价连续</w:t>
      </w:r>
      <w:r w:rsidRPr="009D4460">
        <w:rPr>
          <w:szCs w:val="21"/>
        </w:rPr>
        <w:t>6</w:t>
      </w:r>
      <w:r w:rsidRPr="009D4460">
        <w:rPr>
          <w:szCs w:val="21"/>
        </w:rPr>
        <w:t>年下滑，</w:t>
      </w:r>
      <w:r w:rsidRPr="009D4460">
        <w:rPr>
          <w:szCs w:val="21"/>
        </w:rPr>
        <w:t>2017</w:t>
      </w:r>
      <w:r w:rsidRPr="009D4460">
        <w:rPr>
          <w:szCs w:val="21"/>
        </w:rPr>
        <w:t>年降至</w:t>
      </w:r>
      <w:r w:rsidRPr="009D4460">
        <w:rPr>
          <w:szCs w:val="21"/>
        </w:rPr>
        <w:t>12</w:t>
      </w:r>
      <w:r w:rsidRPr="009D4460">
        <w:rPr>
          <w:szCs w:val="21"/>
        </w:rPr>
        <w:t>．</w:t>
      </w:r>
      <w:r w:rsidRPr="009D4460">
        <w:rPr>
          <w:szCs w:val="21"/>
        </w:rPr>
        <w:t>37</w:t>
      </w:r>
      <w:r w:rsidRPr="009D4460">
        <w:rPr>
          <w:szCs w:val="21"/>
        </w:rPr>
        <w:t>元。在此背景下，若其他条件不变，能引起快递市场供给曲线从</w:t>
      </w:r>
      <w:r w:rsidRPr="009D4460">
        <w:rPr>
          <w:szCs w:val="21"/>
        </w:rPr>
        <w:t>S</w:t>
      </w:r>
      <w:r w:rsidRPr="009D4460">
        <w:rPr>
          <w:szCs w:val="21"/>
        </w:rPr>
        <w:t>移动到</w:t>
      </w:r>
      <w:r w:rsidRPr="009D4460">
        <w:rPr>
          <w:szCs w:val="21"/>
        </w:rPr>
        <w:t>S</w:t>
      </w:r>
      <w:r w:rsidRPr="009D4460">
        <w:rPr>
          <w:rFonts w:ascii="宋体" w:hAnsi="宋体" w:cs="宋体" w:hint="eastAsia"/>
          <w:szCs w:val="21"/>
        </w:rPr>
        <w:t>‵</w:t>
      </w:r>
      <w:r w:rsidRPr="009D4460">
        <w:rPr>
          <w:szCs w:val="21"/>
        </w:rPr>
        <w:t>（见图</w:t>
      </w:r>
      <w:r w:rsidRPr="009D4460">
        <w:rPr>
          <w:szCs w:val="21"/>
        </w:rPr>
        <w:t>4</w:t>
      </w:r>
      <w:r w:rsidRPr="009D4460">
        <w:rPr>
          <w:szCs w:val="21"/>
        </w:rPr>
        <w:t>）的是</w:t>
      </w:r>
    </w:p>
    <w:p w:rsidR="00D040AC" w:rsidRPr="009D4460" w:rsidRDefault="00D040AC" w:rsidP="00D040AC">
      <w:pPr>
        <w:spacing w:line="360" w:lineRule="auto"/>
        <w:jc w:val="center"/>
        <w:rPr>
          <w:szCs w:val="21"/>
        </w:rPr>
      </w:pPr>
      <w:r w:rsidRPr="00A97F4D">
        <w:rPr>
          <w:noProof/>
          <w:szCs w:val="21"/>
        </w:rPr>
        <w:lastRenderedPageBreak/>
        <w:drawing>
          <wp:inline distT="0" distB="0" distL="0" distR="0">
            <wp:extent cx="1838325" cy="990600"/>
            <wp:effectExtent l="0" t="0" r="9525" b="0"/>
            <wp:docPr id="9" name="图片 9" descr="说明: 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说明: www.ziyuanku.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990600"/>
                    </a:xfrm>
                    <a:prstGeom prst="rect">
                      <a:avLst/>
                    </a:prstGeom>
                    <a:noFill/>
                    <a:ln>
                      <a:noFill/>
                    </a:ln>
                  </pic:spPr>
                </pic:pic>
              </a:graphicData>
            </a:graphic>
          </wp:inline>
        </w:drawing>
      </w:r>
    </w:p>
    <w:p w:rsidR="00D040AC" w:rsidRPr="009D4460" w:rsidRDefault="00D040AC" w:rsidP="00D040AC">
      <w:pPr>
        <w:spacing w:line="360" w:lineRule="auto"/>
        <w:ind w:firstLine="420"/>
        <w:jc w:val="left"/>
        <w:rPr>
          <w:szCs w:val="21"/>
        </w:rPr>
      </w:pPr>
      <w:r w:rsidRPr="009D4460">
        <w:rPr>
          <w:rFonts w:ascii="宋体" w:hAnsi="宋体" w:cs="宋体" w:hint="eastAsia"/>
          <w:szCs w:val="21"/>
        </w:rPr>
        <w:t>①</w:t>
      </w:r>
      <w:r w:rsidRPr="009D4460">
        <w:rPr>
          <w:szCs w:val="21"/>
        </w:rPr>
        <w:t>放宽市场准入，吸引外商投资</w:t>
      </w:r>
    </w:p>
    <w:p w:rsidR="00D040AC" w:rsidRPr="009D4460" w:rsidRDefault="00D040AC" w:rsidP="00D040AC">
      <w:pPr>
        <w:spacing w:line="360" w:lineRule="auto"/>
        <w:ind w:firstLine="420"/>
        <w:rPr>
          <w:szCs w:val="21"/>
        </w:rPr>
      </w:pPr>
      <w:r w:rsidRPr="009D4460">
        <w:rPr>
          <w:rFonts w:ascii="宋体" w:hAnsi="宋体" w:cs="宋体" w:hint="eastAsia"/>
          <w:szCs w:val="21"/>
        </w:rPr>
        <w:t>②</w:t>
      </w:r>
      <w:r w:rsidRPr="009D4460">
        <w:rPr>
          <w:szCs w:val="21"/>
        </w:rPr>
        <w:t>工资成本上涨，管理费用增加</w:t>
      </w:r>
    </w:p>
    <w:p w:rsidR="00D040AC" w:rsidRPr="009D4460" w:rsidRDefault="00D040AC" w:rsidP="00D040AC">
      <w:pPr>
        <w:spacing w:line="360" w:lineRule="auto"/>
        <w:ind w:firstLine="420"/>
        <w:rPr>
          <w:szCs w:val="21"/>
        </w:rPr>
      </w:pPr>
      <w:r w:rsidRPr="009D4460">
        <w:rPr>
          <w:rFonts w:ascii="宋体" w:hAnsi="宋体" w:cs="宋体" w:hint="eastAsia"/>
          <w:szCs w:val="21"/>
        </w:rPr>
        <w:t>③</w:t>
      </w:r>
      <w:r w:rsidRPr="009D4460">
        <w:rPr>
          <w:szCs w:val="21"/>
        </w:rPr>
        <w:t>运用人工智能，提高劳动效率</w:t>
      </w:r>
    </w:p>
    <w:p w:rsidR="00D040AC" w:rsidRPr="009D4460" w:rsidRDefault="00D040AC" w:rsidP="00D040AC">
      <w:pPr>
        <w:spacing w:line="360" w:lineRule="auto"/>
        <w:ind w:firstLine="420"/>
        <w:rPr>
          <w:szCs w:val="21"/>
        </w:rPr>
      </w:pPr>
      <w:r w:rsidRPr="009D4460">
        <w:rPr>
          <w:rFonts w:ascii="宋体" w:hAnsi="宋体" w:cs="宋体" w:hint="eastAsia"/>
          <w:szCs w:val="21"/>
        </w:rPr>
        <w:t>④</w:t>
      </w:r>
      <w:r w:rsidRPr="009D4460">
        <w:rPr>
          <w:szCs w:val="21"/>
        </w:rPr>
        <w:t>网民人数上升，</w:t>
      </w:r>
      <w:proofErr w:type="gramStart"/>
      <w:r w:rsidRPr="009D4460">
        <w:rPr>
          <w:szCs w:val="21"/>
        </w:rPr>
        <w:t>网购数量</w:t>
      </w:r>
      <w:proofErr w:type="gramEnd"/>
      <w:r w:rsidRPr="009D4460">
        <w:rPr>
          <w:szCs w:val="21"/>
        </w:rPr>
        <w:t>增加</w:t>
      </w:r>
    </w:p>
    <w:p w:rsidR="00D040AC" w:rsidRPr="009D4460" w:rsidRDefault="00D040AC" w:rsidP="00D040AC">
      <w:pPr>
        <w:spacing w:line="360" w:lineRule="auto"/>
        <w:ind w:firstLine="420"/>
        <w:rPr>
          <w:szCs w:val="21"/>
        </w:rPr>
      </w:pPr>
      <w:r w:rsidRPr="009D4460">
        <w:rPr>
          <w:szCs w:val="21"/>
        </w:rPr>
        <w:t>A</w:t>
      </w:r>
      <w:r w:rsidRPr="009D4460">
        <w:rPr>
          <w:szCs w:val="21"/>
        </w:rPr>
        <w:t>．</w:t>
      </w:r>
      <w:r w:rsidRPr="009D4460">
        <w:rPr>
          <w:rFonts w:ascii="宋体" w:hAnsi="宋体" w:cs="宋体" w:hint="eastAsia"/>
          <w:szCs w:val="21"/>
        </w:rPr>
        <w:t>①②</w:t>
      </w:r>
      <w:r w:rsidRPr="009D4460">
        <w:rPr>
          <w:szCs w:val="21"/>
        </w:rPr>
        <w:tab/>
      </w:r>
      <w:r w:rsidRPr="009D4460">
        <w:rPr>
          <w:szCs w:val="21"/>
        </w:rPr>
        <w:tab/>
        <w:t>B</w:t>
      </w:r>
      <w:r w:rsidRPr="009D4460">
        <w:rPr>
          <w:szCs w:val="21"/>
        </w:rPr>
        <w:t>．</w:t>
      </w:r>
      <w:r w:rsidRPr="009D4460">
        <w:rPr>
          <w:rFonts w:ascii="宋体" w:hAnsi="宋体" w:cs="宋体" w:hint="eastAsia"/>
          <w:szCs w:val="21"/>
        </w:rPr>
        <w:t>①③</w:t>
      </w:r>
      <w:r w:rsidRPr="009D4460">
        <w:rPr>
          <w:szCs w:val="21"/>
        </w:rPr>
        <w:tab/>
      </w:r>
      <w:r w:rsidRPr="009D4460">
        <w:rPr>
          <w:szCs w:val="21"/>
        </w:rPr>
        <w:tab/>
        <w:t>C</w:t>
      </w:r>
      <w:r w:rsidRPr="009D4460">
        <w:rPr>
          <w:szCs w:val="21"/>
        </w:rPr>
        <w:t>．</w:t>
      </w:r>
      <w:r w:rsidRPr="009D4460">
        <w:rPr>
          <w:rFonts w:ascii="宋体" w:hAnsi="宋体" w:cs="宋体" w:hint="eastAsia"/>
          <w:szCs w:val="21"/>
        </w:rPr>
        <w:t>②④</w:t>
      </w:r>
      <w:r w:rsidRPr="009D4460">
        <w:rPr>
          <w:szCs w:val="21"/>
        </w:rPr>
        <w:tab/>
      </w:r>
      <w:r w:rsidRPr="009D4460">
        <w:rPr>
          <w:szCs w:val="21"/>
        </w:rPr>
        <w:tab/>
        <w:t>D</w:t>
      </w:r>
      <w:r w:rsidRPr="009D4460">
        <w:rPr>
          <w:szCs w:val="21"/>
        </w:rPr>
        <w:t>．</w:t>
      </w:r>
      <w:r w:rsidRPr="009D4460">
        <w:rPr>
          <w:rFonts w:ascii="宋体" w:hAnsi="宋体" w:cs="宋体" w:hint="eastAsia"/>
          <w:szCs w:val="21"/>
        </w:rPr>
        <w:t>③④</w:t>
      </w:r>
    </w:p>
    <w:p w:rsidR="00D040AC" w:rsidRPr="009D4460" w:rsidRDefault="00D040AC" w:rsidP="00D040AC">
      <w:pPr>
        <w:spacing w:line="360" w:lineRule="auto"/>
        <w:rPr>
          <w:szCs w:val="21"/>
        </w:rPr>
      </w:pPr>
      <w:r w:rsidRPr="009D4460">
        <w:rPr>
          <w:szCs w:val="21"/>
        </w:rPr>
        <w:t>15</w:t>
      </w:r>
      <w:r w:rsidRPr="009D4460">
        <w:rPr>
          <w:szCs w:val="21"/>
        </w:rPr>
        <w:t>．我国</w:t>
      </w:r>
      <w:r w:rsidRPr="009D4460">
        <w:rPr>
          <w:szCs w:val="21"/>
        </w:rPr>
        <w:t>2013—2017</w:t>
      </w:r>
      <w:r w:rsidRPr="009D4460">
        <w:rPr>
          <w:szCs w:val="21"/>
        </w:rPr>
        <w:t>年消费和投资对经济增长贡献率如图</w:t>
      </w:r>
      <w:r w:rsidRPr="009D4460">
        <w:rPr>
          <w:szCs w:val="21"/>
        </w:rPr>
        <w:t>5</w:t>
      </w:r>
      <w:r w:rsidRPr="009D4460">
        <w:rPr>
          <w:szCs w:val="21"/>
        </w:rPr>
        <w:t>所示。</w:t>
      </w:r>
    </w:p>
    <w:p w:rsidR="00D040AC" w:rsidRPr="009D4460" w:rsidRDefault="00D040AC" w:rsidP="00D040AC">
      <w:pPr>
        <w:spacing w:line="360" w:lineRule="auto"/>
        <w:jc w:val="center"/>
        <w:rPr>
          <w:szCs w:val="21"/>
        </w:rPr>
      </w:pPr>
      <w:r w:rsidRPr="00A97F4D">
        <w:rPr>
          <w:noProof/>
          <w:szCs w:val="21"/>
        </w:rPr>
        <w:drawing>
          <wp:inline distT="0" distB="0" distL="0" distR="0">
            <wp:extent cx="3457575" cy="1371600"/>
            <wp:effectExtent l="0" t="0" r="9525" b="0"/>
            <wp:docPr id="8" name="图片 8" descr="说明: www.ziyuan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说明: www.ziyuanku.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1371600"/>
                    </a:xfrm>
                    <a:prstGeom prst="rect">
                      <a:avLst/>
                    </a:prstGeom>
                    <a:noFill/>
                    <a:ln>
                      <a:noFill/>
                    </a:ln>
                  </pic:spPr>
                </pic:pic>
              </a:graphicData>
            </a:graphic>
          </wp:inline>
        </w:drawing>
      </w:r>
    </w:p>
    <w:p w:rsidR="00D040AC" w:rsidRPr="009D4460" w:rsidRDefault="00D040AC" w:rsidP="00D040AC">
      <w:pPr>
        <w:spacing w:line="360" w:lineRule="auto"/>
        <w:ind w:firstLine="420"/>
        <w:rPr>
          <w:szCs w:val="21"/>
        </w:rPr>
      </w:pPr>
      <w:r w:rsidRPr="009D4460">
        <w:rPr>
          <w:szCs w:val="21"/>
        </w:rPr>
        <w:t>从图</w:t>
      </w:r>
      <w:r w:rsidRPr="009D4460">
        <w:rPr>
          <w:szCs w:val="21"/>
        </w:rPr>
        <w:t>5</w:t>
      </w:r>
      <w:r w:rsidRPr="009D4460">
        <w:rPr>
          <w:szCs w:val="21"/>
        </w:rPr>
        <w:t>可以推断出</w:t>
      </w:r>
    </w:p>
    <w:p w:rsidR="00D040AC" w:rsidRPr="009D4460" w:rsidRDefault="00D040AC" w:rsidP="00D040AC">
      <w:pPr>
        <w:spacing w:line="360" w:lineRule="auto"/>
        <w:ind w:firstLine="420"/>
        <w:rPr>
          <w:szCs w:val="21"/>
        </w:rPr>
      </w:pPr>
      <w:r w:rsidRPr="009D4460">
        <w:rPr>
          <w:rFonts w:ascii="宋体" w:hAnsi="宋体" w:cs="宋体" w:hint="eastAsia"/>
          <w:szCs w:val="21"/>
        </w:rPr>
        <w:t>①</w:t>
      </w:r>
      <w:r w:rsidRPr="009D4460">
        <w:rPr>
          <w:szCs w:val="21"/>
        </w:rPr>
        <w:t>经济结构在逐步转型升级</w:t>
      </w:r>
      <w:r w:rsidRPr="009D4460">
        <w:rPr>
          <w:szCs w:val="21"/>
        </w:rPr>
        <w:tab/>
      </w:r>
      <w:r w:rsidRPr="009D4460">
        <w:rPr>
          <w:szCs w:val="21"/>
        </w:rPr>
        <w:tab/>
      </w:r>
      <w:r w:rsidRPr="009D4460">
        <w:rPr>
          <w:szCs w:val="21"/>
        </w:rPr>
        <w:tab/>
      </w:r>
      <w:r w:rsidRPr="009D4460">
        <w:rPr>
          <w:rFonts w:ascii="宋体" w:hAnsi="宋体" w:cs="宋体" w:hint="eastAsia"/>
          <w:szCs w:val="21"/>
        </w:rPr>
        <w:t>②</w:t>
      </w:r>
      <w:r w:rsidRPr="009D4460">
        <w:rPr>
          <w:szCs w:val="21"/>
        </w:rPr>
        <w:t>全社会资本形成总额逐年下降</w:t>
      </w:r>
    </w:p>
    <w:p w:rsidR="00D040AC" w:rsidRPr="009D4460" w:rsidRDefault="00D040AC" w:rsidP="00D040AC">
      <w:pPr>
        <w:spacing w:line="360" w:lineRule="auto"/>
        <w:ind w:firstLine="420"/>
        <w:rPr>
          <w:szCs w:val="21"/>
        </w:rPr>
      </w:pPr>
      <w:r w:rsidRPr="009D4460">
        <w:rPr>
          <w:rFonts w:ascii="宋体" w:hAnsi="宋体" w:cs="宋体" w:hint="eastAsia"/>
          <w:szCs w:val="21"/>
        </w:rPr>
        <w:t>③</w:t>
      </w:r>
      <w:r w:rsidRPr="009D4460">
        <w:rPr>
          <w:szCs w:val="21"/>
        </w:rPr>
        <w:t>消费在经济增长中的作用不断增长</w:t>
      </w:r>
      <w:r w:rsidRPr="009D4460">
        <w:rPr>
          <w:szCs w:val="21"/>
        </w:rPr>
        <w:tab/>
      </w:r>
      <w:r w:rsidRPr="009D4460">
        <w:rPr>
          <w:rFonts w:ascii="宋体" w:hAnsi="宋体" w:cs="宋体" w:hint="eastAsia"/>
          <w:szCs w:val="21"/>
        </w:rPr>
        <w:t>④</w:t>
      </w:r>
      <w:r w:rsidRPr="009D4460">
        <w:rPr>
          <w:szCs w:val="21"/>
        </w:rPr>
        <w:t>经济增长逐渐由投资拉动转向消费拉动</w:t>
      </w:r>
    </w:p>
    <w:p w:rsidR="00D040AC" w:rsidRPr="009D4460" w:rsidRDefault="00D040AC" w:rsidP="00D040AC">
      <w:pPr>
        <w:spacing w:line="360" w:lineRule="auto"/>
        <w:ind w:firstLine="420"/>
        <w:rPr>
          <w:szCs w:val="21"/>
        </w:rPr>
      </w:pPr>
      <w:r w:rsidRPr="009D4460">
        <w:rPr>
          <w:szCs w:val="21"/>
        </w:rPr>
        <w:t>A</w:t>
      </w:r>
      <w:r w:rsidRPr="009D4460">
        <w:rPr>
          <w:szCs w:val="21"/>
        </w:rPr>
        <w:t>．</w:t>
      </w:r>
      <w:r w:rsidRPr="009D4460">
        <w:rPr>
          <w:rFonts w:ascii="宋体" w:hAnsi="宋体" w:cs="宋体" w:hint="eastAsia"/>
          <w:szCs w:val="21"/>
        </w:rPr>
        <w:t>①②</w:t>
      </w:r>
      <w:r w:rsidRPr="009D4460">
        <w:rPr>
          <w:szCs w:val="21"/>
        </w:rPr>
        <w:tab/>
      </w:r>
      <w:r w:rsidRPr="009D4460">
        <w:rPr>
          <w:szCs w:val="21"/>
        </w:rPr>
        <w:tab/>
      </w:r>
      <w:r w:rsidRPr="009D4460">
        <w:rPr>
          <w:szCs w:val="21"/>
        </w:rPr>
        <w:tab/>
      </w:r>
      <w:r w:rsidRPr="009D4460">
        <w:rPr>
          <w:szCs w:val="21"/>
        </w:rPr>
        <w:tab/>
        <w:t>B</w:t>
      </w:r>
      <w:r w:rsidRPr="009D4460">
        <w:rPr>
          <w:szCs w:val="21"/>
        </w:rPr>
        <w:t>．</w:t>
      </w:r>
      <w:r w:rsidRPr="009D4460">
        <w:rPr>
          <w:rFonts w:ascii="宋体" w:hAnsi="宋体" w:cs="宋体" w:hint="eastAsia"/>
          <w:szCs w:val="21"/>
        </w:rPr>
        <w:t>①③</w:t>
      </w:r>
      <w:r w:rsidRPr="009D4460">
        <w:rPr>
          <w:szCs w:val="21"/>
        </w:rPr>
        <w:tab/>
      </w:r>
      <w:r w:rsidRPr="009D4460">
        <w:rPr>
          <w:szCs w:val="21"/>
        </w:rPr>
        <w:tab/>
      </w:r>
      <w:r w:rsidRPr="009D4460">
        <w:rPr>
          <w:szCs w:val="21"/>
        </w:rPr>
        <w:tab/>
      </w:r>
      <w:r w:rsidRPr="009D4460">
        <w:rPr>
          <w:szCs w:val="21"/>
        </w:rPr>
        <w:tab/>
        <w:t>C</w:t>
      </w:r>
      <w:r w:rsidRPr="009D4460">
        <w:rPr>
          <w:szCs w:val="21"/>
        </w:rPr>
        <w:t>．</w:t>
      </w:r>
      <w:r w:rsidRPr="009D4460">
        <w:rPr>
          <w:rFonts w:ascii="宋体" w:hAnsi="宋体" w:cs="宋体" w:hint="eastAsia"/>
          <w:szCs w:val="21"/>
        </w:rPr>
        <w:t>②④</w:t>
      </w:r>
      <w:r w:rsidRPr="009D4460">
        <w:rPr>
          <w:szCs w:val="21"/>
        </w:rPr>
        <w:tab/>
      </w:r>
      <w:r w:rsidRPr="009D4460">
        <w:rPr>
          <w:szCs w:val="21"/>
        </w:rPr>
        <w:tab/>
      </w:r>
      <w:r w:rsidRPr="009D4460">
        <w:rPr>
          <w:szCs w:val="21"/>
        </w:rPr>
        <w:tab/>
      </w:r>
      <w:r w:rsidRPr="009D4460">
        <w:rPr>
          <w:szCs w:val="21"/>
        </w:rPr>
        <w:tab/>
        <w:t>D</w:t>
      </w:r>
      <w:r w:rsidRPr="009D4460">
        <w:rPr>
          <w:szCs w:val="21"/>
        </w:rPr>
        <w:t>．</w:t>
      </w:r>
      <w:r w:rsidRPr="009D4460">
        <w:rPr>
          <w:rFonts w:ascii="宋体" w:hAnsi="宋体" w:cs="宋体" w:hint="eastAsia"/>
          <w:szCs w:val="21"/>
        </w:rPr>
        <w:t>③④</w:t>
      </w:r>
    </w:p>
    <w:p w:rsidR="00D040AC" w:rsidRPr="009D4460" w:rsidRDefault="00D040AC" w:rsidP="00D040AC">
      <w:pPr>
        <w:spacing w:line="360" w:lineRule="auto"/>
        <w:ind w:left="420" w:hangingChars="200" w:hanging="420"/>
        <w:rPr>
          <w:szCs w:val="21"/>
        </w:rPr>
      </w:pPr>
      <w:r w:rsidRPr="009D4460">
        <w:t>16</w:t>
      </w:r>
      <w:r w:rsidRPr="009D4460">
        <w:t>．</w:t>
      </w:r>
      <w:r w:rsidRPr="009D4460">
        <w:rPr>
          <w:szCs w:val="21"/>
        </w:rPr>
        <w:t>某市司法局为贯彻落实中央关于公共法律服务体系建议的决策部署，积极推进乡镇（街道）公共法律服务工作站（室）的建议，整合乡镇（街道）和村居（社区）法律顾问、基层法律服务工作者和专职人民调解民等力量参与窗口接待，提供相关法律服务。上述做法</w:t>
      </w:r>
    </w:p>
    <w:p w:rsidR="00D040AC" w:rsidRPr="009D4460" w:rsidRDefault="00D040AC" w:rsidP="00D040AC">
      <w:pPr>
        <w:spacing w:line="360" w:lineRule="auto"/>
        <w:ind w:firstLine="420"/>
        <w:rPr>
          <w:szCs w:val="21"/>
        </w:rPr>
      </w:pPr>
      <w:r w:rsidRPr="009D4460">
        <w:rPr>
          <w:rFonts w:ascii="宋体" w:hAnsi="宋体" w:cs="宋体" w:hint="eastAsia"/>
          <w:szCs w:val="21"/>
        </w:rPr>
        <w:t>①</w:t>
      </w:r>
      <w:r w:rsidRPr="009D4460">
        <w:rPr>
          <w:szCs w:val="21"/>
        </w:rPr>
        <w:t>促进了基层社会治理体制机制的进一步完善</w:t>
      </w:r>
    </w:p>
    <w:p w:rsidR="00D040AC" w:rsidRPr="009D4460" w:rsidRDefault="00D040AC" w:rsidP="00D040AC">
      <w:pPr>
        <w:spacing w:line="360" w:lineRule="auto"/>
        <w:ind w:firstLine="420"/>
        <w:rPr>
          <w:szCs w:val="21"/>
        </w:rPr>
      </w:pPr>
      <w:r w:rsidRPr="009D4460">
        <w:rPr>
          <w:rFonts w:ascii="宋体" w:hAnsi="宋体" w:cs="宋体" w:hint="eastAsia"/>
          <w:szCs w:val="21"/>
        </w:rPr>
        <w:t>②</w:t>
      </w:r>
      <w:r w:rsidRPr="009D4460">
        <w:rPr>
          <w:szCs w:val="21"/>
        </w:rPr>
        <w:t>维护了城乡居民平等享有公共法律服务的权益</w:t>
      </w:r>
    </w:p>
    <w:p w:rsidR="00D040AC" w:rsidRPr="009D4460" w:rsidRDefault="00D040AC" w:rsidP="00D040AC">
      <w:pPr>
        <w:spacing w:line="360" w:lineRule="auto"/>
        <w:ind w:firstLine="420"/>
        <w:rPr>
          <w:szCs w:val="21"/>
        </w:rPr>
      </w:pPr>
      <w:r w:rsidRPr="009D4460">
        <w:rPr>
          <w:rFonts w:ascii="宋体" w:hAnsi="宋体" w:cs="宋体" w:hint="eastAsia"/>
          <w:szCs w:val="21"/>
        </w:rPr>
        <w:t>③</w:t>
      </w:r>
      <w:r w:rsidRPr="009D4460">
        <w:rPr>
          <w:szCs w:val="21"/>
        </w:rPr>
        <w:t>提高了城乡居民参与社会公共事务管理的能力</w:t>
      </w:r>
    </w:p>
    <w:p w:rsidR="00D040AC" w:rsidRPr="009D4460" w:rsidRDefault="00D040AC" w:rsidP="00D040AC">
      <w:pPr>
        <w:spacing w:line="360" w:lineRule="auto"/>
        <w:ind w:firstLine="420"/>
        <w:rPr>
          <w:szCs w:val="21"/>
        </w:rPr>
      </w:pPr>
      <w:r w:rsidRPr="009D4460">
        <w:rPr>
          <w:rFonts w:ascii="宋体" w:hAnsi="宋体" w:cs="宋体" w:hint="eastAsia"/>
          <w:szCs w:val="21"/>
        </w:rPr>
        <w:t>④</w:t>
      </w:r>
      <w:r w:rsidRPr="009D4460">
        <w:rPr>
          <w:szCs w:val="21"/>
        </w:rPr>
        <w:t>推进了司法体制的改革，有利于提高司法行政的效率</w:t>
      </w:r>
    </w:p>
    <w:p w:rsidR="00D040AC" w:rsidRPr="009D4460" w:rsidRDefault="00D040AC" w:rsidP="00D040AC">
      <w:pPr>
        <w:spacing w:line="360" w:lineRule="auto"/>
        <w:ind w:firstLine="420"/>
        <w:rPr>
          <w:szCs w:val="21"/>
        </w:rPr>
      </w:pPr>
      <w:r w:rsidRPr="009D4460">
        <w:rPr>
          <w:szCs w:val="21"/>
        </w:rPr>
        <w:t>A</w:t>
      </w:r>
      <w:r w:rsidRPr="009D4460">
        <w:rPr>
          <w:szCs w:val="21"/>
        </w:rPr>
        <w:t>．</w:t>
      </w:r>
      <w:r w:rsidRPr="009D4460">
        <w:rPr>
          <w:rFonts w:ascii="宋体" w:hAnsi="宋体" w:cs="宋体" w:hint="eastAsia"/>
          <w:szCs w:val="21"/>
        </w:rPr>
        <w:t>①②</w:t>
      </w:r>
      <w:r w:rsidRPr="009D4460">
        <w:rPr>
          <w:szCs w:val="21"/>
        </w:rPr>
        <w:tab/>
      </w:r>
      <w:r w:rsidRPr="009D4460">
        <w:rPr>
          <w:szCs w:val="21"/>
        </w:rPr>
        <w:tab/>
      </w:r>
      <w:r w:rsidRPr="009D4460">
        <w:rPr>
          <w:szCs w:val="21"/>
        </w:rPr>
        <w:tab/>
      </w:r>
      <w:r w:rsidRPr="009D4460">
        <w:rPr>
          <w:szCs w:val="21"/>
        </w:rPr>
        <w:tab/>
        <w:t>B</w:t>
      </w:r>
      <w:r w:rsidRPr="009D4460">
        <w:rPr>
          <w:szCs w:val="21"/>
        </w:rPr>
        <w:t>．</w:t>
      </w:r>
      <w:r w:rsidRPr="009D4460">
        <w:rPr>
          <w:rFonts w:ascii="宋体" w:hAnsi="宋体" w:cs="宋体" w:hint="eastAsia"/>
          <w:szCs w:val="21"/>
        </w:rPr>
        <w:t>①③</w:t>
      </w:r>
      <w:r w:rsidRPr="009D4460">
        <w:rPr>
          <w:szCs w:val="21"/>
        </w:rPr>
        <w:tab/>
      </w:r>
      <w:r w:rsidRPr="009D4460">
        <w:rPr>
          <w:szCs w:val="21"/>
        </w:rPr>
        <w:tab/>
      </w:r>
      <w:r w:rsidRPr="009D4460">
        <w:rPr>
          <w:szCs w:val="21"/>
        </w:rPr>
        <w:tab/>
      </w:r>
      <w:r w:rsidRPr="009D4460">
        <w:rPr>
          <w:szCs w:val="21"/>
        </w:rPr>
        <w:tab/>
        <w:t>C</w:t>
      </w:r>
      <w:r w:rsidRPr="009D4460">
        <w:rPr>
          <w:szCs w:val="21"/>
        </w:rPr>
        <w:t>．</w:t>
      </w:r>
      <w:r w:rsidRPr="009D4460">
        <w:rPr>
          <w:rFonts w:ascii="宋体" w:hAnsi="宋体" w:cs="宋体" w:hint="eastAsia"/>
          <w:szCs w:val="21"/>
        </w:rPr>
        <w:t>②④</w:t>
      </w:r>
      <w:r w:rsidRPr="009D4460">
        <w:rPr>
          <w:szCs w:val="21"/>
        </w:rPr>
        <w:tab/>
      </w:r>
      <w:r w:rsidRPr="009D4460">
        <w:rPr>
          <w:szCs w:val="21"/>
        </w:rPr>
        <w:tab/>
      </w:r>
      <w:r w:rsidRPr="009D4460">
        <w:rPr>
          <w:szCs w:val="21"/>
        </w:rPr>
        <w:tab/>
      </w:r>
      <w:r w:rsidRPr="009D4460">
        <w:rPr>
          <w:szCs w:val="21"/>
        </w:rPr>
        <w:tab/>
        <w:t>D</w:t>
      </w:r>
      <w:r w:rsidRPr="009D4460">
        <w:rPr>
          <w:szCs w:val="21"/>
        </w:rPr>
        <w:t>．</w:t>
      </w:r>
      <w:r w:rsidRPr="009D4460">
        <w:rPr>
          <w:rFonts w:ascii="宋体" w:hAnsi="宋体" w:cs="宋体" w:hint="eastAsia"/>
          <w:szCs w:val="21"/>
        </w:rPr>
        <w:t>③④</w:t>
      </w:r>
    </w:p>
    <w:p w:rsidR="00D040AC" w:rsidRPr="00A97F4D" w:rsidRDefault="00D040AC" w:rsidP="00D040AC">
      <w:pPr>
        <w:pStyle w:val="0"/>
        <w:spacing w:line="360" w:lineRule="auto"/>
        <w:ind w:left="420" w:hangingChars="200" w:hanging="420"/>
        <w:textAlignment w:val="center"/>
        <w:rPr>
          <w:rFonts w:ascii="Times New Roman" w:hAnsi="Times New Roman"/>
        </w:rPr>
      </w:pPr>
      <w:r w:rsidRPr="00A97F4D">
        <w:rPr>
          <w:rFonts w:ascii="Times New Roman" w:hAnsi="Times New Roman"/>
        </w:rPr>
        <w:t>17</w:t>
      </w:r>
      <w:r w:rsidRPr="00A97F4D">
        <w:rPr>
          <w:rFonts w:ascii="Times New Roman" w:hAnsi="Times New Roman"/>
        </w:rPr>
        <w:t>．</w:t>
      </w:r>
      <w:r w:rsidRPr="00A97F4D">
        <w:rPr>
          <w:rFonts w:ascii="Times New Roman" w:hAnsi="Times New Roman"/>
        </w:rPr>
        <w:t>2017</w:t>
      </w:r>
      <w:r w:rsidRPr="00A97F4D">
        <w:rPr>
          <w:rFonts w:ascii="Times New Roman" w:hAnsi="Times New Roman"/>
        </w:rPr>
        <w:t>年</w:t>
      </w:r>
      <w:r w:rsidRPr="00A97F4D">
        <w:rPr>
          <w:rFonts w:ascii="Times New Roman" w:hAnsi="Times New Roman"/>
        </w:rPr>
        <w:t>2</w:t>
      </w:r>
      <w:r w:rsidRPr="00A97F4D">
        <w:rPr>
          <w:rFonts w:ascii="Times New Roman" w:hAnsi="Times New Roman"/>
        </w:rPr>
        <w:t>月，中共中央办公厅、国务院办公厅印发《关于加强乡镇政府服务能力建设的意见》，要求县级以上地方各级政府支持乡镇基础设施建设、公共服务项目和社会事业发展：属于县级以上政府事权范围的建设项目，不得要求乡镇安排项目配套资金。上述规定旨在</w:t>
      </w:r>
    </w:p>
    <w:p w:rsidR="00D040AC" w:rsidRPr="00A97F4D" w:rsidRDefault="00D040AC" w:rsidP="00D040AC">
      <w:pPr>
        <w:pStyle w:val="0"/>
        <w:spacing w:line="360" w:lineRule="auto"/>
        <w:ind w:firstLine="420"/>
        <w:textAlignment w:val="center"/>
        <w:rPr>
          <w:rFonts w:ascii="Times New Roman" w:hAnsi="Times New Roman"/>
        </w:rPr>
      </w:pPr>
      <w:r w:rsidRPr="00A97F4D">
        <w:rPr>
          <w:rFonts w:ascii="宋体" w:hAnsi="宋体" w:cs="宋体" w:hint="eastAsia"/>
        </w:rPr>
        <w:lastRenderedPageBreak/>
        <w:t>①</w:t>
      </w:r>
      <w:r w:rsidRPr="00A97F4D">
        <w:rPr>
          <w:rFonts w:ascii="Times New Roman" w:hAnsi="Times New Roman"/>
        </w:rPr>
        <w:t>减少乡镇公共服务供给主体</w:t>
      </w:r>
      <w:r w:rsidRPr="00A97F4D">
        <w:rPr>
          <w:rFonts w:ascii="Times New Roman" w:hAnsi="Times New Roman"/>
        </w:rPr>
        <w:tab/>
      </w:r>
      <w:r w:rsidRPr="00A97F4D">
        <w:rPr>
          <w:rFonts w:ascii="Times New Roman" w:hAnsi="Times New Roman"/>
        </w:rPr>
        <w:tab/>
      </w:r>
      <w:r w:rsidRPr="00A97F4D">
        <w:rPr>
          <w:rFonts w:ascii="宋体" w:hAnsi="宋体" w:cs="宋体" w:hint="eastAsia"/>
        </w:rPr>
        <w:t>②</w:t>
      </w:r>
      <w:r w:rsidRPr="00A97F4D">
        <w:rPr>
          <w:rFonts w:ascii="Times New Roman" w:hAnsi="Times New Roman"/>
        </w:rPr>
        <w:t>减轻乡镇政府公共服务责任</w:t>
      </w:r>
    </w:p>
    <w:p w:rsidR="00D040AC" w:rsidRPr="00A97F4D" w:rsidRDefault="00D040AC" w:rsidP="00D040AC">
      <w:pPr>
        <w:pStyle w:val="0"/>
        <w:spacing w:line="360" w:lineRule="auto"/>
        <w:ind w:firstLine="420"/>
        <w:textAlignment w:val="center"/>
        <w:rPr>
          <w:rFonts w:ascii="Times New Roman" w:hAnsi="Times New Roman"/>
        </w:rPr>
      </w:pPr>
      <w:r w:rsidRPr="00A97F4D">
        <w:rPr>
          <w:rFonts w:ascii="宋体" w:hAnsi="宋体" w:cs="宋体" w:hint="eastAsia"/>
        </w:rPr>
        <w:t>③</w:t>
      </w:r>
      <w:r w:rsidRPr="00A97F4D">
        <w:rPr>
          <w:rFonts w:ascii="Times New Roman" w:hAnsi="Times New Roman"/>
        </w:rPr>
        <w:t>提高乡镇政府公共服务效能</w:t>
      </w:r>
      <w:r w:rsidRPr="00A97F4D">
        <w:rPr>
          <w:rFonts w:ascii="Times New Roman" w:hAnsi="Times New Roman"/>
        </w:rPr>
        <w:tab/>
      </w:r>
      <w:r w:rsidRPr="00A97F4D">
        <w:rPr>
          <w:rFonts w:ascii="Times New Roman" w:hAnsi="Times New Roman"/>
        </w:rPr>
        <w:tab/>
      </w:r>
      <w:r w:rsidRPr="00A97F4D">
        <w:rPr>
          <w:rFonts w:ascii="宋体" w:hAnsi="宋体" w:cs="宋体" w:hint="eastAsia"/>
        </w:rPr>
        <w:t>④</w:t>
      </w:r>
      <w:r w:rsidRPr="00A97F4D">
        <w:rPr>
          <w:rFonts w:ascii="Times New Roman" w:hAnsi="Times New Roman"/>
        </w:rPr>
        <w:t>改善乡镇公共服务投入机制</w:t>
      </w:r>
    </w:p>
    <w:p w:rsidR="00D040AC" w:rsidRPr="00A97F4D" w:rsidRDefault="00D040AC" w:rsidP="00D040AC">
      <w:pPr>
        <w:pStyle w:val="0"/>
        <w:spacing w:line="360" w:lineRule="auto"/>
        <w:ind w:firstLine="420"/>
        <w:textAlignment w:val="center"/>
        <w:rPr>
          <w:rFonts w:ascii="Times New Roman" w:hAnsi="Times New Roman"/>
        </w:rPr>
      </w:pPr>
      <w:r w:rsidRPr="00A97F4D">
        <w:rPr>
          <w:rFonts w:ascii="Times New Roman" w:hAnsi="Times New Roman"/>
        </w:rPr>
        <w:t>A</w:t>
      </w:r>
      <w:r w:rsidRPr="00A97F4D">
        <w:rPr>
          <w:rFonts w:ascii="Times New Roman" w:hAnsi="Times New Roman"/>
        </w:rPr>
        <w:t>．</w:t>
      </w:r>
      <w:r w:rsidRPr="00A97F4D">
        <w:rPr>
          <w:rFonts w:ascii="宋体" w:hAnsi="宋体" w:cs="宋体" w:hint="eastAsia"/>
        </w:rPr>
        <w:t>①②</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B</w:t>
      </w:r>
      <w:r w:rsidRPr="00A97F4D">
        <w:rPr>
          <w:rFonts w:ascii="Times New Roman" w:hAnsi="Times New Roman"/>
        </w:rPr>
        <w:t>．</w:t>
      </w:r>
      <w:r w:rsidRPr="00A97F4D">
        <w:rPr>
          <w:rFonts w:ascii="宋体" w:hAnsi="宋体" w:cs="宋体" w:hint="eastAsia"/>
        </w:rPr>
        <w:t>①③</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C</w:t>
      </w:r>
      <w:r w:rsidRPr="00A97F4D">
        <w:rPr>
          <w:rFonts w:ascii="Times New Roman" w:hAnsi="Times New Roman"/>
        </w:rPr>
        <w:t>．</w:t>
      </w:r>
      <w:r w:rsidRPr="00A97F4D">
        <w:rPr>
          <w:rFonts w:ascii="宋体" w:hAnsi="宋体" w:cs="宋体" w:hint="eastAsia"/>
        </w:rPr>
        <w:t>②④</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D</w:t>
      </w:r>
      <w:r w:rsidRPr="00A97F4D">
        <w:rPr>
          <w:rFonts w:ascii="Times New Roman" w:hAnsi="Times New Roman"/>
        </w:rPr>
        <w:t>．</w:t>
      </w:r>
      <w:r w:rsidRPr="00A97F4D">
        <w:rPr>
          <w:rFonts w:ascii="宋体" w:hAnsi="宋体" w:cs="宋体" w:hint="eastAsia"/>
        </w:rPr>
        <w:t>③④</w:t>
      </w:r>
    </w:p>
    <w:p w:rsidR="00D040AC" w:rsidRPr="00A97F4D" w:rsidRDefault="00D040AC" w:rsidP="00D040AC">
      <w:pPr>
        <w:pStyle w:val="0"/>
        <w:spacing w:line="360" w:lineRule="auto"/>
        <w:ind w:left="420" w:hangingChars="200" w:hanging="420"/>
        <w:textAlignment w:val="center"/>
        <w:rPr>
          <w:rFonts w:ascii="Times New Roman" w:hAnsi="Times New Roman"/>
        </w:rPr>
      </w:pPr>
      <w:r w:rsidRPr="00A97F4D">
        <w:rPr>
          <w:rFonts w:ascii="Times New Roman" w:hAnsi="Times New Roman"/>
        </w:rPr>
        <w:t>18</w:t>
      </w:r>
      <w:r w:rsidRPr="00A97F4D">
        <w:rPr>
          <w:rFonts w:ascii="Times New Roman" w:hAnsi="Times New Roman"/>
        </w:rPr>
        <w:t>．</w:t>
      </w:r>
      <w:r w:rsidRPr="00A97F4D">
        <w:rPr>
          <w:rFonts w:ascii="Times New Roman" w:hAnsi="Times New Roman"/>
        </w:rPr>
        <w:t>2017</w:t>
      </w:r>
      <w:r w:rsidRPr="00A97F4D">
        <w:rPr>
          <w:rFonts w:ascii="Times New Roman" w:hAnsi="Times New Roman"/>
        </w:rPr>
        <w:t>年</w:t>
      </w:r>
      <w:r w:rsidRPr="00A97F4D">
        <w:rPr>
          <w:rFonts w:ascii="Times New Roman" w:hAnsi="Times New Roman"/>
        </w:rPr>
        <w:t>11</w:t>
      </w:r>
      <w:r w:rsidRPr="00A97F4D">
        <w:rPr>
          <w:rFonts w:ascii="Times New Roman" w:hAnsi="Times New Roman"/>
        </w:rPr>
        <w:t>月</w:t>
      </w:r>
      <w:r w:rsidRPr="00A97F4D">
        <w:rPr>
          <w:rFonts w:ascii="Times New Roman" w:hAnsi="Times New Roman"/>
        </w:rPr>
        <w:t>30</w:t>
      </w:r>
      <w:r w:rsidRPr="00A97F4D">
        <w:rPr>
          <w:rFonts w:ascii="Times New Roman" w:hAnsi="Times New Roman"/>
        </w:rPr>
        <w:t>日至</w:t>
      </w:r>
      <w:r w:rsidRPr="00A97F4D">
        <w:rPr>
          <w:rFonts w:ascii="Times New Roman" w:hAnsi="Times New Roman"/>
        </w:rPr>
        <w:t>12</w:t>
      </w:r>
      <w:r w:rsidRPr="00A97F4D">
        <w:rPr>
          <w:rFonts w:ascii="Times New Roman" w:hAnsi="Times New Roman"/>
        </w:rPr>
        <w:t>月</w:t>
      </w:r>
      <w:r w:rsidRPr="00A97F4D">
        <w:rPr>
          <w:rFonts w:ascii="Times New Roman" w:hAnsi="Times New Roman"/>
        </w:rPr>
        <w:t>3</w:t>
      </w:r>
      <w:r w:rsidRPr="00A97F4D">
        <w:rPr>
          <w:rFonts w:ascii="Times New Roman" w:hAnsi="Times New Roman"/>
        </w:rPr>
        <w:t>日，</w:t>
      </w:r>
      <w:r w:rsidRPr="00A97F4D">
        <w:rPr>
          <w:rFonts w:ascii="Times New Roman" w:hAnsi="Times New Roman"/>
        </w:rPr>
        <w:t>120</w:t>
      </w:r>
      <w:r w:rsidRPr="00A97F4D">
        <w:rPr>
          <w:rFonts w:ascii="Times New Roman" w:hAnsi="Times New Roman"/>
        </w:rPr>
        <w:t>多个国家近</w:t>
      </w:r>
      <w:r w:rsidRPr="00A97F4D">
        <w:rPr>
          <w:rFonts w:ascii="Times New Roman" w:hAnsi="Times New Roman"/>
        </w:rPr>
        <w:t>300</w:t>
      </w:r>
      <w:r w:rsidRPr="00A97F4D">
        <w:rPr>
          <w:rFonts w:ascii="Times New Roman" w:hAnsi="Times New Roman"/>
        </w:rPr>
        <w:t>个政党和政治组织的领导人出席在北京举行的中国共产党与世界政党高层对话会，就如何构建人类命运共同体、共同建设美好世界以及政党的责任和作用达成广泛共识，发表了《北京倡议》。对话会的成功举办</w:t>
      </w:r>
    </w:p>
    <w:p w:rsidR="00D040AC" w:rsidRPr="00A97F4D" w:rsidRDefault="00D040AC" w:rsidP="00D040AC">
      <w:pPr>
        <w:pStyle w:val="0"/>
        <w:spacing w:line="360" w:lineRule="auto"/>
        <w:ind w:firstLine="420"/>
        <w:textAlignment w:val="center"/>
        <w:rPr>
          <w:rFonts w:ascii="Times New Roman" w:hAnsi="Times New Roman"/>
        </w:rPr>
      </w:pPr>
      <w:r w:rsidRPr="00A97F4D">
        <w:rPr>
          <w:rFonts w:ascii="宋体" w:hAnsi="宋体" w:cs="宋体" w:hint="eastAsia"/>
        </w:rPr>
        <w:t>①</w:t>
      </w:r>
      <w:r w:rsidRPr="00A97F4D">
        <w:rPr>
          <w:rFonts w:ascii="Times New Roman" w:hAnsi="Times New Roman"/>
        </w:rPr>
        <w:t>开辟了政党交流合作消除国家间利益分歧的新路径</w:t>
      </w:r>
    </w:p>
    <w:p w:rsidR="00D040AC" w:rsidRPr="00A97F4D" w:rsidRDefault="00D040AC" w:rsidP="00D040AC">
      <w:pPr>
        <w:pStyle w:val="0"/>
        <w:spacing w:line="360" w:lineRule="auto"/>
        <w:ind w:firstLine="420"/>
        <w:textAlignment w:val="center"/>
        <w:rPr>
          <w:rFonts w:ascii="Times New Roman" w:hAnsi="Times New Roman"/>
        </w:rPr>
      </w:pPr>
      <w:r w:rsidRPr="00A97F4D">
        <w:rPr>
          <w:rFonts w:ascii="宋体" w:hAnsi="宋体" w:cs="宋体" w:hint="eastAsia"/>
        </w:rPr>
        <w:t>②</w:t>
      </w:r>
      <w:r w:rsidRPr="00A97F4D">
        <w:rPr>
          <w:rFonts w:ascii="Times New Roman" w:hAnsi="Times New Roman"/>
        </w:rPr>
        <w:t>汇聚了携手构建人类命运共同体的强大力量</w:t>
      </w:r>
    </w:p>
    <w:p w:rsidR="00D040AC" w:rsidRPr="00A97F4D" w:rsidRDefault="00D040AC" w:rsidP="00D040AC">
      <w:pPr>
        <w:pStyle w:val="0"/>
        <w:spacing w:line="360" w:lineRule="auto"/>
        <w:ind w:firstLine="420"/>
        <w:textAlignment w:val="center"/>
        <w:rPr>
          <w:rFonts w:ascii="Times New Roman" w:hAnsi="Times New Roman"/>
        </w:rPr>
      </w:pPr>
      <w:r w:rsidRPr="00A97F4D">
        <w:rPr>
          <w:rFonts w:ascii="宋体" w:hAnsi="宋体" w:cs="宋体" w:hint="eastAsia"/>
        </w:rPr>
        <w:t>③</w:t>
      </w:r>
      <w:r w:rsidRPr="00A97F4D">
        <w:rPr>
          <w:rFonts w:ascii="Times New Roman" w:hAnsi="Times New Roman"/>
        </w:rPr>
        <w:t>打造了各国政党</w:t>
      </w:r>
      <w:proofErr w:type="gramStart"/>
      <w:r w:rsidRPr="00A97F4D">
        <w:rPr>
          <w:rFonts w:ascii="Times New Roman" w:hAnsi="Times New Roman"/>
        </w:rPr>
        <w:t>互学互鉴共建</w:t>
      </w:r>
      <w:proofErr w:type="gramEnd"/>
      <w:r w:rsidRPr="00A97F4D">
        <w:rPr>
          <w:rFonts w:ascii="Times New Roman" w:hAnsi="Times New Roman"/>
        </w:rPr>
        <w:t>国际新秩序的新平台</w:t>
      </w:r>
    </w:p>
    <w:p w:rsidR="00D040AC" w:rsidRPr="00A97F4D" w:rsidRDefault="00D040AC" w:rsidP="00D040AC">
      <w:pPr>
        <w:pStyle w:val="0"/>
        <w:spacing w:line="360" w:lineRule="auto"/>
        <w:ind w:firstLine="420"/>
        <w:textAlignment w:val="center"/>
        <w:rPr>
          <w:rFonts w:ascii="Times New Roman" w:hAnsi="Times New Roman"/>
        </w:rPr>
      </w:pPr>
      <w:r w:rsidRPr="00A97F4D">
        <w:rPr>
          <w:rFonts w:ascii="宋体" w:hAnsi="宋体" w:cs="宋体" w:hint="eastAsia"/>
        </w:rPr>
        <w:t>④</w:t>
      </w:r>
      <w:r w:rsidRPr="00A97F4D">
        <w:rPr>
          <w:rFonts w:ascii="Times New Roman" w:hAnsi="Times New Roman"/>
        </w:rPr>
        <w:t>推动了政党间相互尊重、求同存异的国际新秩序的形成</w:t>
      </w:r>
    </w:p>
    <w:p w:rsidR="00D040AC" w:rsidRPr="00A97F4D" w:rsidRDefault="00D040AC" w:rsidP="00D040AC">
      <w:pPr>
        <w:pStyle w:val="0"/>
        <w:spacing w:line="360" w:lineRule="auto"/>
        <w:ind w:firstLine="420"/>
        <w:textAlignment w:val="center"/>
        <w:rPr>
          <w:rFonts w:ascii="Times New Roman" w:hAnsi="Times New Roman"/>
        </w:rPr>
      </w:pPr>
      <w:r w:rsidRPr="00A97F4D">
        <w:rPr>
          <w:rFonts w:ascii="Times New Roman" w:hAnsi="Times New Roman"/>
        </w:rPr>
        <w:t>A</w:t>
      </w:r>
      <w:r w:rsidRPr="00A97F4D">
        <w:rPr>
          <w:rFonts w:ascii="Times New Roman" w:hAnsi="Times New Roman"/>
        </w:rPr>
        <w:t>．</w:t>
      </w:r>
      <w:r w:rsidRPr="00A97F4D">
        <w:rPr>
          <w:rFonts w:ascii="宋体" w:hAnsi="宋体" w:cs="宋体" w:hint="eastAsia"/>
        </w:rPr>
        <w:t>①③</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B</w:t>
      </w:r>
      <w:r w:rsidRPr="00A97F4D">
        <w:rPr>
          <w:rFonts w:ascii="Times New Roman" w:hAnsi="Times New Roman"/>
        </w:rPr>
        <w:t>．</w:t>
      </w:r>
      <w:r w:rsidRPr="00A97F4D">
        <w:rPr>
          <w:rFonts w:ascii="宋体" w:hAnsi="宋体" w:cs="宋体" w:hint="eastAsia"/>
        </w:rPr>
        <w:t>①④</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C</w:t>
      </w:r>
      <w:r w:rsidRPr="00A97F4D">
        <w:rPr>
          <w:rFonts w:ascii="Times New Roman" w:hAnsi="Times New Roman"/>
        </w:rPr>
        <w:t>．</w:t>
      </w:r>
      <w:r w:rsidRPr="00A97F4D">
        <w:rPr>
          <w:rFonts w:ascii="宋体" w:hAnsi="宋体" w:cs="宋体" w:hint="eastAsia"/>
        </w:rPr>
        <w:t>②③</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D</w:t>
      </w:r>
      <w:r w:rsidRPr="00A97F4D">
        <w:rPr>
          <w:rFonts w:ascii="Times New Roman" w:hAnsi="Times New Roman"/>
        </w:rPr>
        <w:t>．</w:t>
      </w:r>
      <w:r w:rsidRPr="00A97F4D">
        <w:rPr>
          <w:rFonts w:ascii="宋体" w:hAnsi="宋体" w:cs="宋体" w:hint="eastAsia"/>
        </w:rPr>
        <w:t>②④</w:t>
      </w:r>
    </w:p>
    <w:p w:rsidR="00D040AC" w:rsidRPr="00A97F4D" w:rsidRDefault="00D040AC" w:rsidP="00D040AC">
      <w:pPr>
        <w:pStyle w:val="0"/>
        <w:spacing w:line="360" w:lineRule="auto"/>
        <w:ind w:left="424" w:hangingChars="202" w:hanging="424"/>
        <w:textAlignment w:val="center"/>
        <w:rPr>
          <w:rFonts w:ascii="Times New Roman" w:hAnsi="Times New Roman"/>
        </w:rPr>
      </w:pPr>
      <w:r w:rsidRPr="00A97F4D">
        <w:rPr>
          <w:rFonts w:ascii="Times New Roman" w:hAnsi="Times New Roman"/>
        </w:rPr>
        <w:t>19</w:t>
      </w:r>
      <w:r w:rsidRPr="00A97F4D">
        <w:rPr>
          <w:rFonts w:ascii="Times New Roman" w:hAnsi="Times New Roman"/>
        </w:rPr>
        <w:t>．</w:t>
      </w:r>
      <w:r w:rsidRPr="00A97F4D">
        <w:rPr>
          <w:rFonts w:ascii="Times New Roman" w:hAnsi="Times New Roman"/>
        </w:rPr>
        <w:t>2018</w:t>
      </w:r>
      <w:r w:rsidRPr="00A97F4D">
        <w:rPr>
          <w:rFonts w:ascii="Times New Roman" w:hAnsi="Times New Roman"/>
        </w:rPr>
        <w:t>年</w:t>
      </w:r>
      <w:r w:rsidRPr="00A97F4D">
        <w:rPr>
          <w:rFonts w:ascii="Times New Roman" w:hAnsi="Times New Roman"/>
        </w:rPr>
        <w:t>2</w:t>
      </w:r>
      <w:r w:rsidRPr="00A97F4D">
        <w:rPr>
          <w:rFonts w:ascii="Times New Roman" w:hAnsi="Times New Roman"/>
        </w:rPr>
        <w:t>月发布的《中国话语海外认知度调研报告》显示：近两年中国话语在国外的认知度大幅提升，汉语拼音</w:t>
      </w:r>
      <w:r w:rsidRPr="00A97F4D">
        <w:rPr>
          <w:rFonts w:ascii="Times New Roman" w:hAnsi="Times New Roman"/>
        </w:rPr>
        <w:t>“</w:t>
      </w:r>
      <w:r w:rsidRPr="00A97F4D">
        <w:rPr>
          <w:rFonts w:ascii="Times New Roman" w:hAnsi="Times New Roman"/>
        </w:rPr>
        <w:t>中为洋用</w:t>
      </w:r>
      <w:r w:rsidRPr="00A97F4D">
        <w:rPr>
          <w:rFonts w:ascii="Times New Roman" w:hAnsi="Times New Roman"/>
        </w:rPr>
        <w:t>”</w:t>
      </w:r>
      <w:r w:rsidRPr="00A97F4D">
        <w:rPr>
          <w:rFonts w:ascii="Times New Roman" w:hAnsi="Times New Roman"/>
        </w:rPr>
        <w:t>正在成为英语</w:t>
      </w:r>
      <w:proofErr w:type="gramStart"/>
      <w:r w:rsidRPr="00A97F4D">
        <w:rPr>
          <w:rFonts w:ascii="Times New Roman" w:hAnsi="Times New Roman"/>
        </w:rPr>
        <w:t>圈国家</w:t>
      </w:r>
      <w:proofErr w:type="gramEnd"/>
      <w:r w:rsidRPr="00A97F4D">
        <w:rPr>
          <w:rFonts w:ascii="Times New Roman" w:hAnsi="Times New Roman"/>
        </w:rPr>
        <w:t>的一种新现象。</w:t>
      </w:r>
      <w:r w:rsidRPr="00A97F4D">
        <w:rPr>
          <w:rFonts w:ascii="Times New Roman" w:hAnsi="Times New Roman"/>
        </w:rPr>
        <w:t>“</w:t>
      </w:r>
      <w:r w:rsidRPr="00A97F4D">
        <w:rPr>
          <w:rFonts w:ascii="Times New Roman" w:hAnsi="Times New Roman"/>
        </w:rPr>
        <w:t>春节</w:t>
      </w:r>
      <w:r w:rsidRPr="00A97F4D">
        <w:rPr>
          <w:rFonts w:ascii="Times New Roman" w:hAnsi="Times New Roman"/>
        </w:rPr>
        <w:t>”“</w:t>
      </w:r>
      <w:r w:rsidRPr="00A97F4D">
        <w:rPr>
          <w:rFonts w:ascii="Times New Roman" w:hAnsi="Times New Roman"/>
        </w:rPr>
        <w:t>气功</w:t>
      </w:r>
      <w:r w:rsidRPr="00A97F4D">
        <w:rPr>
          <w:rFonts w:ascii="Times New Roman" w:hAnsi="Times New Roman"/>
        </w:rPr>
        <w:t>”</w:t>
      </w:r>
      <w:r w:rsidRPr="00A97F4D">
        <w:rPr>
          <w:rFonts w:ascii="Times New Roman" w:hAnsi="Times New Roman"/>
        </w:rPr>
        <w:t>等中国传统文化类词汇知名度排前，</w:t>
      </w:r>
      <w:r w:rsidRPr="00A97F4D">
        <w:rPr>
          <w:rFonts w:ascii="Times New Roman" w:hAnsi="Times New Roman"/>
        </w:rPr>
        <w:t>“</w:t>
      </w:r>
      <w:r w:rsidRPr="00A97F4D">
        <w:rPr>
          <w:rFonts w:ascii="Times New Roman" w:hAnsi="Times New Roman"/>
        </w:rPr>
        <w:t>高铁</w:t>
      </w:r>
      <w:r w:rsidRPr="00A97F4D">
        <w:rPr>
          <w:rFonts w:ascii="Times New Roman" w:hAnsi="Times New Roman"/>
        </w:rPr>
        <w:t>”“</w:t>
      </w:r>
      <w:r w:rsidRPr="00A97F4D">
        <w:rPr>
          <w:rFonts w:ascii="Times New Roman" w:hAnsi="Times New Roman"/>
        </w:rPr>
        <w:t>支付宝</w:t>
      </w:r>
      <w:r w:rsidRPr="00A97F4D">
        <w:rPr>
          <w:rFonts w:ascii="Times New Roman" w:hAnsi="Times New Roman"/>
        </w:rPr>
        <w:t>”“</w:t>
      </w:r>
      <w:r w:rsidRPr="00A97F4D">
        <w:rPr>
          <w:rFonts w:ascii="Times New Roman" w:hAnsi="Times New Roman"/>
        </w:rPr>
        <w:t>网购</w:t>
      </w:r>
      <w:r w:rsidRPr="00A97F4D">
        <w:rPr>
          <w:rFonts w:ascii="Times New Roman" w:hAnsi="Times New Roman"/>
        </w:rPr>
        <w:t>”</w:t>
      </w:r>
      <w:r w:rsidRPr="00A97F4D">
        <w:rPr>
          <w:rFonts w:ascii="Times New Roman" w:hAnsi="Times New Roman"/>
        </w:rPr>
        <w:t>等新兴词汇、</w:t>
      </w:r>
      <w:r w:rsidRPr="00A97F4D">
        <w:rPr>
          <w:rFonts w:ascii="Times New Roman" w:hAnsi="Times New Roman"/>
        </w:rPr>
        <w:t>“</w:t>
      </w:r>
      <w:r w:rsidRPr="00A97F4D">
        <w:rPr>
          <w:rFonts w:ascii="Times New Roman" w:hAnsi="Times New Roman"/>
        </w:rPr>
        <w:t>中国梦</w:t>
      </w:r>
      <w:r w:rsidRPr="00A97F4D">
        <w:rPr>
          <w:rFonts w:ascii="Times New Roman" w:hAnsi="Times New Roman"/>
        </w:rPr>
        <w:t>”“</w:t>
      </w:r>
      <w:r w:rsidRPr="00A97F4D">
        <w:rPr>
          <w:rFonts w:ascii="Times New Roman" w:hAnsi="Times New Roman"/>
        </w:rPr>
        <w:t>一带一路</w:t>
      </w:r>
      <w:r w:rsidRPr="00A97F4D">
        <w:rPr>
          <w:rFonts w:ascii="Times New Roman" w:hAnsi="Times New Roman"/>
        </w:rPr>
        <w:t>”</w:t>
      </w:r>
      <w:r w:rsidRPr="00A97F4D">
        <w:rPr>
          <w:rFonts w:ascii="Times New Roman" w:hAnsi="Times New Roman"/>
        </w:rPr>
        <w:t>等新时代政治词汇获得较高关注。这说明</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宋体" w:hAnsi="宋体" w:cs="宋体" w:hint="eastAsia"/>
        </w:rPr>
        <w:t>①</w:t>
      </w:r>
      <w:r w:rsidRPr="00A97F4D">
        <w:rPr>
          <w:rFonts w:ascii="Times New Roman" w:hAnsi="Times New Roman"/>
        </w:rPr>
        <w:t>文化的价值取决于文化传播的广度和深度</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宋体" w:hAnsi="宋体" w:cs="宋体" w:hint="eastAsia"/>
        </w:rPr>
        <w:t>②</w:t>
      </w:r>
      <w:r w:rsidRPr="00A97F4D">
        <w:rPr>
          <w:rFonts w:ascii="Times New Roman" w:hAnsi="Times New Roman"/>
        </w:rPr>
        <w:t>中国传统文化是中国文化传播的主要内容</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宋体" w:hAnsi="宋体" w:cs="宋体" w:hint="eastAsia"/>
        </w:rPr>
        <w:t>③</w:t>
      </w:r>
      <w:r w:rsidRPr="00A97F4D">
        <w:rPr>
          <w:rFonts w:ascii="Times New Roman" w:hAnsi="Times New Roman"/>
        </w:rPr>
        <w:t>中外文化交流传播的形式和内容不断变化发展</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宋体" w:hAnsi="宋体" w:cs="宋体" w:hint="eastAsia"/>
        </w:rPr>
        <w:t>④</w:t>
      </w:r>
      <w:r w:rsidRPr="00A97F4D">
        <w:rPr>
          <w:rFonts w:ascii="Times New Roman" w:hAnsi="Times New Roman"/>
        </w:rPr>
        <w:t>科技发展和综合国力的提升有助于增强文化影响力</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A</w:t>
      </w:r>
      <w:r w:rsidRPr="00A97F4D">
        <w:rPr>
          <w:rFonts w:ascii="Times New Roman" w:hAnsi="Times New Roman"/>
        </w:rPr>
        <w:t>．</w:t>
      </w:r>
      <w:r w:rsidRPr="00A97F4D">
        <w:rPr>
          <w:rFonts w:ascii="宋体" w:hAnsi="宋体" w:cs="宋体" w:hint="eastAsia"/>
        </w:rPr>
        <w:t>①②</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B</w:t>
      </w:r>
      <w:r w:rsidRPr="00A97F4D">
        <w:rPr>
          <w:rFonts w:ascii="Times New Roman" w:hAnsi="Times New Roman"/>
        </w:rPr>
        <w:t>．</w:t>
      </w:r>
      <w:r w:rsidRPr="00A97F4D">
        <w:rPr>
          <w:rFonts w:ascii="宋体" w:hAnsi="宋体" w:cs="宋体" w:hint="eastAsia"/>
        </w:rPr>
        <w:t>①③</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C</w:t>
      </w:r>
      <w:r w:rsidRPr="00A97F4D">
        <w:rPr>
          <w:rFonts w:ascii="Times New Roman" w:hAnsi="Times New Roman"/>
        </w:rPr>
        <w:t>．</w:t>
      </w:r>
      <w:r w:rsidRPr="00A97F4D">
        <w:rPr>
          <w:rFonts w:ascii="宋体" w:hAnsi="宋体" w:cs="宋体" w:hint="eastAsia"/>
        </w:rPr>
        <w:t>②④</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D</w:t>
      </w:r>
      <w:r w:rsidRPr="00A97F4D">
        <w:rPr>
          <w:rFonts w:ascii="Times New Roman" w:hAnsi="Times New Roman"/>
        </w:rPr>
        <w:t>．</w:t>
      </w:r>
      <w:r w:rsidRPr="00A97F4D">
        <w:rPr>
          <w:rFonts w:ascii="宋体" w:hAnsi="宋体" w:cs="宋体" w:hint="eastAsia"/>
        </w:rPr>
        <w:t>③④</w:t>
      </w:r>
    </w:p>
    <w:p w:rsidR="00D040AC" w:rsidRPr="00A97F4D" w:rsidRDefault="00D040AC" w:rsidP="00D040AC">
      <w:pPr>
        <w:pStyle w:val="0"/>
        <w:spacing w:line="360" w:lineRule="auto"/>
        <w:ind w:left="424" w:hangingChars="202" w:hanging="424"/>
        <w:textAlignment w:val="center"/>
        <w:rPr>
          <w:rFonts w:ascii="Times New Roman" w:hAnsi="Times New Roman"/>
        </w:rPr>
      </w:pPr>
      <w:r w:rsidRPr="00A97F4D">
        <w:rPr>
          <w:rFonts w:ascii="Times New Roman" w:hAnsi="Times New Roman"/>
        </w:rPr>
        <w:t>20</w:t>
      </w:r>
      <w:r w:rsidRPr="00A97F4D">
        <w:rPr>
          <w:rFonts w:ascii="Times New Roman" w:hAnsi="Times New Roman"/>
        </w:rPr>
        <w:t>．近年来，某市发掘传统中医药文化资源，坚持</w:t>
      </w:r>
      <w:r w:rsidRPr="00A97F4D">
        <w:rPr>
          <w:rFonts w:ascii="Times New Roman" w:hAnsi="Times New Roman"/>
        </w:rPr>
        <w:t>“</w:t>
      </w:r>
      <w:r w:rsidRPr="00A97F4D">
        <w:rPr>
          <w:rFonts w:ascii="Times New Roman" w:hAnsi="Times New Roman"/>
        </w:rPr>
        <w:t>以药立市</w:t>
      </w:r>
      <w:r w:rsidRPr="00A97F4D">
        <w:rPr>
          <w:rFonts w:ascii="Times New Roman" w:hAnsi="Times New Roman"/>
        </w:rPr>
        <w:t>”</w:t>
      </w:r>
      <w:r w:rsidRPr="00A97F4D">
        <w:rPr>
          <w:rFonts w:ascii="Times New Roman" w:hAnsi="Times New Roman"/>
        </w:rPr>
        <w:t>，大力推动现代中医药产业发展，现已建有全国规模最大的中药材交易市场，形成了涵盖中药材种植，中药研发、生产、流通，中医药文化传播的现代中医药产业体系。该市大力发展现代中医药产业的文化意义在于</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宋体" w:hAnsi="宋体" w:cs="宋体" w:hint="eastAsia"/>
        </w:rPr>
        <w:t>①</w:t>
      </w:r>
      <w:r w:rsidRPr="00A97F4D">
        <w:rPr>
          <w:rFonts w:ascii="Times New Roman" w:hAnsi="Times New Roman"/>
        </w:rPr>
        <w:t>创新传统中医药文化的基本理念</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宋体" w:hAnsi="宋体" w:cs="宋体" w:hint="eastAsia"/>
        </w:rPr>
        <w:t>②</w:t>
      </w:r>
      <w:r w:rsidRPr="00A97F4D">
        <w:rPr>
          <w:rFonts w:ascii="Times New Roman" w:hAnsi="Times New Roman"/>
        </w:rPr>
        <w:t>开创了中医药文化传承发展新局面</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宋体" w:hAnsi="宋体" w:cs="宋体" w:hint="eastAsia"/>
        </w:rPr>
        <w:t>③</w:t>
      </w:r>
      <w:r w:rsidRPr="00A97F4D">
        <w:rPr>
          <w:rFonts w:ascii="Times New Roman" w:hAnsi="Times New Roman"/>
        </w:rPr>
        <w:t>推动传统中医药文化创造性转化</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宋体" w:hAnsi="宋体" w:cs="宋体" w:hint="eastAsia"/>
        </w:rPr>
        <w:t>④</w:t>
      </w:r>
      <w:r w:rsidRPr="00A97F4D">
        <w:rPr>
          <w:rFonts w:ascii="Times New Roman" w:hAnsi="Times New Roman"/>
        </w:rPr>
        <w:t>促进中医药文化与经济的融合发展</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A</w:t>
      </w:r>
      <w:r w:rsidRPr="00A97F4D">
        <w:rPr>
          <w:rFonts w:ascii="Times New Roman" w:hAnsi="Times New Roman"/>
        </w:rPr>
        <w:t>．</w:t>
      </w:r>
      <w:r w:rsidRPr="00A97F4D">
        <w:rPr>
          <w:rFonts w:ascii="宋体" w:hAnsi="宋体" w:cs="宋体" w:hint="eastAsia"/>
        </w:rPr>
        <w:t>①②</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B</w:t>
      </w:r>
      <w:r w:rsidRPr="00A97F4D">
        <w:rPr>
          <w:rFonts w:ascii="Times New Roman" w:hAnsi="Times New Roman"/>
        </w:rPr>
        <w:t>．</w:t>
      </w:r>
      <w:r w:rsidRPr="00A97F4D">
        <w:rPr>
          <w:rFonts w:ascii="宋体" w:hAnsi="宋体" w:cs="宋体" w:hint="eastAsia"/>
        </w:rPr>
        <w:t>①④</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C</w:t>
      </w:r>
      <w:r w:rsidRPr="00A97F4D">
        <w:rPr>
          <w:rFonts w:ascii="Times New Roman" w:hAnsi="Times New Roman"/>
        </w:rPr>
        <w:t>．</w:t>
      </w:r>
      <w:r w:rsidRPr="00A97F4D">
        <w:rPr>
          <w:rFonts w:ascii="宋体" w:hAnsi="宋体" w:cs="宋体" w:hint="eastAsia"/>
        </w:rPr>
        <w:t>②③</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D</w:t>
      </w:r>
      <w:r w:rsidRPr="00A97F4D">
        <w:rPr>
          <w:rFonts w:ascii="Times New Roman" w:hAnsi="Times New Roman"/>
        </w:rPr>
        <w:t>．</w:t>
      </w:r>
      <w:r w:rsidRPr="00A97F4D">
        <w:rPr>
          <w:rFonts w:ascii="宋体" w:hAnsi="宋体" w:cs="宋体" w:hint="eastAsia"/>
        </w:rPr>
        <w:t>③④</w:t>
      </w:r>
    </w:p>
    <w:p w:rsidR="00D040AC" w:rsidRPr="00A97F4D" w:rsidRDefault="00D040AC" w:rsidP="00D040AC">
      <w:pPr>
        <w:pStyle w:val="0"/>
        <w:spacing w:line="360" w:lineRule="auto"/>
        <w:ind w:left="424" w:hangingChars="202" w:hanging="424"/>
        <w:textAlignment w:val="center"/>
        <w:rPr>
          <w:rFonts w:ascii="Times New Roman" w:hAnsi="Times New Roman"/>
        </w:rPr>
      </w:pPr>
      <w:r w:rsidRPr="00A97F4D">
        <w:rPr>
          <w:rFonts w:ascii="Times New Roman" w:hAnsi="Times New Roman"/>
        </w:rPr>
        <w:t>21</w:t>
      </w:r>
      <w:r w:rsidRPr="00A97F4D">
        <w:rPr>
          <w:rFonts w:ascii="Times New Roman" w:hAnsi="Times New Roman"/>
        </w:rPr>
        <w:t>．十八大以来，中国共产党紧密结合新的时代条件和实践要求，以全新的视野深化对共产党执政规律、社会主义建设规律、人类社会发展规律的认识，从理论和实践结合上系统回答了新时代坚持和发展什么样的中国特色社会主义、怎样坚持和发展中国特色社会主义的重大时代课题，形成了习近平新时代中国特色社会主义思想。这表明，习近平新时代中国特色社会主义思想</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宋体" w:hAnsi="宋体" w:cs="宋体" w:hint="eastAsia"/>
        </w:rPr>
        <w:t>①</w:t>
      </w:r>
      <w:r w:rsidRPr="00A97F4D">
        <w:rPr>
          <w:rFonts w:ascii="Times New Roman" w:hAnsi="Times New Roman"/>
        </w:rPr>
        <w:t>源于理论研究和理论斗争</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宋体" w:hAnsi="宋体" w:cs="宋体" w:hint="eastAsia"/>
        </w:rPr>
        <w:lastRenderedPageBreak/>
        <w:t>②</w:t>
      </w:r>
      <w:r w:rsidRPr="00A97F4D">
        <w:rPr>
          <w:rFonts w:ascii="Times New Roman" w:hAnsi="Times New Roman"/>
        </w:rPr>
        <w:t>是时代变化和社会发展的产物</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宋体" w:hAnsi="宋体" w:cs="宋体" w:hint="eastAsia"/>
        </w:rPr>
        <w:t>③</w:t>
      </w:r>
      <w:r w:rsidRPr="00A97F4D">
        <w:rPr>
          <w:rFonts w:ascii="Times New Roman" w:hAnsi="Times New Roman"/>
        </w:rPr>
        <w:t>是实践创新和理论创新的结晶</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宋体" w:hAnsi="宋体" w:cs="宋体" w:hint="eastAsia"/>
        </w:rPr>
        <w:t>④</w:t>
      </w:r>
      <w:r w:rsidRPr="00A97F4D">
        <w:rPr>
          <w:rFonts w:ascii="Times New Roman" w:hAnsi="Times New Roman"/>
        </w:rPr>
        <w:t>完成了对新时代社会主义建设规律的认识</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A</w:t>
      </w:r>
      <w:r w:rsidRPr="00A97F4D">
        <w:rPr>
          <w:rFonts w:ascii="Times New Roman" w:hAnsi="Times New Roman"/>
        </w:rPr>
        <w:t>．</w:t>
      </w:r>
      <w:r w:rsidRPr="00A97F4D">
        <w:rPr>
          <w:rFonts w:ascii="宋体" w:hAnsi="宋体" w:cs="宋体" w:hint="eastAsia"/>
        </w:rPr>
        <w:t>①③</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B</w:t>
      </w:r>
      <w:r w:rsidRPr="00A97F4D">
        <w:rPr>
          <w:rFonts w:ascii="Times New Roman" w:hAnsi="Times New Roman"/>
        </w:rPr>
        <w:t>．</w:t>
      </w:r>
      <w:r w:rsidRPr="00A97F4D">
        <w:rPr>
          <w:rFonts w:ascii="宋体" w:hAnsi="宋体" w:cs="宋体" w:hint="eastAsia"/>
        </w:rPr>
        <w:t>①④</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C</w:t>
      </w:r>
      <w:r w:rsidRPr="00A97F4D">
        <w:rPr>
          <w:rFonts w:ascii="Times New Roman" w:hAnsi="Times New Roman"/>
        </w:rPr>
        <w:t>．</w:t>
      </w:r>
      <w:r w:rsidRPr="00A97F4D">
        <w:rPr>
          <w:rFonts w:ascii="宋体" w:hAnsi="宋体" w:cs="宋体" w:hint="eastAsia"/>
        </w:rPr>
        <w:t>②③</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D</w:t>
      </w:r>
      <w:r w:rsidRPr="00A97F4D">
        <w:rPr>
          <w:rFonts w:ascii="Times New Roman" w:hAnsi="Times New Roman"/>
        </w:rPr>
        <w:t>．</w:t>
      </w:r>
      <w:r w:rsidRPr="00A97F4D">
        <w:rPr>
          <w:rFonts w:ascii="宋体" w:hAnsi="宋体" w:cs="宋体" w:hint="eastAsia"/>
        </w:rPr>
        <w:t>②④</w:t>
      </w:r>
    </w:p>
    <w:p w:rsidR="00D040AC" w:rsidRPr="009D4460" w:rsidRDefault="00D040AC" w:rsidP="00D040AC">
      <w:pPr>
        <w:spacing w:line="360" w:lineRule="auto"/>
        <w:ind w:leftChars="1" w:left="424" w:hangingChars="201" w:hanging="422"/>
        <w:rPr>
          <w:szCs w:val="21"/>
        </w:rPr>
      </w:pPr>
      <w:r w:rsidRPr="009D4460">
        <w:rPr>
          <w:szCs w:val="21"/>
        </w:rPr>
        <w:t>22</w:t>
      </w:r>
      <w:r w:rsidRPr="00A97F4D">
        <w:rPr>
          <w:szCs w:val="21"/>
        </w:rPr>
        <w:t>．</w:t>
      </w:r>
      <w:r w:rsidRPr="009D4460">
        <w:rPr>
          <w:szCs w:val="21"/>
        </w:rPr>
        <w:t>2018</w:t>
      </w:r>
      <w:r w:rsidRPr="009D4460">
        <w:rPr>
          <w:szCs w:val="21"/>
        </w:rPr>
        <w:t>年</w:t>
      </w:r>
      <w:r w:rsidRPr="009D4460">
        <w:rPr>
          <w:szCs w:val="21"/>
        </w:rPr>
        <w:t>4</w:t>
      </w:r>
      <w:r w:rsidRPr="009D4460">
        <w:rPr>
          <w:szCs w:val="21"/>
        </w:rPr>
        <w:t>月，习近平在深入推动长江经济带发展座谈会上强调，新形势下推动长江经济带发展，关键是要正确把握整体推进和重点突破、生态环境保护和经济发展、总体谋划和久久为功、破除旧动能和培育新动能、自我发展和协同发展的关系，坚持共抓大保护、不搞大开发，探索出一条生态优先、绿色发展新路子。这一论断反映的辩证法道理有</w:t>
      </w:r>
    </w:p>
    <w:p w:rsidR="00D040AC" w:rsidRPr="009D4460" w:rsidRDefault="00D040AC" w:rsidP="00D040AC">
      <w:pPr>
        <w:spacing w:line="360" w:lineRule="auto"/>
        <w:ind w:leftChars="200" w:left="420"/>
        <w:rPr>
          <w:szCs w:val="21"/>
        </w:rPr>
      </w:pPr>
      <w:r w:rsidRPr="009D4460">
        <w:rPr>
          <w:rFonts w:ascii="宋体" w:hAnsi="宋体" w:cs="宋体" w:hint="eastAsia"/>
          <w:szCs w:val="21"/>
        </w:rPr>
        <w:t>①</w:t>
      </w:r>
      <w:r w:rsidRPr="009D4460">
        <w:rPr>
          <w:szCs w:val="21"/>
        </w:rPr>
        <w:t>“</w:t>
      </w:r>
      <w:r w:rsidRPr="009D4460">
        <w:rPr>
          <w:szCs w:val="21"/>
        </w:rPr>
        <w:t>两点论</w:t>
      </w:r>
      <w:r w:rsidRPr="009D4460">
        <w:rPr>
          <w:szCs w:val="21"/>
        </w:rPr>
        <w:t>”</w:t>
      </w:r>
      <w:r w:rsidRPr="009D4460">
        <w:rPr>
          <w:szCs w:val="21"/>
        </w:rPr>
        <w:t>和</w:t>
      </w:r>
      <w:r w:rsidRPr="009D4460">
        <w:rPr>
          <w:szCs w:val="21"/>
        </w:rPr>
        <w:t>“</w:t>
      </w:r>
      <w:r w:rsidRPr="009D4460">
        <w:rPr>
          <w:szCs w:val="21"/>
        </w:rPr>
        <w:t>重点论</w:t>
      </w:r>
      <w:r w:rsidRPr="009D4460">
        <w:rPr>
          <w:szCs w:val="21"/>
        </w:rPr>
        <w:t>”</w:t>
      </w:r>
      <w:r w:rsidRPr="009D4460">
        <w:rPr>
          <w:szCs w:val="21"/>
        </w:rPr>
        <w:t>相结合</w:t>
      </w:r>
    </w:p>
    <w:p w:rsidR="00D040AC" w:rsidRPr="009D4460" w:rsidRDefault="00D040AC" w:rsidP="00D040AC">
      <w:pPr>
        <w:spacing w:line="360" w:lineRule="auto"/>
        <w:ind w:leftChars="200" w:left="420"/>
        <w:rPr>
          <w:szCs w:val="21"/>
        </w:rPr>
      </w:pPr>
      <w:r w:rsidRPr="009D4460">
        <w:rPr>
          <w:rFonts w:ascii="宋体" w:hAnsi="宋体" w:cs="宋体" w:hint="eastAsia"/>
          <w:szCs w:val="21"/>
        </w:rPr>
        <w:t>②</w:t>
      </w:r>
      <w:r w:rsidRPr="009D4460">
        <w:rPr>
          <w:szCs w:val="21"/>
        </w:rPr>
        <w:t>矛盾同一性和斗争性既相互联结又相互分离</w:t>
      </w:r>
    </w:p>
    <w:p w:rsidR="00D040AC" w:rsidRPr="009D4460" w:rsidRDefault="00D040AC" w:rsidP="00D040AC">
      <w:pPr>
        <w:spacing w:line="360" w:lineRule="auto"/>
        <w:ind w:leftChars="200" w:left="420"/>
        <w:rPr>
          <w:szCs w:val="21"/>
        </w:rPr>
      </w:pPr>
      <w:r w:rsidRPr="009D4460">
        <w:rPr>
          <w:rFonts w:ascii="宋体" w:hAnsi="宋体" w:cs="宋体" w:hint="eastAsia"/>
          <w:szCs w:val="21"/>
        </w:rPr>
        <w:t>③</w:t>
      </w:r>
      <w:r w:rsidRPr="009D4460">
        <w:rPr>
          <w:szCs w:val="21"/>
        </w:rPr>
        <w:t>矛盾的同一性是相对的，矛盾的斗争性是绝对的</w:t>
      </w:r>
    </w:p>
    <w:p w:rsidR="00D040AC" w:rsidRPr="009D4460" w:rsidRDefault="00D040AC" w:rsidP="00D040AC">
      <w:pPr>
        <w:spacing w:line="360" w:lineRule="auto"/>
        <w:ind w:leftChars="200" w:left="420"/>
        <w:rPr>
          <w:szCs w:val="21"/>
        </w:rPr>
      </w:pPr>
      <w:r w:rsidRPr="009D4460">
        <w:rPr>
          <w:rFonts w:ascii="宋体" w:hAnsi="宋体" w:cs="宋体" w:hint="eastAsia"/>
          <w:szCs w:val="21"/>
        </w:rPr>
        <w:t>④</w:t>
      </w:r>
      <w:r w:rsidRPr="009D4460">
        <w:rPr>
          <w:szCs w:val="21"/>
        </w:rPr>
        <w:t>主要矛盾和次要矛盾、矛盾的主要方面和次要方面是辩证统一的</w:t>
      </w:r>
    </w:p>
    <w:p w:rsidR="00D040AC" w:rsidRPr="009D4460" w:rsidRDefault="00D040AC" w:rsidP="00D040AC">
      <w:pPr>
        <w:spacing w:line="360" w:lineRule="auto"/>
        <w:ind w:leftChars="202" w:left="424"/>
        <w:rPr>
          <w:szCs w:val="21"/>
        </w:rPr>
      </w:pPr>
      <w:r w:rsidRPr="009D4460">
        <w:rPr>
          <w:szCs w:val="21"/>
        </w:rPr>
        <w:t>A</w:t>
      </w:r>
      <w:r w:rsidRPr="00A97F4D">
        <w:rPr>
          <w:szCs w:val="21"/>
        </w:rPr>
        <w:t>．</w:t>
      </w:r>
      <w:r w:rsidRPr="009D4460">
        <w:rPr>
          <w:rFonts w:ascii="宋体" w:hAnsi="宋体" w:cs="宋体" w:hint="eastAsia"/>
          <w:szCs w:val="21"/>
        </w:rPr>
        <w:t>①②</w:t>
      </w:r>
      <w:r w:rsidRPr="009D4460">
        <w:rPr>
          <w:szCs w:val="21"/>
        </w:rPr>
        <w:t xml:space="preserve">      B</w:t>
      </w:r>
      <w:r w:rsidRPr="00A97F4D">
        <w:rPr>
          <w:szCs w:val="21"/>
        </w:rPr>
        <w:t>．</w:t>
      </w:r>
      <w:r w:rsidRPr="009D4460">
        <w:rPr>
          <w:rFonts w:ascii="宋体" w:hAnsi="宋体" w:cs="宋体" w:hint="eastAsia"/>
          <w:szCs w:val="21"/>
        </w:rPr>
        <w:t>①④</w:t>
      </w:r>
      <w:r w:rsidRPr="009D4460">
        <w:rPr>
          <w:szCs w:val="21"/>
        </w:rPr>
        <w:t xml:space="preserve">     C</w:t>
      </w:r>
      <w:r w:rsidRPr="00A97F4D">
        <w:rPr>
          <w:szCs w:val="21"/>
        </w:rPr>
        <w:t>．</w:t>
      </w:r>
      <w:r w:rsidRPr="009D4460">
        <w:rPr>
          <w:rFonts w:ascii="宋体" w:hAnsi="宋体" w:cs="宋体" w:hint="eastAsia"/>
          <w:szCs w:val="21"/>
        </w:rPr>
        <w:t>②③</w:t>
      </w:r>
      <w:r w:rsidRPr="009D4460">
        <w:rPr>
          <w:szCs w:val="21"/>
        </w:rPr>
        <w:t xml:space="preserve">     D</w:t>
      </w:r>
      <w:r w:rsidRPr="00A97F4D">
        <w:rPr>
          <w:szCs w:val="21"/>
        </w:rPr>
        <w:t>．</w:t>
      </w:r>
      <w:r w:rsidRPr="009D4460">
        <w:rPr>
          <w:rFonts w:ascii="宋体" w:hAnsi="宋体" w:cs="宋体" w:hint="eastAsia"/>
          <w:szCs w:val="21"/>
        </w:rPr>
        <w:t>③④</w:t>
      </w:r>
    </w:p>
    <w:p w:rsidR="00D040AC" w:rsidRPr="009D4460" w:rsidRDefault="00D040AC" w:rsidP="00D040AC">
      <w:pPr>
        <w:spacing w:line="360" w:lineRule="auto"/>
        <w:ind w:leftChars="1" w:left="424" w:hangingChars="201" w:hanging="422"/>
        <w:rPr>
          <w:szCs w:val="21"/>
        </w:rPr>
      </w:pPr>
      <w:r w:rsidRPr="009D4460">
        <w:rPr>
          <w:szCs w:val="21"/>
        </w:rPr>
        <w:t>23</w:t>
      </w:r>
      <w:r w:rsidRPr="00A97F4D">
        <w:rPr>
          <w:szCs w:val="21"/>
        </w:rPr>
        <w:t>．</w:t>
      </w:r>
      <w:r w:rsidRPr="009D4460">
        <w:rPr>
          <w:szCs w:val="21"/>
        </w:rPr>
        <w:t>在高铁时代，我国仍不惜亏损运营</w:t>
      </w:r>
      <w:r w:rsidRPr="009D4460">
        <w:rPr>
          <w:szCs w:val="21"/>
        </w:rPr>
        <w:t>81</w:t>
      </w:r>
      <w:r w:rsidRPr="009D4460">
        <w:rPr>
          <w:szCs w:val="21"/>
        </w:rPr>
        <w:t>对</w:t>
      </w:r>
      <w:r w:rsidRPr="009D4460">
        <w:rPr>
          <w:szCs w:val="21"/>
        </w:rPr>
        <w:t>“</w:t>
      </w:r>
      <w:r w:rsidRPr="009D4460">
        <w:rPr>
          <w:szCs w:val="21"/>
        </w:rPr>
        <w:t>慢火车</w:t>
      </w:r>
      <w:r w:rsidRPr="009D4460">
        <w:rPr>
          <w:szCs w:val="21"/>
        </w:rPr>
        <w:t>”</w:t>
      </w:r>
      <w:r w:rsidRPr="009D4460">
        <w:rPr>
          <w:szCs w:val="21"/>
        </w:rPr>
        <w:t>，</w:t>
      </w:r>
      <w:r w:rsidRPr="009D4460">
        <w:rPr>
          <w:szCs w:val="21"/>
        </w:rPr>
        <w:t>2016</w:t>
      </w:r>
      <w:r w:rsidRPr="009D4460">
        <w:rPr>
          <w:szCs w:val="21"/>
        </w:rPr>
        <w:t>年运送旅客约</w:t>
      </w:r>
      <w:r w:rsidRPr="009D4460">
        <w:rPr>
          <w:szCs w:val="21"/>
        </w:rPr>
        <w:t>3000</w:t>
      </w:r>
      <w:r w:rsidRPr="009D4460">
        <w:rPr>
          <w:szCs w:val="21"/>
        </w:rPr>
        <w:t>万人次。运营近半个世纪的</w:t>
      </w:r>
      <w:r w:rsidRPr="009D4460">
        <w:rPr>
          <w:szCs w:val="21"/>
        </w:rPr>
        <w:t>5633</w:t>
      </w:r>
      <w:r w:rsidRPr="009D4460">
        <w:rPr>
          <w:szCs w:val="21"/>
        </w:rPr>
        <w:t>、</w:t>
      </w:r>
      <w:r w:rsidRPr="009D4460">
        <w:rPr>
          <w:szCs w:val="21"/>
        </w:rPr>
        <w:t>5634</w:t>
      </w:r>
      <w:r w:rsidRPr="009D4460">
        <w:rPr>
          <w:szCs w:val="21"/>
        </w:rPr>
        <w:t>次列车仍然运行在大凉山，送大山里的孩子去上学，为当地乡亲出行提供便利。这种做法反映的价值观道理有</w:t>
      </w:r>
    </w:p>
    <w:p w:rsidR="00D040AC" w:rsidRPr="009D4460" w:rsidRDefault="00D040AC" w:rsidP="00D040AC">
      <w:pPr>
        <w:spacing w:line="360" w:lineRule="auto"/>
        <w:ind w:leftChars="200" w:left="420"/>
        <w:rPr>
          <w:szCs w:val="21"/>
        </w:rPr>
      </w:pPr>
      <w:r w:rsidRPr="009D4460">
        <w:rPr>
          <w:rFonts w:ascii="宋体" w:hAnsi="宋体" w:cs="宋体" w:hint="eastAsia"/>
          <w:szCs w:val="21"/>
        </w:rPr>
        <w:t>①</w:t>
      </w:r>
      <w:r w:rsidRPr="009D4460">
        <w:rPr>
          <w:szCs w:val="21"/>
        </w:rPr>
        <w:t>价值观的差异导致人们的利益的差异</w:t>
      </w:r>
    </w:p>
    <w:p w:rsidR="00D040AC" w:rsidRPr="009D4460" w:rsidRDefault="00D040AC" w:rsidP="00D040AC">
      <w:pPr>
        <w:spacing w:line="360" w:lineRule="auto"/>
        <w:ind w:leftChars="200" w:left="420"/>
        <w:rPr>
          <w:szCs w:val="21"/>
        </w:rPr>
      </w:pPr>
      <w:r w:rsidRPr="009D4460">
        <w:rPr>
          <w:rFonts w:ascii="宋体" w:hAnsi="宋体" w:cs="宋体" w:hint="eastAsia"/>
          <w:szCs w:val="21"/>
        </w:rPr>
        <w:t>②</w:t>
      </w:r>
      <w:r w:rsidRPr="009D4460">
        <w:rPr>
          <w:szCs w:val="21"/>
        </w:rPr>
        <w:t>发展必须坚持以人民为中心的价值导向</w:t>
      </w:r>
    </w:p>
    <w:p w:rsidR="00D040AC" w:rsidRPr="009D4460" w:rsidRDefault="00D040AC" w:rsidP="00D040AC">
      <w:pPr>
        <w:spacing w:line="360" w:lineRule="auto"/>
        <w:ind w:leftChars="200" w:left="420"/>
        <w:rPr>
          <w:szCs w:val="21"/>
        </w:rPr>
      </w:pPr>
      <w:r w:rsidRPr="009D4460">
        <w:rPr>
          <w:rFonts w:ascii="宋体" w:hAnsi="宋体" w:cs="宋体" w:hint="eastAsia"/>
          <w:szCs w:val="21"/>
        </w:rPr>
        <w:t>③</w:t>
      </w:r>
      <w:r w:rsidRPr="009D4460">
        <w:rPr>
          <w:szCs w:val="21"/>
        </w:rPr>
        <w:t>正确的价值选择以正确的价值判断为前提</w:t>
      </w:r>
    </w:p>
    <w:p w:rsidR="00D040AC" w:rsidRPr="009D4460" w:rsidRDefault="00D040AC" w:rsidP="00D040AC">
      <w:pPr>
        <w:spacing w:line="360" w:lineRule="auto"/>
        <w:ind w:leftChars="200" w:left="420"/>
        <w:rPr>
          <w:szCs w:val="21"/>
        </w:rPr>
      </w:pPr>
      <w:r w:rsidRPr="009D4460">
        <w:rPr>
          <w:rFonts w:ascii="宋体" w:hAnsi="宋体" w:cs="宋体" w:hint="eastAsia"/>
          <w:szCs w:val="21"/>
        </w:rPr>
        <w:t>④</w:t>
      </w:r>
      <w:r w:rsidRPr="009D4460">
        <w:rPr>
          <w:szCs w:val="21"/>
        </w:rPr>
        <w:t>价值判断的正确性依赖于价值选择的合理性</w:t>
      </w:r>
    </w:p>
    <w:p w:rsidR="00D040AC" w:rsidRPr="009D4460" w:rsidRDefault="00D040AC" w:rsidP="00D040AC">
      <w:pPr>
        <w:spacing w:line="360" w:lineRule="auto"/>
        <w:ind w:firstLineChars="200" w:firstLine="420"/>
        <w:rPr>
          <w:szCs w:val="21"/>
        </w:rPr>
      </w:pPr>
      <w:r w:rsidRPr="009D4460">
        <w:rPr>
          <w:szCs w:val="21"/>
        </w:rPr>
        <w:t>A</w:t>
      </w:r>
      <w:r w:rsidRPr="00A97F4D">
        <w:rPr>
          <w:szCs w:val="21"/>
        </w:rPr>
        <w:t>．</w:t>
      </w:r>
      <w:r w:rsidRPr="009D4460">
        <w:rPr>
          <w:rFonts w:ascii="宋体" w:hAnsi="宋体" w:cs="宋体" w:hint="eastAsia"/>
          <w:szCs w:val="21"/>
        </w:rPr>
        <w:t>①②</w:t>
      </w:r>
      <w:r w:rsidRPr="009D4460">
        <w:rPr>
          <w:szCs w:val="21"/>
        </w:rPr>
        <w:t xml:space="preserve">      B</w:t>
      </w:r>
      <w:r w:rsidRPr="00A97F4D">
        <w:rPr>
          <w:szCs w:val="21"/>
        </w:rPr>
        <w:t>．</w:t>
      </w:r>
      <w:r w:rsidRPr="009D4460">
        <w:rPr>
          <w:rFonts w:ascii="宋体" w:hAnsi="宋体" w:cs="宋体" w:hint="eastAsia"/>
          <w:szCs w:val="21"/>
        </w:rPr>
        <w:t>①④</w:t>
      </w:r>
      <w:r w:rsidRPr="009D4460">
        <w:rPr>
          <w:szCs w:val="21"/>
        </w:rPr>
        <w:t xml:space="preserve">      C</w:t>
      </w:r>
      <w:r w:rsidRPr="00A97F4D">
        <w:rPr>
          <w:szCs w:val="21"/>
        </w:rPr>
        <w:t>．</w:t>
      </w:r>
      <w:r w:rsidRPr="009D4460">
        <w:rPr>
          <w:rFonts w:ascii="宋体" w:hAnsi="宋体" w:cs="宋体" w:hint="eastAsia"/>
          <w:szCs w:val="21"/>
        </w:rPr>
        <w:t>②③</w:t>
      </w:r>
      <w:r w:rsidRPr="009D4460">
        <w:rPr>
          <w:szCs w:val="21"/>
        </w:rPr>
        <w:t xml:space="preserve">      D</w:t>
      </w:r>
      <w:r w:rsidRPr="00A97F4D">
        <w:rPr>
          <w:szCs w:val="21"/>
        </w:rPr>
        <w:t>．</w:t>
      </w:r>
      <w:r w:rsidRPr="009D4460">
        <w:rPr>
          <w:rFonts w:ascii="宋体" w:hAnsi="宋体" w:cs="宋体" w:hint="eastAsia"/>
          <w:szCs w:val="21"/>
        </w:rPr>
        <w:t>③④</w:t>
      </w:r>
    </w:p>
    <w:p w:rsidR="00D040AC" w:rsidRPr="009D4460" w:rsidRDefault="00D040AC" w:rsidP="00D040AC">
      <w:pPr>
        <w:spacing w:line="360" w:lineRule="auto"/>
        <w:ind w:left="424" w:hangingChars="202" w:hanging="424"/>
        <w:rPr>
          <w:szCs w:val="21"/>
        </w:rPr>
      </w:pPr>
      <w:r w:rsidRPr="009D4460">
        <w:rPr>
          <w:szCs w:val="21"/>
        </w:rPr>
        <w:t>24</w:t>
      </w:r>
      <w:r w:rsidRPr="00A97F4D">
        <w:rPr>
          <w:szCs w:val="21"/>
        </w:rPr>
        <w:t>．</w:t>
      </w:r>
      <w:r w:rsidRPr="009D4460">
        <w:rPr>
          <w:szCs w:val="21"/>
        </w:rPr>
        <w:t>《墨子》中有关于</w:t>
      </w:r>
      <w:r w:rsidRPr="009D4460">
        <w:rPr>
          <w:szCs w:val="21"/>
        </w:rPr>
        <w:t>“</w:t>
      </w:r>
      <w:r w:rsidRPr="009D4460">
        <w:rPr>
          <w:szCs w:val="21"/>
        </w:rPr>
        <w:t>圆</w:t>
      </w:r>
      <w:r w:rsidRPr="009D4460">
        <w:rPr>
          <w:szCs w:val="21"/>
        </w:rPr>
        <w:t>”“</w:t>
      </w:r>
      <w:r w:rsidRPr="009D4460">
        <w:rPr>
          <w:szCs w:val="21"/>
        </w:rPr>
        <w:t>直线</w:t>
      </w:r>
      <w:r w:rsidRPr="009D4460">
        <w:rPr>
          <w:szCs w:val="21"/>
        </w:rPr>
        <w:t>”“</w:t>
      </w:r>
      <w:r w:rsidRPr="009D4460">
        <w:rPr>
          <w:szCs w:val="21"/>
        </w:rPr>
        <w:t>正方形</w:t>
      </w:r>
      <w:r w:rsidRPr="009D4460">
        <w:rPr>
          <w:szCs w:val="21"/>
        </w:rPr>
        <w:t>”“</w:t>
      </w:r>
      <w:r w:rsidRPr="009D4460">
        <w:rPr>
          <w:szCs w:val="21"/>
        </w:rPr>
        <w:t>倍</w:t>
      </w:r>
      <w:r w:rsidRPr="009D4460">
        <w:rPr>
          <w:szCs w:val="21"/>
        </w:rPr>
        <w:t>”</w:t>
      </w:r>
      <w:r w:rsidRPr="009D4460">
        <w:rPr>
          <w:szCs w:val="21"/>
        </w:rPr>
        <w:t>的定义，对杠杆原理、声音传播、小孔成像等也有论述，还有机械制造方面的记载。这反映出，《墨子》</w:t>
      </w:r>
    </w:p>
    <w:p w:rsidR="00D040AC" w:rsidRPr="009D4460" w:rsidRDefault="00D040AC" w:rsidP="00D040AC">
      <w:pPr>
        <w:spacing w:line="360" w:lineRule="auto"/>
        <w:ind w:leftChars="200" w:left="420" w:firstLineChars="100" w:firstLine="210"/>
        <w:rPr>
          <w:szCs w:val="21"/>
        </w:rPr>
      </w:pPr>
      <w:r w:rsidRPr="009D4460">
        <w:rPr>
          <w:szCs w:val="21"/>
        </w:rPr>
        <w:t>A</w:t>
      </w:r>
      <w:r w:rsidRPr="00A97F4D">
        <w:rPr>
          <w:szCs w:val="21"/>
        </w:rPr>
        <w:t>．</w:t>
      </w:r>
      <w:r w:rsidRPr="009D4460">
        <w:rPr>
          <w:szCs w:val="21"/>
        </w:rPr>
        <w:t>汇集了诸子百家的思想精华</w:t>
      </w:r>
      <w:r w:rsidRPr="009D4460">
        <w:rPr>
          <w:szCs w:val="21"/>
        </w:rPr>
        <w:t xml:space="preserve">      B</w:t>
      </w:r>
      <w:r w:rsidRPr="00A97F4D">
        <w:rPr>
          <w:szCs w:val="21"/>
        </w:rPr>
        <w:t>．</w:t>
      </w:r>
      <w:r w:rsidRPr="009D4460">
        <w:rPr>
          <w:szCs w:val="21"/>
        </w:rPr>
        <w:t>形成了完整的科学体系</w:t>
      </w:r>
    </w:p>
    <w:p w:rsidR="00D040AC" w:rsidRPr="009D4460" w:rsidRDefault="00D040AC" w:rsidP="00D040AC">
      <w:pPr>
        <w:spacing w:line="360" w:lineRule="auto"/>
        <w:ind w:leftChars="200" w:left="420" w:firstLineChars="100" w:firstLine="210"/>
        <w:rPr>
          <w:szCs w:val="21"/>
        </w:rPr>
      </w:pPr>
      <w:r w:rsidRPr="009D4460">
        <w:rPr>
          <w:szCs w:val="21"/>
        </w:rPr>
        <w:t>C</w:t>
      </w:r>
      <w:r w:rsidRPr="00A97F4D">
        <w:rPr>
          <w:szCs w:val="21"/>
        </w:rPr>
        <w:t>．</w:t>
      </w:r>
      <w:r w:rsidRPr="009D4460">
        <w:rPr>
          <w:szCs w:val="21"/>
        </w:rPr>
        <w:t>包含了劳动人民智慧的结晶</w:t>
      </w:r>
      <w:r w:rsidRPr="009D4460">
        <w:rPr>
          <w:szCs w:val="21"/>
        </w:rPr>
        <w:t xml:space="preserve">      D</w:t>
      </w:r>
      <w:r w:rsidRPr="00A97F4D">
        <w:rPr>
          <w:szCs w:val="21"/>
        </w:rPr>
        <w:t>．</w:t>
      </w:r>
      <w:r w:rsidRPr="009D4460">
        <w:rPr>
          <w:szCs w:val="21"/>
        </w:rPr>
        <w:t>体现了贵族阶层的旨趣</w:t>
      </w:r>
    </w:p>
    <w:p w:rsidR="00D040AC" w:rsidRPr="009D4460" w:rsidRDefault="00D040AC" w:rsidP="00D040AC">
      <w:pPr>
        <w:spacing w:line="360" w:lineRule="auto"/>
        <w:rPr>
          <w:szCs w:val="21"/>
        </w:rPr>
      </w:pPr>
      <w:r w:rsidRPr="009D4460">
        <w:rPr>
          <w:szCs w:val="21"/>
        </w:rPr>
        <w:t>25</w:t>
      </w:r>
      <w:r w:rsidRPr="00A97F4D">
        <w:rPr>
          <w:szCs w:val="21"/>
        </w:rPr>
        <w:t>．</w:t>
      </w:r>
      <w:r w:rsidRPr="009D4460">
        <w:rPr>
          <w:szCs w:val="21"/>
        </w:rPr>
        <w:t>据学者研究，唐朝</w:t>
      </w:r>
      <w:r w:rsidRPr="009D4460">
        <w:rPr>
          <w:szCs w:val="21"/>
        </w:rPr>
        <w:t>“</w:t>
      </w:r>
      <w:r w:rsidRPr="009D4460">
        <w:rPr>
          <w:szCs w:val="21"/>
        </w:rPr>
        <w:t>安史之乱</w:t>
      </w:r>
      <w:r w:rsidRPr="009D4460">
        <w:rPr>
          <w:szCs w:val="21"/>
        </w:rPr>
        <w:t>”</w:t>
      </w:r>
      <w:r w:rsidRPr="009D4460">
        <w:rPr>
          <w:szCs w:val="21"/>
        </w:rPr>
        <w:t>后百余年间的藩镇基本情况如表</w:t>
      </w:r>
      <w:r w:rsidRPr="009D4460">
        <w:rPr>
          <w:szCs w:val="21"/>
        </w:rPr>
        <w:t>2</w:t>
      </w:r>
      <w:r w:rsidRPr="009D4460">
        <w:rPr>
          <w:szCs w:val="21"/>
        </w:rPr>
        <w:t>所示。</w:t>
      </w:r>
    </w:p>
    <w:p w:rsidR="00D040AC" w:rsidRPr="009D4460" w:rsidRDefault="00D040AC" w:rsidP="00D040AC">
      <w:pPr>
        <w:spacing w:line="360" w:lineRule="auto"/>
        <w:jc w:val="center"/>
        <w:rPr>
          <w:szCs w:val="21"/>
        </w:rPr>
      </w:pPr>
      <w:r w:rsidRPr="00A97F4D">
        <w:rPr>
          <w:noProof/>
          <w:szCs w:val="21"/>
        </w:rPr>
        <w:lastRenderedPageBreak/>
        <w:drawing>
          <wp:inline distT="0" distB="0" distL="0" distR="0">
            <wp:extent cx="4657725" cy="1419225"/>
            <wp:effectExtent l="0" t="0" r="952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7725" cy="1419225"/>
                    </a:xfrm>
                    <a:prstGeom prst="rect">
                      <a:avLst/>
                    </a:prstGeom>
                    <a:noFill/>
                    <a:ln>
                      <a:noFill/>
                    </a:ln>
                  </pic:spPr>
                </pic:pic>
              </a:graphicData>
            </a:graphic>
          </wp:inline>
        </w:drawing>
      </w:r>
    </w:p>
    <w:p w:rsidR="00D040AC" w:rsidRPr="009D4460" w:rsidRDefault="00D040AC" w:rsidP="00D040AC">
      <w:pPr>
        <w:spacing w:line="360" w:lineRule="auto"/>
        <w:ind w:firstLineChars="200" w:firstLine="420"/>
        <w:jc w:val="left"/>
        <w:rPr>
          <w:szCs w:val="21"/>
        </w:rPr>
      </w:pPr>
      <w:r w:rsidRPr="009D4460">
        <w:rPr>
          <w:szCs w:val="21"/>
        </w:rPr>
        <w:t>由此可知，这一时期的藩镇</w:t>
      </w:r>
    </w:p>
    <w:p w:rsidR="00D040AC" w:rsidRPr="009D4460" w:rsidRDefault="00D040AC" w:rsidP="00D040AC">
      <w:pPr>
        <w:spacing w:line="360" w:lineRule="auto"/>
        <w:ind w:firstLineChars="150" w:firstLine="315"/>
        <w:jc w:val="left"/>
        <w:rPr>
          <w:szCs w:val="21"/>
        </w:rPr>
      </w:pPr>
      <w:r w:rsidRPr="009D4460">
        <w:rPr>
          <w:szCs w:val="21"/>
        </w:rPr>
        <w:t>A</w:t>
      </w:r>
      <w:r w:rsidRPr="00A97F4D">
        <w:rPr>
          <w:szCs w:val="21"/>
        </w:rPr>
        <w:t>．</w:t>
      </w:r>
      <w:r w:rsidRPr="009D4460">
        <w:rPr>
          <w:szCs w:val="21"/>
        </w:rPr>
        <w:t>控制了朝廷财政收入</w:t>
      </w:r>
      <w:r w:rsidRPr="009D4460">
        <w:rPr>
          <w:szCs w:val="21"/>
        </w:rPr>
        <w:t xml:space="preserve">    B</w:t>
      </w:r>
      <w:r w:rsidRPr="00A97F4D">
        <w:rPr>
          <w:szCs w:val="21"/>
        </w:rPr>
        <w:t>．</w:t>
      </w:r>
      <w:r w:rsidRPr="009D4460">
        <w:rPr>
          <w:szCs w:val="21"/>
        </w:rPr>
        <w:t>彼此之间攻伐不已</w:t>
      </w:r>
    </w:p>
    <w:p w:rsidR="00D040AC" w:rsidRPr="009D4460" w:rsidRDefault="00D040AC" w:rsidP="00D040AC">
      <w:pPr>
        <w:spacing w:line="360" w:lineRule="auto"/>
        <w:ind w:firstLineChars="150" w:firstLine="315"/>
        <w:jc w:val="left"/>
        <w:rPr>
          <w:szCs w:val="21"/>
        </w:rPr>
      </w:pPr>
      <w:r w:rsidRPr="009D4460">
        <w:rPr>
          <w:szCs w:val="21"/>
        </w:rPr>
        <w:t>C</w:t>
      </w:r>
      <w:r w:rsidRPr="00A97F4D">
        <w:rPr>
          <w:szCs w:val="21"/>
        </w:rPr>
        <w:t>．</w:t>
      </w:r>
      <w:r w:rsidRPr="009D4460">
        <w:rPr>
          <w:szCs w:val="21"/>
        </w:rPr>
        <w:t>注重维护中央的权威</w:t>
      </w:r>
      <w:r w:rsidRPr="009D4460">
        <w:rPr>
          <w:szCs w:val="21"/>
        </w:rPr>
        <w:t xml:space="preserve">    D</w:t>
      </w:r>
      <w:r w:rsidRPr="00A97F4D">
        <w:rPr>
          <w:szCs w:val="21"/>
        </w:rPr>
        <w:t>．</w:t>
      </w:r>
      <w:r w:rsidRPr="009D4460">
        <w:rPr>
          <w:szCs w:val="21"/>
        </w:rPr>
        <w:t>延续了唐朝的统治</w:t>
      </w:r>
    </w:p>
    <w:p w:rsidR="00D040AC" w:rsidRPr="00A97F4D" w:rsidRDefault="00D040AC" w:rsidP="00D040AC">
      <w:pPr>
        <w:spacing w:line="360" w:lineRule="auto"/>
        <w:ind w:left="420" w:hangingChars="200" w:hanging="420"/>
      </w:pPr>
      <w:r w:rsidRPr="00A97F4D">
        <w:t>26</w:t>
      </w:r>
      <w:r w:rsidRPr="00A97F4D">
        <w:t>．北宋前中期，在今四川井研县一带山谷中，密布着成百上千</w:t>
      </w:r>
      <w:proofErr w:type="gramStart"/>
      <w:r w:rsidRPr="00A97F4D">
        <w:t>个</w:t>
      </w:r>
      <w:proofErr w:type="gramEnd"/>
      <w:r w:rsidRPr="00A97F4D">
        <w:t>采用新制盐技术的竹筒井，井主所雇工匠大多来自</w:t>
      </w:r>
      <w:r w:rsidRPr="00A97F4D">
        <w:t>“</w:t>
      </w:r>
      <w:r w:rsidRPr="00A97F4D">
        <w:t>他州别县</w:t>
      </w:r>
      <w:r w:rsidRPr="00A97F4D">
        <w:t>”</w:t>
      </w:r>
      <w:r w:rsidRPr="00A97F4D">
        <w:t>，以</w:t>
      </w:r>
      <w:r w:rsidRPr="00A97F4D">
        <w:t>“</w:t>
      </w:r>
      <w:proofErr w:type="gramStart"/>
      <w:r w:rsidRPr="00A97F4D">
        <w:t>佣</w:t>
      </w:r>
      <w:proofErr w:type="gramEnd"/>
      <w:r w:rsidRPr="00A97F4D">
        <w:t>身</w:t>
      </w:r>
      <w:proofErr w:type="gramStart"/>
      <w:r w:rsidRPr="00A97F4D">
        <w:t>赁</w:t>
      </w:r>
      <w:proofErr w:type="gramEnd"/>
      <w:r w:rsidRPr="00A97F4D">
        <w:t>力</w:t>
      </w:r>
      <w:r w:rsidRPr="00A97F4D">
        <w:t>”</w:t>
      </w:r>
      <w:r w:rsidRPr="00A97F4D">
        <w:t>为生，受雇期间，若对工作条件或待遇不满意，辄另谋高就。这反映出当时</w:t>
      </w:r>
    </w:p>
    <w:p w:rsidR="00D040AC" w:rsidRPr="00A97F4D" w:rsidRDefault="00D040AC" w:rsidP="00D040AC">
      <w:pPr>
        <w:spacing w:line="360" w:lineRule="auto"/>
        <w:ind w:firstLineChars="200" w:firstLine="420"/>
      </w:pPr>
      <w:r w:rsidRPr="00A97F4D">
        <w:t>A</w:t>
      </w:r>
      <w:r w:rsidRPr="00A97F4D">
        <w:t>．民营手工业得到发展</w:t>
      </w:r>
      <w:r w:rsidRPr="00A97F4D">
        <w:tab/>
      </w:r>
      <w:r w:rsidRPr="00A97F4D">
        <w:tab/>
      </w:r>
      <w:r w:rsidRPr="00A97F4D">
        <w:tab/>
      </w:r>
      <w:r w:rsidRPr="00A97F4D">
        <w:tab/>
        <w:t>B</w:t>
      </w:r>
      <w:r w:rsidRPr="00A97F4D">
        <w:t>．手工业者社会地位高</w:t>
      </w:r>
    </w:p>
    <w:p w:rsidR="00D040AC" w:rsidRPr="00A97F4D" w:rsidRDefault="00D040AC" w:rsidP="00D040AC">
      <w:pPr>
        <w:spacing w:line="360" w:lineRule="auto"/>
        <w:ind w:firstLineChars="200" w:firstLine="420"/>
      </w:pPr>
      <w:r w:rsidRPr="00A97F4D">
        <w:t>C</w:t>
      </w:r>
      <w:r w:rsidRPr="00A97F4D">
        <w:t>．雇佣劳动已经普及</w:t>
      </w:r>
      <w:r w:rsidRPr="00A97F4D">
        <w:tab/>
      </w:r>
      <w:r w:rsidRPr="00A97F4D">
        <w:tab/>
      </w:r>
      <w:r w:rsidRPr="00A97F4D">
        <w:tab/>
      </w:r>
      <w:r w:rsidRPr="00A97F4D">
        <w:tab/>
      </w:r>
      <w:r w:rsidRPr="00A97F4D">
        <w:tab/>
        <w:t>D</w:t>
      </w:r>
      <w:r w:rsidRPr="00A97F4D">
        <w:t>．盐业专卖制度已经解体</w:t>
      </w:r>
    </w:p>
    <w:p w:rsidR="00D040AC" w:rsidRPr="00A97F4D" w:rsidRDefault="00D040AC" w:rsidP="00D040AC">
      <w:pPr>
        <w:spacing w:line="360" w:lineRule="auto"/>
        <w:ind w:left="420" w:hangingChars="200" w:hanging="420"/>
      </w:pPr>
      <w:r w:rsidRPr="00A97F4D">
        <w:t>27</w:t>
      </w:r>
      <w:r w:rsidRPr="00A97F4D">
        <w:t>．图</w:t>
      </w:r>
      <w:r w:rsidRPr="00A97F4D">
        <w:t>6</w:t>
      </w:r>
      <w:r w:rsidRPr="00A97F4D">
        <w:t>中的动物是郑和下西洋时外国使臣随船向明政府贡献的奇珍异兽。明朝君臣认为，这就是中国传说中的</w:t>
      </w:r>
      <w:r w:rsidRPr="00A97F4D">
        <w:t>“</w:t>
      </w:r>
      <w:r w:rsidRPr="00A97F4D">
        <w:t>麒麟</w:t>
      </w:r>
      <w:r w:rsidRPr="00A97F4D">
        <w:t>”</w:t>
      </w:r>
      <w:r w:rsidRPr="00A97F4D">
        <w:t>。明成祖遂厚赐外国使臣。这表明当时</w:t>
      </w:r>
    </w:p>
    <w:p w:rsidR="00D040AC" w:rsidRPr="00A97F4D" w:rsidRDefault="00D040AC" w:rsidP="00D040AC">
      <w:pPr>
        <w:spacing w:line="360" w:lineRule="auto"/>
        <w:jc w:val="center"/>
      </w:pPr>
      <w:r w:rsidRPr="00A97F4D">
        <w:rPr>
          <w:noProof/>
        </w:rPr>
        <w:drawing>
          <wp:inline distT="0" distB="0" distL="0" distR="0">
            <wp:extent cx="1800225" cy="2286000"/>
            <wp:effectExtent l="0" t="0" r="9525" b="0"/>
            <wp:docPr id="6" name="图片 6" descr="说明: http://p0.so.qhimgs1.com/bdr/_240_/t01795a81b51e6242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说明: http://p0.so.qhimgs1.com/bdr/_240_/t01795a81b51e6242a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2286000"/>
                    </a:xfrm>
                    <a:prstGeom prst="rect">
                      <a:avLst/>
                    </a:prstGeom>
                    <a:noFill/>
                    <a:ln>
                      <a:noFill/>
                    </a:ln>
                  </pic:spPr>
                </pic:pic>
              </a:graphicData>
            </a:graphic>
          </wp:inline>
        </w:drawing>
      </w:r>
    </w:p>
    <w:p w:rsidR="00D040AC" w:rsidRPr="00A97F4D" w:rsidRDefault="00D040AC" w:rsidP="00D040AC">
      <w:pPr>
        <w:spacing w:line="360" w:lineRule="auto"/>
        <w:jc w:val="center"/>
      </w:pPr>
      <w:r w:rsidRPr="00A97F4D">
        <w:t>图</w:t>
      </w:r>
      <w:r w:rsidRPr="00A97F4D">
        <w:t>6</w:t>
      </w:r>
    </w:p>
    <w:p w:rsidR="00D040AC" w:rsidRPr="00A97F4D" w:rsidRDefault="00D040AC" w:rsidP="00D040AC">
      <w:pPr>
        <w:spacing w:line="360" w:lineRule="auto"/>
        <w:ind w:firstLineChars="200" w:firstLine="420"/>
      </w:pPr>
      <w:r w:rsidRPr="00A97F4D">
        <w:t>A</w:t>
      </w:r>
      <w:r w:rsidRPr="00A97F4D">
        <w:t>．对外交流促使中国传统绘画出现新的类型</w:t>
      </w:r>
    </w:p>
    <w:p w:rsidR="00D040AC" w:rsidRPr="00A97F4D" w:rsidRDefault="00D040AC" w:rsidP="00D040AC">
      <w:pPr>
        <w:spacing w:line="360" w:lineRule="auto"/>
        <w:ind w:firstLineChars="200" w:firstLine="420"/>
      </w:pPr>
      <w:r w:rsidRPr="00A97F4D">
        <w:t>B</w:t>
      </w:r>
      <w:r w:rsidRPr="00A97F4D">
        <w:t>．朝廷用中国文化对朝贡贸易贡品加以解读</w:t>
      </w:r>
    </w:p>
    <w:p w:rsidR="00D040AC" w:rsidRPr="00A97F4D" w:rsidRDefault="00D040AC" w:rsidP="00D040AC">
      <w:pPr>
        <w:spacing w:line="360" w:lineRule="auto"/>
        <w:ind w:firstLineChars="200" w:firstLine="420"/>
      </w:pPr>
      <w:r w:rsidRPr="00A97F4D">
        <w:t>C</w:t>
      </w:r>
      <w:r w:rsidRPr="00A97F4D">
        <w:t>．海禁政策的解除促进了对外文化交流</w:t>
      </w:r>
    </w:p>
    <w:p w:rsidR="00D040AC" w:rsidRPr="00A97F4D" w:rsidRDefault="00D040AC" w:rsidP="00D040AC">
      <w:pPr>
        <w:spacing w:line="360" w:lineRule="auto"/>
        <w:ind w:firstLineChars="200" w:firstLine="420"/>
      </w:pPr>
      <w:r w:rsidRPr="00A97F4D">
        <w:t>D</w:t>
      </w:r>
      <w:r w:rsidRPr="00A97F4D">
        <w:t>．外来物品的传入推动了传统观念更新</w:t>
      </w:r>
    </w:p>
    <w:p w:rsidR="00D040AC" w:rsidRPr="00A97F4D" w:rsidRDefault="00D040AC" w:rsidP="00D040AC">
      <w:pPr>
        <w:spacing w:line="360" w:lineRule="auto"/>
        <w:ind w:left="420" w:hangingChars="200" w:hanging="420"/>
      </w:pPr>
      <w:r w:rsidRPr="00A97F4D">
        <w:t>28</w:t>
      </w:r>
      <w:r w:rsidRPr="00A97F4D">
        <w:t>．甲午战争时期，日本制定舆论宣传策略，把中国和日本分别</w:t>
      </w:r>
      <w:r w:rsidRPr="00A97F4D">
        <w:t xml:space="preserve"> “</w:t>
      </w:r>
      <w:r w:rsidRPr="00A97F4D">
        <w:t>包装</w:t>
      </w:r>
      <w:r w:rsidRPr="00A97F4D">
        <w:t>”</w:t>
      </w:r>
      <w:r w:rsidRPr="00A97F4D">
        <w:t>成野蛮和文明的代表，并运用公关</w:t>
      </w:r>
      <w:r w:rsidRPr="00A97F4D">
        <w:lastRenderedPageBreak/>
        <w:t>手段让许多欧美舆论倒向日方。一些西方媒体甚至宣称，清政府战败</w:t>
      </w:r>
      <w:r w:rsidRPr="00A97F4D">
        <w:t>“</w:t>
      </w:r>
      <w:r w:rsidRPr="00A97F4D">
        <w:t>将意味着数百外人从愚蒙、专制和独裁中得到解放</w:t>
      </w:r>
      <w:r w:rsidRPr="00A97F4D">
        <w:t>”</w:t>
      </w:r>
      <w:r w:rsidRPr="00A97F4D">
        <w:t>。对此，清政府却无所作为。这反映了</w:t>
      </w:r>
    </w:p>
    <w:p w:rsidR="00D040AC" w:rsidRPr="00A97F4D" w:rsidRDefault="00D040AC" w:rsidP="00D040AC">
      <w:pPr>
        <w:spacing w:line="360" w:lineRule="auto"/>
        <w:ind w:firstLineChars="200" w:firstLine="420"/>
      </w:pPr>
      <w:r w:rsidRPr="00A97F4D">
        <w:t>A</w:t>
      </w:r>
      <w:r w:rsidRPr="00A97F4D">
        <w:t>．欧美舆论宣传左右了战争进程</w:t>
      </w:r>
    </w:p>
    <w:p w:rsidR="00D040AC" w:rsidRPr="00A97F4D" w:rsidRDefault="00D040AC" w:rsidP="00D040AC">
      <w:pPr>
        <w:spacing w:line="360" w:lineRule="auto"/>
        <w:ind w:firstLineChars="200" w:firstLine="420"/>
      </w:pPr>
      <w:r w:rsidRPr="00A97F4D">
        <w:t>B</w:t>
      </w:r>
      <w:r w:rsidRPr="00A97F4D">
        <w:t>．日本力图变更中国的君主政体</w:t>
      </w:r>
    </w:p>
    <w:p w:rsidR="00D040AC" w:rsidRPr="00A97F4D" w:rsidRDefault="00D040AC" w:rsidP="00D040AC">
      <w:pPr>
        <w:spacing w:line="360" w:lineRule="auto"/>
        <w:ind w:firstLineChars="200" w:firstLine="420"/>
      </w:pPr>
      <w:r w:rsidRPr="00A97F4D">
        <w:t>C</w:t>
      </w:r>
      <w:r w:rsidRPr="00A97F4D">
        <w:t>．清政府昏庸</w:t>
      </w:r>
      <w:proofErr w:type="gramStart"/>
      <w:r w:rsidRPr="00A97F4D">
        <w:t>不</w:t>
      </w:r>
      <w:proofErr w:type="gramEnd"/>
      <w:r w:rsidRPr="00A97F4D">
        <w:t>谙熟近代外交</w:t>
      </w:r>
    </w:p>
    <w:p w:rsidR="00D040AC" w:rsidRPr="00A97F4D" w:rsidRDefault="00D040AC" w:rsidP="00D040AC">
      <w:pPr>
        <w:spacing w:line="360" w:lineRule="auto"/>
        <w:ind w:firstLineChars="200" w:firstLine="420"/>
      </w:pPr>
      <w:r w:rsidRPr="00A97F4D">
        <w:t>D</w:t>
      </w:r>
      <w:r w:rsidRPr="00A97F4D">
        <w:t>．西方媒体鼓动中国的民主革命</w:t>
      </w:r>
    </w:p>
    <w:p w:rsidR="00D040AC" w:rsidRPr="00A97F4D" w:rsidRDefault="00D040AC" w:rsidP="00D040AC">
      <w:pPr>
        <w:spacing w:line="360" w:lineRule="auto"/>
        <w:ind w:left="420" w:hangingChars="200" w:hanging="420"/>
      </w:pPr>
      <w:r w:rsidRPr="00A97F4D">
        <w:t>29</w:t>
      </w:r>
      <w:r w:rsidRPr="00A97F4D">
        <w:t>．五四运动后，出现了社会主义是否适合中国国情的争论，有人反对走如俄国式的道路，认为救中国只有一条路，就是</w:t>
      </w:r>
      <w:r w:rsidRPr="00A97F4D">
        <w:t xml:space="preserve"> “</w:t>
      </w:r>
      <w:r w:rsidRPr="00A97F4D">
        <w:t>增加富力</w:t>
      </w:r>
      <w:r w:rsidRPr="00A97F4D">
        <w:t>”</w:t>
      </w:r>
      <w:r w:rsidRPr="00A97F4D">
        <w:t>，发展实业；还有人主张</w:t>
      </w:r>
      <w:r w:rsidRPr="00A97F4D">
        <w:t>“</w:t>
      </w:r>
      <w:r w:rsidRPr="00A97F4D">
        <w:t>采用</w:t>
      </w:r>
      <w:proofErr w:type="gramStart"/>
      <w:r w:rsidRPr="00A97F4D">
        <w:t>劳</w:t>
      </w:r>
      <w:proofErr w:type="gramEnd"/>
      <w:r w:rsidRPr="00A97F4D">
        <w:t>农主义的直接行动，达到社会革命的目的。</w:t>
      </w:r>
      <w:r w:rsidRPr="00A97F4D">
        <w:t>”</w:t>
      </w:r>
      <w:r w:rsidRPr="00A97F4D">
        <w:t>这场争论</w:t>
      </w:r>
    </w:p>
    <w:p w:rsidR="00D040AC" w:rsidRPr="00A97F4D" w:rsidRDefault="00D040AC" w:rsidP="00D040AC">
      <w:pPr>
        <w:spacing w:line="360" w:lineRule="auto"/>
        <w:ind w:firstLineChars="200" w:firstLine="420"/>
      </w:pPr>
      <w:r w:rsidRPr="00A97F4D">
        <w:t>A</w:t>
      </w:r>
      <w:r w:rsidRPr="00A97F4D">
        <w:t>．确定了新民主主义革命的道路</w:t>
      </w:r>
    </w:p>
    <w:p w:rsidR="00D040AC" w:rsidRPr="00A97F4D" w:rsidRDefault="00D040AC" w:rsidP="00D040AC">
      <w:pPr>
        <w:spacing w:line="360" w:lineRule="auto"/>
        <w:ind w:firstLineChars="200" w:firstLine="420"/>
      </w:pPr>
      <w:r w:rsidRPr="00A97F4D">
        <w:t>B</w:t>
      </w:r>
      <w:r w:rsidRPr="00A97F4D">
        <w:t>．使思想界认清了欧美的社会制度</w:t>
      </w:r>
    </w:p>
    <w:p w:rsidR="00D040AC" w:rsidRPr="00A97F4D" w:rsidRDefault="00D040AC" w:rsidP="00D040AC">
      <w:pPr>
        <w:spacing w:line="360" w:lineRule="auto"/>
        <w:ind w:firstLineChars="200" w:firstLine="420"/>
      </w:pPr>
      <w:r w:rsidRPr="00A97F4D">
        <w:t>C</w:t>
      </w:r>
      <w:r w:rsidRPr="00A97F4D">
        <w:t>．在思想上为中国共产党的成立准备了条件</w:t>
      </w:r>
    </w:p>
    <w:p w:rsidR="00D040AC" w:rsidRPr="00A97F4D" w:rsidRDefault="00D040AC" w:rsidP="00D040AC">
      <w:pPr>
        <w:spacing w:line="360" w:lineRule="auto"/>
        <w:ind w:firstLineChars="200" w:firstLine="420"/>
      </w:pPr>
      <w:r w:rsidRPr="00A97F4D">
        <w:t>D</w:t>
      </w:r>
      <w:r w:rsidRPr="00A97F4D">
        <w:t>．消除了知识分子在救亡图存方式上的分歧</w:t>
      </w:r>
    </w:p>
    <w:p w:rsidR="00D040AC" w:rsidRPr="00A97F4D" w:rsidRDefault="00D040AC" w:rsidP="00D040AC">
      <w:pPr>
        <w:spacing w:line="360" w:lineRule="auto"/>
        <w:ind w:left="420" w:hangingChars="200" w:hanging="420"/>
      </w:pPr>
      <w:r w:rsidRPr="00A97F4D">
        <w:t>30</w:t>
      </w:r>
      <w:r w:rsidRPr="00A97F4D">
        <w:t>．</w:t>
      </w:r>
      <w:r w:rsidRPr="00A97F4D">
        <w:t>1948~1949</w:t>
      </w:r>
      <w:r w:rsidRPr="00A97F4D">
        <w:t>年夏，英、法、美等国通过各自渠道同中国共产党接触，试探与将要成立的新政府建立某种形式的外交关系的可能性。中共中央考虑：不接受足以束缚手脚的条件；可以采用积极办法争取这些国家承认；也可以等一等，不急于争取这些国家的承认。这反映出</w:t>
      </w:r>
    </w:p>
    <w:p w:rsidR="00D040AC" w:rsidRPr="00A97F4D" w:rsidRDefault="00D040AC" w:rsidP="00D040AC">
      <w:pPr>
        <w:spacing w:line="360" w:lineRule="auto"/>
        <w:ind w:firstLineChars="200" w:firstLine="420"/>
      </w:pPr>
      <w:r w:rsidRPr="00A97F4D">
        <w:t>A</w:t>
      </w:r>
      <w:r w:rsidRPr="00A97F4D">
        <w:t>．中国共产党奉行独立自主的外交政策</w:t>
      </w:r>
    </w:p>
    <w:p w:rsidR="00D040AC" w:rsidRPr="00A97F4D" w:rsidRDefault="00D040AC" w:rsidP="00D040AC">
      <w:pPr>
        <w:spacing w:line="360" w:lineRule="auto"/>
        <w:ind w:firstLineChars="200" w:firstLine="420"/>
      </w:pPr>
      <w:r w:rsidRPr="00A97F4D">
        <w:t>B</w:t>
      </w:r>
      <w:r w:rsidRPr="00A97F4D">
        <w:t>．西方国家放弃了对国民党政权的支持</w:t>
      </w:r>
    </w:p>
    <w:p w:rsidR="00D040AC" w:rsidRPr="00A97F4D" w:rsidRDefault="00D040AC" w:rsidP="00D040AC">
      <w:pPr>
        <w:spacing w:line="360" w:lineRule="auto"/>
        <w:ind w:firstLineChars="200" w:firstLine="420"/>
      </w:pPr>
      <w:r w:rsidRPr="00A97F4D">
        <w:t>C</w:t>
      </w:r>
      <w:r w:rsidRPr="00A97F4D">
        <w:t>．中国突破了美国的外交孤立</w:t>
      </w:r>
    </w:p>
    <w:p w:rsidR="00D040AC" w:rsidRPr="00A97F4D" w:rsidRDefault="00D040AC" w:rsidP="00D040AC">
      <w:pPr>
        <w:spacing w:line="360" w:lineRule="auto"/>
        <w:ind w:firstLineChars="200" w:firstLine="420"/>
      </w:pPr>
      <w:r w:rsidRPr="00A97F4D">
        <w:t>D</w:t>
      </w:r>
      <w:r w:rsidRPr="00A97F4D">
        <w:t>．新政府不急于获取国际支持</w:t>
      </w:r>
    </w:p>
    <w:p w:rsidR="00D040AC" w:rsidRPr="00A97F4D" w:rsidRDefault="00D040AC" w:rsidP="00D040AC">
      <w:pPr>
        <w:pStyle w:val="0"/>
        <w:widowControl/>
        <w:spacing w:line="360" w:lineRule="auto"/>
        <w:ind w:left="424" w:hangingChars="202" w:hanging="424"/>
        <w:jc w:val="left"/>
        <w:textAlignment w:val="center"/>
        <w:rPr>
          <w:rFonts w:ascii="Times New Roman" w:hAnsi="Times New Roman"/>
        </w:rPr>
      </w:pPr>
      <w:r w:rsidRPr="00A97F4D">
        <w:rPr>
          <w:rFonts w:ascii="Times New Roman" w:hAnsi="Times New Roman"/>
        </w:rPr>
        <w:t>31</w:t>
      </w:r>
      <w:r w:rsidRPr="00A97F4D">
        <w:rPr>
          <w:rFonts w:ascii="Times New Roman" w:hAnsi="Times New Roman"/>
        </w:rPr>
        <w:t>．图</w:t>
      </w:r>
      <w:r w:rsidRPr="00A97F4D">
        <w:rPr>
          <w:rFonts w:ascii="Times New Roman" w:hAnsi="Times New Roman"/>
        </w:rPr>
        <w:t>7</w:t>
      </w:r>
      <w:r w:rsidRPr="00A97F4D">
        <w:rPr>
          <w:rFonts w:ascii="Times New Roman" w:hAnsi="Times New Roman"/>
        </w:rPr>
        <w:t>是</w:t>
      </w:r>
      <w:r w:rsidRPr="00A97F4D">
        <w:rPr>
          <w:rFonts w:ascii="Times New Roman" w:hAnsi="Times New Roman"/>
        </w:rPr>
        <w:t>1953</w:t>
      </w:r>
      <w:r w:rsidRPr="00A97F4D">
        <w:rPr>
          <w:rFonts w:ascii="Times New Roman" w:hAnsi="Times New Roman"/>
        </w:rPr>
        <w:t>年的一幅漫画，描绘了资源勘探队员来到深山，手持</w:t>
      </w:r>
      <w:r w:rsidRPr="00A97F4D">
        <w:rPr>
          <w:rFonts w:ascii="Times New Roman" w:hAnsi="Times New Roman"/>
        </w:rPr>
        <w:t>“</w:t>
      </w:r>
      <w:r w:rsidRPr="00A97F4D">
        <w:rPr>
          <w:rFonts w:ascii="Times New Roman" w:hAnsi="Times New Roman"/>
        </w:rPr>
        <w:t>邀请函</w:t>
      </w:r>
      <w:r w:rsidRPr="00A97F4D">
        <w:rPr>
          <w:rFonts w:ascii="Times New Roman" w:hAnsi="Times New Roman"/>
        </w:rPr>
        <w:t>”</w:t>
      </w:r>
      <w:r w:rsidRPr="00A97F4D">
        <w:rPr>
          <w:rFonts w:ascii="Times New Roman" w:hAnsi="Times New Roman"/>
        </w:rPr>
        <w:t>叩响山洞大门的情景。这反映了当时我国</w:t>
      </w:r>
    </w:p>
    <w:p w:rsidR="00D040AC" w:rsidRPr="00A97F4D" w:rsidRDefault="00D040AC" w:rsidP="00D040AC">
      <w:pPr>
        <w:pStyle w:val="0"/>
        <w:spacing w:line="360" w:lineRule="auto"/>
        <w:ind w:left="424" w:hangingChars="202" w:hanging="424"/>
        <w:jc w:val="center"/>
        <w:textAlignment w:val="center"/>
        <w:rPr>
          <w:rFonts w:ascii="Times New Roman" w:hAnsi="Times New Roman"/>
        </w:rPr>
      </w:pPr>
      <w:r w:rsidRPr="00A97F4D">
        <w:rPr>
          <w:rFonts w:ascii="Times New Roman" w:hAnsi="Times New Roman"/>
          <w:noProof/>
        </w:rPr>
        <w:drawing>
          <wp:inline distT="0" distB="0" distL="0" distR="0">
            <wp:extent cx="1943100" cy="1333500"/>
            <wp:effectExtent l="0" t="0" r="0" b="0"/>
            <wp:docPr id="5" name="图片 5" descr="学科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学科网"/>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333500"/>
                    </a:xfrm>
                    <a:prstGeom prst="rect">
                      <a:avLst/>
                    </a:prstGeom>
                    <a:noFill/>
                    <a:ln>
                      <a:noFill/>
                    </a:ln>
                  </pic:spPr>
                </pic:pic>
              </a:graphicData>
            </a:graphic>
          </wp:inline>
        </w:drawing>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A</w:t>
      </w:r>
      <w:r w:rsidRPr="00A97F4D">
        <w:rPr>
          <w:rFonts w:ascii="Times New Roman" w:hAnsi="Times New Roman"/>
        </w:rPr>
        <w:t>．已经初步改变工业落后局面</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B</w:t>
      </w:r>
      <w:r w:rsidRPr="00A97F4D">
        <w:rPr>
          <w:rFonts w:ascii="Times New Roman" w:hAnsi="Times New Roman"/>
        </w:rPr>
        <w:t>．开始进行对矿产资源的开采</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C</w:t>
      </w:r>
      <w:r w:rsidRPr="00A97F4D">
        <w:rPr>
          <w:rFonts w:ascii="Times New Roman" w:hAnsi="Times New Roman"/>
        </w:rPr>
        <w:t>．国民经济调整任务基本完成</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lastRenderedPageBreak/>
        <w:t>D</w:t>
      </w:r>
      <w:r w:rsidRPr="00A97F4D">
        <w:rPr>
          <w:rFonts w:ascii="Times New Roman" w:hAnsi="Times New Roman"/>
        </w:rPr>
        <w:t>．大规模的经济建设正在展开</w:t>
      </w:r>
    </w:p>
    <w:p w:rsidR="00D040AC" w:rsidRPr="00A97F4D" w:rsidRDefault="00D040AC" w:rsidP="00D040AC">
      <w:pPr>
        <w:pStyle w:val="0"/>
        <w:spacing w:line="360" w:lineRule="auto"/>
        <w:ind w:left="424" w:hangingChars="202" w:hanging="424"/>
        <w:jc w:val="left"/>
        <w:textAlignment w:val="center"/>
        <w:rPr>
          <w:rFonts w:ascii="Times New Roman" w:hAnsi="Times New Roman"/>
        </w:rPr>
      </w:pPr>
      <w:r w:rsidRPr="00A97F4D">
        <w:rPr>
          <w:rFonts w:ascii="Times New Roman" w:hAnsi="Times New Roman"/>
        </w:rPr>
        <w:t>32</w:t>
      </w:r>
      <w:r w:rsidRPr="00A97F4D">
        <w:rPr>
          <w:rFonts w:ascii="Times New Roman" w:hAnsi="Times New Roman"/>
        </w:rPr>
        <w:t>．古代雅典的梭伦在诗中写道：</w:t>
      </w:r>
      <w:r w:rsidRPr="00A97F4D">
        <w:rPr>
          <w:rFonts w:ascii="Times New Roman" w:hAnsi="Times New Roman"/>
        </w:rPr>
        <w:t>“</w:t>
      </w:r>
      <w:r w:rsidRPr="00A97F4D">
        <w:rPr>
          <w:rFonts w:ascii="Times New Roman" w:hAnsi="Times New Roman"/>
        </w:rPr>
        <w:t>作恶的人每每致富，而好人往往贫穷；但是，我们不愿意把我们的道德和他们的财富交换，因为道德是永远存在的，而财富每天在更换主人。</w:t>
      </w:r>
      <w:r w:rsidRPr="00A97F4D">
        <w:rPr>
          <w:rFonts w:ascii="Times New Roman" w:hAnsi="Times New Roman"/>
        </w:rPr>
        <w:t>”</w:t>
      </w:r>
      <w:r w:rsidRPr="00A97F4D">
        <w:rPr>
          <w:rFonts w:ascii="Times New Roman" w:hAnsi="Times New Roman"/>
        </w:rPr>
        <w:t>据此可知，梭伦</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A</w:t>
      </w:r>
      <w:r w:rsidRPr="00A97F4D">
        <w:rPr>
          <w:rFonts w:ascii="Times New Roman" w:hAnsi="Times New Roman"/>
        </w:rPr>
        <w:t>．反对奴隶制度</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B</w:t>
      </w:r>
      <w:r w:rsidRPr="00A97F4D">
        <w:rPr>
          <w:rFonts w:ascii="Times New Roman" w:hAnsi="Times New Roman"/>
        </w:rPr>
        <w:t>．主张权利平等</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C</w:t>
      </w:r>
      <w:r w:rsidRPr="00A97F4D">
        <w:rPr>
          <w:rFonts w:ascii="Times New Roman" w:hAnsi="Times New Roman"/>
        </w:rPr>
        <w:t>．抨击贫富差别</w:t>
      </w:r>
      <w:r w:rsidRPr="00A97F4D">
        <w:rPr>
          <w:rFonts w:ascii="Times New Roman" w:hAnsi="Times New Roman"/>
        </w:rPr>
        <w:tab/>
      </w:r>
      <w:r w:rsidRPr="00A97F4D">
        <w:rPr>
          <w:rFonts w:ascii="Times New Roman" w:hAnsi="Times New Roman"/>
        </w:rPr>
        <w:tab/>
      </w:r>
      <w:r w:rsidRPr="00A97F4D">
        <w:rPr>
          <w:rFonts w:ascii="Times New Roman" w:hAnsi="Times New Roman"/>
        </w:rPr>
        <w:tab/>
      </w:r>
      <w:r w:rsidRPr="00A97F4D">
        <w:rPr>
          <w:rFonts w:ascii="Times New Roman" w:hAnsi="Times New Roman"/>
        </w:rPr>
        <w:tab/>
        <w:t>D</w:t>
      </w:r>
      <w:r w:rsidRPr="00A97F4D">
        <w:rPr>
          <w:rFonts w:ascii="Times New Roman" w:hAnsi="Times New Roman"/>
        </w:rPr>
        <w:t>．具有人文精神</w:t>
      </w:r>
    </w:p>
    <w:p w:rsidR="00D040AC" w:rsidRPr="00A97F4D" w:rsidRDefault="00D040AC" w:rsidP="00D040AC">
      <w:pPr>
        <w:pStyle w:val="0"/>
        <w:spacing w:line="360" w:lineRule="auto"/>
        <w:ind w:left="424" w:hangingChars="202" w:hanging="424"/>
        <w:textAlignment w:val="center"/>
        <w:rPr>
          <w:rFonts w:ascii="Times New Roman" w:hAnsi="Times New Roman"/>
        </w:rPr>
      </w:pPr>
      <w:r w:rsidRPr="00A97F4D">
        <w:rPr>
          <w:rFonts w:ascii="Times New Roman" w:hAnsi="Times New Roman"/>
        </w:rPr>
        <w:t>33</w:t>
      </w:r>
      <w:r w:rsidRPr="00A97F4D">
        <w:rPr>
          <w:rFonts w:ascii="Times New Roman" w:hAnsi="Times New Roman"/>
        </w:rPr>
        <w:t>．</w:t>
      </w:r>
      <w:r w:rsidRPr="00A97F4D">
        <w:rPr>
          <w:rFonts w:ascii="Times New Roman" w:hAnsi="Times New Roman"/>
        </w:rPr>
        <w:t>1847</w:t>
      </w:r>
      <w:r w:rsidRPr="00A97F4D">
        <w:rPr>
          <w:rFonts w:ascii="Times New Roman" w:hAnsi="Times New Roman"/>
        </w:rPr>
        <w:t>年</w:t>
      </w:r>
      <w:r w:rsidRPr="00A97F4D">
        <w:rPr>
          <w:rFonts w:ascii="Times New Roman" w:hAnsi="Times New Roman"/>
        </w:rPr>
        <w:t>6</w:t>
      </w:r>
      <w:r w:rsidRPr="00A97F4D">
        <w:rPr>
          <w:rFonts w:ascii="Times New Roman" w:hAnsi="Times New Roman"/>
        </w:rPr>
        <w:t>月，正义者同盟改名为共产主义者同盟，以</w:t>
      </w:r>
      <w:r w:rsidRPr="00A97F4D">
        <w:rPr>
          <w:rFonts w:ascii="Times New Roman" w:hAnsi="Times New Roman"/>
        </w:rPr>
        <w:t>“</w:t>
      </w:r>
      <w:r w:rsidRPr="00A97F4D">
        <w:rPr>
          <w:rFonts w:ascii="Times New Roman" w:hAnsi="Times New Roman"/>
        </w:rPr>
        <w:t>全世界无产者，联合起来</w:t>
      </w:r>
      <w:r w:rsidRPr="00A97F4D">
        <w:rPr>
          <w:rFonts w:ascii="Times New Roman" w:hAnsi="Times New Roman"/>
        </w:rPr>
        <w:t>”</w:t>
      </w:r>
      <w:r w:rsidRPr="00A97F4D">
        <w:rPr>
          <w:rFonts w:ascii="Times New Roman" w:hAnsi="Times New Roman"/>
        </w:rPr>
        <w:t>的新口号代替</w:t>
      </w:r>
      <w:r w:rsidRPr="00A97F4D">
        <w:rPr>
          <w:rFonts w:ascii="Times New Roman" w:hAnsi="Times New Roman"/>
        </w:rPr>
        <w:t>“</w:t>
      </w:r>
      <w:r w:rsidRPr="00A97F4D">
        <w:rPr>
          <w:rFonts w:ascii="Times New Roman" w:hAnsi="Times New Roman"/>
        </w:rPr>
        <w:t>人人皆兄弟</w:t>
      </w:r>
      <w:r w:rsidRPr="00A97F4D">
        <w:rPr>
          <w:rFonts w:ascii="Times New Roman" w:hAnsi="Times New Roman"/>
        </w:rPr>
        <w:t>”</w:t>
      </w:r>
      <w:r w:rsidRPr="00A97F4D">
        <w:rPr>
          <w:rFonts w:ascii="Times New Roman" w:hAnsi="Times New Roman"/>
        </w:rPr>
        <w:t>的旧口号，并规定同盟的目的是：</w:t>
      </w:r>
      <w:r w:rsidRPr="00A97F4D">
        <w:rPr>
          <w:rFonts w:ascii="Times New Roman" w:hAnsi="Times New Roman"/>
        </w:rPr>
        <w:t>“</w:t>
      </w:r>
      <w:r w:rsidRPr="00A97F4D">
        <w:rPr>
          <w:rFonts w:ascii="Times New Roman" w:hAnsi="Times New Roman"/>
        </w:rPr>
        <w:t>通过传播财产公有的理论并尽快地求其实现，使人类得到解放。</w:t>
      </w:r>
      <w:r w:rsidRPr="00A97F4D">
        <w:rPr>
          <w:rFonts w:ascii="Times New Roman" w:hAnsi="Times New Roman"/>
        </w:rPr>
        <w:t>”</w:t>
      </w:r>
      <w:r w:rsidRPr="00A97F4D">
        <w:rPr>
          <w:rFonts w:ascii="Times New Roman" w:hAnsi="Times New Roman"/>
        </w:rPr>
        <w:t>这一变化说明</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A</w:t>
      </w:r>
      <w:r w:rsidRPr="00A97F4D">
        <w:rPr>
          <w:rFonts w:ascii="Times New Roman" w:hAnsi="Times New Roman"/>
        </w:rPr>
        <w:t>．共产主义者同盟接受了马克思的革命理论</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B</w:t>
      </w:r>
      <w:r w:rsidRPr="00A97F4D">
        <w:rPr>
          <w:rFonts w:ascii="Times New Roman" w:hAnsi="Times New Roman"/>
        </w:rPr>
        <w:t>．马克思主义的诞生推动了无产阶级的斗争</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C</w:t>
      </w:r>
      <w:r w:rsidRPr="00A97F4D">
        <w:rPr>
          <w:rFonts w:ascii="Times New Roman" w:hAnsi="Times New Roman"/>
        </w:rPr>
        <w:t>．工人运动在欧洲的主要资本主义国家开始兴起</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D</w:t>
      </w:r>
      <w:r w:rsidRPr="00A97F4D">
        <w:rPr>
          <w:rFonts w:ascii="Times New Roman" w:hAnsi="Times New Roman"/>
        </w:rPr>
        <w:t>．无产阶级与资产阶级的矛盾成为社会主要矛盾</w:t>
      </w:r>
    </w:p>
    <w:p w:rsidR="00D040AC" w:rsidRPr="00A97F4D" w:rsidRDefault="00D040AC" w:rsidP="00D040AC">
      <w:pPr>
        <w:pStyle w:val="0"/>
        <w:spacing w:line="360" w:lineRule="auto"/>
        <w:ind w:left="424" w:hangingChars="202" w:hanging="424"/>
        <w:textAlignment w:val="center"/>
        <w:rPr>
          <w:rFonts w:ascii="Times New Roman" w:hAnsi="Times New Roman"/>
        </w:rPr>
      </w:pPr>
      <w:r w:rsidRPr="00A97F4D">
        <w:rPr>
          <w:rFonts w:ascii="Times New Roman" w:hAnsi="Times New Roman"/>
        </w:rPr>
        <w:t>34</w:t>
      </w:r>
      <w:r w:rsidRPr="00A97F4D">
        <w:rPr>
          <w:rFonts w:ascii="Times New Roman" w:hAnsi="Times New Roman"/>
        </w:rPr>
        <w:t>．传统观点认为，英国成为工业革命发源地，是因为英国最早具备了技术、市场等经济条件；后来有研究者认为，其主要原因是英国建立了君主立宪制度；又有学者提出，煤铁资源丰富、易于开采等自然条件是其重要因素。据此可知，关于工业革命首先在英国发生的认识</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A</w:t>
      </w:r>
      <w:r w:rsidRPr="00A97F4D">
        <w:rPr>
          <w:rFonts w:ascii="Times New Roman" w:hAnsi="Times New Roman"/>
        </w:rPr>
        <w:t>．只能有一种正确合理的观点</w:t>
      </w:r>
      <w:r w:rsidRPr="00A97F4D">
        <w:rPr>
          <w:rFonts w:ascii="Times New Roman" w:hAnsi="Times New Roman"/>
        </w:rPr>
        <w:tab/>
      </w:r>
      <w:r w:rsidRPr="00A97F4D">
        <w:rPr>
          <w:rFonts w:ascii="Times New Roman" w:hAnsi="Times New Roman"/>
        </w:rPr>
        <w:tab/>
      </w:r>
      <w:r w:rsidRPr="00A97F4D">
        <w:rPr>
          <w:rFonts w:ascii="Times New Roman" w:hAnsi="Times New Roman"/>
        </w:rPr>
        <w:tab/>
        <w:t>B</w:t>
      </w:r>
      <w:r w:rsidRPr="00A97F4D">
        <w:rPr>
          <w:rFonts w:ascii="Times New Roman" w:hAnsi="Times New Roman"/>
        </w:rPr>
        <w:t>．随着研究视角拓展而趋于全面</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C</w:t>
      </w:r>
      <w:r w:rsidRPr="00A97F4D">
        <w:rPr>
          <w:rFonts w:ascii="Times New Roman" w:hAnsi="Times New Roman"/>
        </w:rPr>
        <w:t>．缺少对欧洲其他国家的观察</w:t>
      </w:r>
      <w:r w:rsidRPr="00A97F4D">
        <w:rPr>
          <w:rFonts w:ascii="Times New Roman" w:hAnsi="Times New Roman"/>
        </w:rPr>
        <w:tab/>
      </w:r>
      <w:r w:rsidRPr="00A97F4D">
        <w:rPr>
          <w:rFonts w:ascii="Times New Roman" w:hAnsi="Times New Roman"/>
        </w:rPr>
        <w:tab/>
      </w:r>
      <w:r w:rsidRPr="00A97F4D">
        <w:rPr>
          <w:rFonts w:ascii="Times New Roman" w:hAnsi="Times New Roman"/>
        </w:rPr>
        <w:tab/>
        <w:t>D</w:t>
      </w:r>
      <w:r w:rsidRPr="00A97F4D">
        <w:rPr>
          <w:rFonts w:ascii="Times New Roman" w:hAnsi="Times New Roman"/>
        </w:rPr>
        <w:t>．后期学者研究比传统观点可信</w:t>
      </w:r>
    </w:p>
    <w:p w:rsidR="00D040AC" w:rsidRPr="00A97F4D" w:rsidRDefault="00D040AC" w:rsidP="00D040AC">
      <w:pPr>
        <w:pStyle w:val="0"/>
        <w:spacing w:line="360" w:lineRule="auto"/>
        <w:ind w:left="424" w:hangingChars="202" w:hanging="424"/>
        <w:textAlignment w:val="center"/>
        <w:rPr>
          <w:rFonts w:ascii="Times New Roman" w:hAnsi="Times New Roman"/>
        </w:rPr>
      </w:pPr>
      <w:r w:rsidRPr="00A97F4D">
        <w:rPr>
          <w:rFonts w:ascii="Times New Roman" w:hAnsi="Times New Roman"/>
        </w:rPr>
        <w:t>35</w:t>
      </w:r>
      <w:r w:rsidRPr="00A97F4D">
        <w:rPr>
          <w:rFonts w:ascii="Times New Roman" w:hAnsi="Times New Roman"/>
        </w:rPr>
        <w:t>．图</w:t>
      </w:r>
      <w:r w:rsidRPr="00A97F4D">
        <w:rPr>
          <w:rFonts w:ascii="Times New Roman" w:hAnsi="Times New Roman"/>
        </w:rPr>
        <w:t>8</w:t>
      </w:r>
      <w:r w:rsidRPr="00A97F4D">
        <w:rPr>
          <w:rFonts w:ascii="Times New Roman" w:hAnsi="Times New Roman"/>
        </w:rPr>
        <w:t>反映了</w:t>
      </w:r>
      <w:r w:rsidRPr="00A97F4D">
        <w:rPr>
          <w:rFonts w:ascii="Times New Roman" w:hAnsi="Times New Roman"/>
        </w:rPr>
        <w:t>1945—1975</w:t>
      </w:r>
      <w:r w:rsidRPr="00A97F4D">
        <w:rPr>
          <w:rFonts w:ascii="Times New Roman" w:hAnsi="Times New Roman"/>
        </w:rPr>
        <w:t>年间联合国成员国的变化情况，这表明</w:t>
      </w:r>
    </w:p>
    <w:p w:rsidR="00D040AC" w:rsidRPr="00A97F4D" w:rsidRDefault="00D040AC" w:rsidP="00D040AC">
      <w:pPr>
        <w:pStyle w:val="0"/>
        <w:spacing w:line="360" w:lineRule="auto"/>
        <w:ind w:left="2" w:firstLineChars="209" w:firstLine="439"/>
        <w:jc w:val="center"/>
        <w:textAlignment w:val="center"/>
        <w:rPr>
          <w:rFonts w:ascii="Times New Roman" w:hAnsi="Times New Roman"/>
        </w:rPr>
      </w:pPr>
      <w:r w:rsidRPr="00A97F4D">
        <w:rPr>
          <w:rFonts w:ascii="Times New Roman" w:hAnsi="Times New Roman"/>
          <w:noProof/>
        </w:rPr>
        <w:drawing>
          <wp:inline distT="0" distB="0" distL="0" distR="0">
            <wp:extent cx="3781425" cy="2000250"/>
            <wp:effectExtent l="0" t="0" r="952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81425" cy="2000250"/>
                    </a:xfrm>
                    <a:prstGeom prst="rect">
                      <a:avLst/>
                    </a:prstGeom>
                    <a:noFill/>
                    <a:ln>
                      <a:noFill/>
                    </a:ln>
                  </pic:spPr>
                </pic:pic>
              </a:graphicData>
            </a:graphic>
          </wp:inline>
        </w:drawing>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A</w:t>
      </w:r>
      <w:r w:rsidRPr="00A97F4D">
        <w:rPr>
          <w:rFonts w:ascii="Times New Roman" w:hAnsi="Times New Roman"/>
        </w:rPr>
        <w:t>．第三世界发展壮大</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B</w:t>
      </w:r>
      <w:r w:rsidRPr="00A97F4D">
        <w:rPr>
          <w:rFonts w:ascii="Times New Roman" w:hAnsi="Times New Roman"/>
        </w:rPr>
        <w:t>．欧共体的成员增加</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C</w:t>
      </w:r>
      <w:r w:rsidRPr="00A97F4D">
        <w:rPr>
          <w:rFonts w:ascii="Times New Roman" w:hAnsi="Times New Roman"/>
        </w:rPr>
        <w:t>．世界贸易范围明显扩大</w:t>
      </w:r>
    </w:p>
    <w:p w:rsidR="00D040AC" w:rsidRPr="00A97F4D" w:rsidRDefault="00D040AC" w:rsidP="00D040AC">
      <w:pPr>
        <w:pStyle w:val="0"/>
        <w:spacing w:line="360" w:lineRule="auto"/>
        <w:ind w:left="2" w:firstLineChars="209" w:firstLine="439"/>
        <w:textAlignment w:val="center"/>
        <w:rPr>
          <w:rFonts w:ascii="Times New Roman" w:hAnsi="Times New Roman"/>
        </w:rPr>
      </w:pPr>
      <w:r w:rsidRPr="00A97F4D">
        <w:rPr>
          <w:rFonts w:ascii="Times New Roman" w:hAnsi="Times New Roman"/>
        </w:rPr>
        <w:t>D</w:t>
      </w:r>
      <w:r w:rsidRPr="00A97F4D">
        <w:rPr>
          <w:rFonts w:ascii="Times New Roman" w:hAnsi="Times New Roman"/>
        </w:rPr>
        <w:t>．经济区域化的趋势加强</w:t>
      </w:r>
    </w:p>
    <w:p w:rsidR="00D040AC" w:rsidRDefault="00D040AC" w:rsidP="00D040AC">
      <w:pPr>
        <w:adjustRightInd w:val="0"/>
        <w:spacing w:line="360" w:lineRule="auto"/>
        <w:ind w:left="420" w:hangingChars="200" w:hanging="420"/>
        <w:jc w:val="left"/>
        <w:rPr>
          <w:rFonts w:eastAsia="黑体" w:hint="eastAsia"/>
          <w:szCs w:val="21"/>
        </w:rPr>
      </w:pPr>
      <w:r w:rsidRPr="00A97F4D">
        <w:rPr>
          <w:rFonts w:eastAsia="黑体"/>
          <w:szCs w:val="21"/>
        </w:rPr>
        <w:lastRenderedPageBreak/>
        <w:t>二、非选择题：共</w:t>
      </w:r>
      <w:r w:rsidRPr="00A97F4D">
        <w:rPr>
          <w:rFonts w:eastAsia="黑体"/>
          <w:szCs w:val="21"/>
        </w:rPr>
        <w:t>160</w:t>
      </w:r>
      <w:r w:rsidRPr="00A97F4D">
        <w:rPr>
          <w:rFonts w:eastAsia="黑体"/>
          <w:szCs w:val="21"/>
        </w:rPr>
        <w:t>分。第</w:t>
      </w:r>
      <w:r w:rsidRPr="00A97F4D">
        <w:rPr>
          <w:rFonts w:eastAsia="黑体"/>
          <w:szCs w:val="21"/>
        </w:rPr>
        <w:t>36—42</w:t>
      </w:r>
      <w:r w:rsidRPr="00A97F4D">
        <w:rPr>
          <w:rFonts w:eastAsia="黑体"/>
          <w:szCs w:val="21"/>
        </w:rPr>
        <w:t>题为必考题，每个试题考生都必须作答。第</w:t>
      </w:r>
      <w:r w:rsidRPr="00A97F4D">
        <w:rPr>
          <w:rFonts w:eastAsia="黑体"/>
          <w:szCs w:val="21"/>
        </w:rPr>
        <w:t>43—47</w:t>
      </w:r>
      <w:r w:rsidRPr="00A97F4D">
        <w:rPr>
          <w:rFonts w:eastAsia="黑体"/>
          <w:szCs w:val="21"/>
        </w:rPr>
        <w:t>题为选考题，考生根据要求作答。</w:t>
      </w:r>
    </w:p>
    <w:p w:rsidR="00D040AC" w:rsidRPr="00A97F4D" w:rsidRDefault="00D040AC" w:rsidP="00D040AC">
      <w:pPr>
        <w:adjustRightInd w:val="0"/>
        <w:spacing w:line="360" w:lineRule="auto"/>
        <w:ind w:left="420" w:hangingChars="200" w:hanging="420"/>
        <w:jc w:val="left"/>
        <w:rPr>
          <w:rFonts w:eastAsia="黑体"/>
          <w:szCs w:val="21"/>
        </w:rPr>
      </w:pPr>
      <w:r>
        <w:rPr>
          <w:rFonts w:eastAsia="黑体" w:hint="eastAsia"/>
          <w:szCs w:val="21"/>
        </w:rPr>
        <w:t>（一）必考题：共</w:t>
      </w:r>
      <w:r>
        <w:rPr>
          <w:rFonts w:eastAsia="黑体" w:hint="eastAsia"/>
          <w:szCs w:val="21"/>
        </w:rPr>
        <w:t>135</w:t>
      </w:r>
      <w:r>
        <w:rPr>
          <w:rFonts w:eastAsia="黑体" w:hint="eastAsia"/>
          <w:szCs w:val="21"/>
        </w:rPr>
        <w:t>分。</w:t>
      </w:r>
    </w:p>
    <w:p w:rsidR="00D040AC" w:rsidRPr="0084584B" w:rsidRDefault="00D040AC" w:rsidP="00D040AC">
      <w:pPr>
        <w:spacing w:line="360" w:lineRule="auto"/>
      </w:pPr>
      <w:r w:rsidRPr="0084584B">
        <w:t>36</w:t>
      </w:r>
      <w:r w:rsidRPr="0084584B">
        <w:t>．阅读图文资料，完成下列要求。（</w:t>
      </w:r>
      <w:r w:rsidRPr="0084584B">
        <w:t>24</w:t>
      </w:r>
      <w:r w:rsidRPr="0084584B">
        <w:t>分）</w:t>
      </w:r>
    </w:p>
    <w:p w:rsidR="00D040AC" w:rsidRPr="0084584B" w:rsidRDefault="00D040AC" w:rsidP="00D040AC">
      <w:pPr>
        <w:spacing w:line="360" w:lineRule="auto"/>
        <w:ind w:leftChars="202" w:left="424" w:firstLineChars="195" w:firstLine="425"/>
        <w:rPr>
          <w:rFonts w:eastAsia="楷体"/>
        </w:rPr>
      </w:pPr>
      <w:r w:rsidRPr="0084584B">
        <w:rPr>
          <w:rFonts w:eastAsia="楷体"/>
          <w:spacing w:val="4"/>
        </w:rPr>
        <w:t>俄罗斯是世界重要的天然气开采和出口国。</w:t>
      </w:r>
      <w:r w:rsidRPr="0084584B">
        <w:rPr>
          <w:rFonts w:eastAsia="楷体"/>
          <w:spacing w:val="4"/>
        </w:rPr>
        <w:t>2017</w:t>
      </w:r>
      <w:r w:rsidRPr="0084584B">
        <w:rPr>
          <w:rFonts w:eastAsia="楷体"/>
          <w:spacing w:val="4"/>
        </w:rPr>
        <w:t>年</w:t>
      </w:r>
      <w:r w:rsidRPr="0084584B">
        <w:rPr>
          <w:rFonts w:eastAsia="楷体"/>
          <w:spacing w:val="4"/>
        </w:rPr>
        <w:t>12</w:t>
      </w:r>
      <w:r w:rsidRPr="0084584B">
        <w:rPr>
          <w:rFonts w:eastAsia="楷体"/>
          <w:spacing w:val="4"/>
        </w:rPr>
        <w:t>月</w:t>
      </w:r>
      <w:r w:rsidRPr="0084584B">
        <w:rPr>
          <w:rFonts w:eastAsia="楷体"/>
          <w:spacing w:val="4"/>
        </w:rPr>
        <w:t>8</w:t>
      </w:r>
      <w:r w:rsidRPr="0084584B">
        <w:rPr>
          <w:rFonts w:eastAsia="楷体"/>
          <w:spacing w:val="4"/>
        </w:rPr>
        <w:t>日，中俄能源合作重大项目</w:t>
      </w:r>
      <w:r w:rsidRPr="0084584B">
        <w:rPr>
          <w:rFonts w:eastAsia="楷体"/>
        </w:rPr>
        <w:t>——</w:t>
      </w:r>
      <w:r w:rsidRPr="0084584B">
        <w:rPr>
          <w:rFonts w:eastAsia="楷体"/>
        </w:rPr>
        <w:t>亚马尔液化天然气项目正式投产。该项目集天然气勘探开采、液化、运输、销售于一体，是中国提出</w:t>
      </w:r>
      <w:r w:rsidRPr="0084584B">
        <w:rPr>
          <w:rFonts w:eastAsia="楷体"/>
        </w:rPr>
        <w:t>“</w:t>
      </w:r>
      <w:r w:rsidRPr="0084584B">
        <w:rPr>
          <w:rFonts w:eastAsia="楷体"/>
        </w:rPr>
        <w:t>一带一路</w:t>
      </w:r>
      <w:r w:rsidRPr="0084584B">
        <w:rPr>
          <w:rFonts w:eastAsia="楷体"/>
        </w:rPr>
        <w:t>”</w:t>
      </w:r>
      <w:r w:rsidRPr="0084584B">
        <w:rPr>
          <w:rFonts w:eastAsia="楷体"/>
        </w:rPr>
        <w:t>倡议后实施的首个海外特大型项目。俄罗斯为该项目配建了港口。由于自然条件的限制，该项目采用模块化施工方式，即将生产线和相关建筑设计成一系列的模块，由全球多地工厂制造，然后运至项目施工现场拼装。模块体积大，重量大，最大的模块重量与艾菲尔铁塔相当。该项目以中国、日本等亚洲太平洋沿岸国家为主要目标市场。中方企业全方位参与设计和建造，数十家企业承揽了</w:t>
      </w:r>
      <w:r w:rsidRPr="0084584B">
        <w:rPr>
          <w:rFonts w:eastAsia="楷体"/>
        </w:rPr>
        <w:t>85%</w:t>
      </w:r>
      <w:r w:rsidRPr="0084584B">
        <w:rPr>
          <w:rFonts w:eastAsia="楷体"/>
        </w:rPr>
        <w:t>模块的建造。该项目超过</w:t>
      </w:r>
      <w:r w:rsidRPr="0084584B">
        <w:rPr>
          <w:rFonts w:eastAsia="楷体"/>
        </w:rPr>
        <w:t>60%</w:t>
      </w:r>
      <w:r w:rsidRPr="0084584B">
        <w:rPr>
          <w:rFonts w:eastAsia="楷体"/>
        </w:rPr>
        <w:t>的模块和零部件经白令海峡</w:t>
      </w:r>
      <w:r w:rsidRPr="0084584B">
        <w:rPr>
          <w:rFonts w:eastAsia="楷体"/>
        </w:rPr>
        <w:t>—</w:t>
      </w:r>
      <w:r w:rsidRPr="0084584B">
        <w:rPr>
          <w:rFonts w:eastAsia="楷体"/>
        </w:rPr>
        <w:t>北冰洋航线运至项目施工地。图</w:t>
      </w:r>
      <w:r w:rsidRPr="0084584B">
        <w:rPr>
          <w:rFonts w:eastAsia="楷体"/>
        </w:rPr>
        <w:t>9</w:t>
      </w:r>
      <w:r w:rsidRPr="0084584B">
        <w:rPr>
          <w:rFonts w:eastAsia="楷体"/>
        </w:rPr>
        <w:t>示意该项目的位置。</w:t>
      </w:r>
      <w:r>
        <w:rPr>
          <w:rFonts w:eastAsia="楷体" w:hint="eastAsia"/>
        </w:rPr>
        <w:t>学科</w:t>
      </w:r>
      <w:r>
        <w:rPr>
          <w:rFonts w:eastAsia="楷体" w:hint="eastAsia"/>
        </w:rPr>
        <w:t>@</w:t>
      </w:r>
      <w:r>
        <w:rPr>
          <w:rFonts w:eastAsia="楷体" w:hint="eastAsia"/>
        </w:rPr>
        <w:t>网</w:t>
      </w:r>
    </w:p>
    <w:p w:rsidR="00D040AC" w:rsidRPr="0084584B" w:rsidRDefault="00D040AC" w:rsidP="00D040AC">
      <w:pPr>
        <w:spacing w:line="360" w:lineRule="auto"/>
        <w:jc w:val="center"/>
      </w:pPr>
      <w:r w:rsidRPr="00A97F4D">
        <w:rPr>
          <w:noProof/>
        </w:rPr>
        <w:drawing>
          <wp:inline distT="0" distB="0" distL="0" distR="0">
            <wp:extent cx="5486400" cy="26479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2647950"/>
                    </a:xfrm>
                    <a:prstGeom prst="rect">
                      <a:avLst/>
                    </a:prstGeom>
                    <a:noFill/>
                    <a:ln>
                      <a:noFill/>
                    </a:ln>
                  </pic:spPr>
                </pic:pic>
              </a:graphicData>
            </a:graphic>
          </wp:inline>
        </w:drawing>
      </w:r>
    </w:p>
    <w:p w:rsidR="00D040AC" w:rsidRPr="0084584B" w:rsidRDefault="00D040AC" w:rsidP="00D040AC">
      <w:pPr>
        <w:spacing w:line="360" w:lineRule="auto"/>
        <w:ind w:firstLine="420"/>
      </w:pPr>
      <w:r w:rsidRPr="0084584B">
        <w:t>（</w:t>
      </w:r>
      <w:r w:rsidRPr="0084584B">
        <w:t>1</w:t>
      </w:r>
      <w:r w:rsidRPr="0084584B">
        <w:t>）简述俄罗斯配建港口对该项目及周边区域发展的经济价值。（</w:t>
      </w:r>
      <w:r w:rsidRPr="0084584B">
        <w:t>8</w:t>
      </w:r>
      <w:r w:rsidRPr="0084584B">
        <w:t>分）</w:t>
      </w:r>
    </w:p>
    <w:p w:rsidR="00D040AC" w:rsidRPr="0084584B" w:rsidRDefault="00D040AC" w:rsidP="00D040AC">
      <w:pPr>
        <w:spacing w:line="360" w:lineRule="auto"/>
        <w:ind w:firstLine="420"/>
      </w:pPr>
      <w:r w:rsidRPr="0084584B">
        <w:t>（</w:t>
      </w:r>
      <w:r w:rsidRPr="0084584B">
        <w:t>2</w:t>
      </w:r>
      <w:r w:rsidRPr="0084584B">
        <w:t>）说明采用模块化施工方式对该项目建设的益处。（</w:t>
      </w:r>
      <w:r w:rsidRPr="0084584B">
        <w:t>6</w:t>
      </w:r>
      <w:r w:rsidRPr="0084584B">
        <w:t>分）</w:t>
      </w:r>
    </w:p>
    <w:p w:rsidR="00D040AC" w:rsidRPr="0084584B" w:rsidRDefault="00D040AC" w:rsidP="00D040AC">
      <w:pPr>
        <w:spacing w:line="360" w:lineRule="auto"/>
        <w:ind w:firstLine="420"/>
      </w:pPr>
      <w:r w:rsidRPr="0084584B">
        <w:t>（</w:t>
      </w:r>
      <w:r w:rsidRPr="0084584B">
        <w:t>3</w:t>
      </w:r>
      <w:r w:rsidRPr="0084584B">
        <w:t>）分析开发白令海峡</w:t>
      </w:r>
      <w:r w:rsidRPr="0084584B">
        <w:rPr>
          <w:rFonts w:eastAsia="楷体"/>
        </w:rPr>
        <w:t>—</w:t>
      </w:r>
      <w:r w:rsidRPr="0084584B">
        <w:t>北冰洋航线对提高该项目产品（液化天然气）市场竞争力的作用。（</w:t>
      </w:r>
      <w:r w:rsidRPr="0084584B">
        <w:t>6</w:t>
      </w:r>
      <w:r w:rsidRPr="0084584B">
        <w:t>分）</w:t>
      </w:r>
    </w:p>
    <w:p w:rsidR="00D040AC" w:rsidRPr="0084584B" w:rsidRDefault="00D040AC" w:rsidP="00D040AC">
      <w:pPr>
        <w:spacing w:line="360" w:lineRule="auto"/>
        <w:ind w:firstLine="420"/>
      </w:pPr>
      <w:r w:rsidRPr="0084584B">
        <w:t>（</w:t>
      </w:r>
      <w:r w:rsidRPr="0084584B">
        <w:t>4</w:t>
      </w:r>
      <w:r w:rsidRPr="0084584B">
        <w:t>）指出在该项目合作中体现的中俄两国各自的优势。（</w:t>
      </w:r>
      <w:r w:rsidRPr="0084584B">
        <w:t>4</w:t>
      </w:r>
      <w:r w:rsidRPr="0084584B">
        <w:t>分）</w:t>
      </w:r>
    </w:p>
    <w:p w:rsidR="00D040AC" w:rsidRPr="0084584B" w:rsidRDefault="00D040AC" w:rsidP="00D040AC">
      <w:pPr>
        <w:spacing w:line="360" w:lineRule="auto"/>
      </w:pPr>
      <w:r w:rsidRPr="0084584B">
        <w:t>37</w:t>
      </w:r>
      <w:r w:rsidRPr="0084584B">
        <w:t>．阅读图文资料，完成下列要求。（</w:t>
      </w:r>
      <w:r w:rsidRPr="0084584B">
        <w:t>22</w:t>
      </w:r>
      <w:r w:rsidRPr="0084584B">
        <w:t>分）</w:t>
      </w:r>
    </w:p>
    <w:p w:rsidR="00D040AC" w:rsidRPr="0084584B" w:rsidRDefault="00D040AC" w:rsidP="00D040AC">
      <w:pPr>
        <w:spacing w:line="360" w:lineRule="auto"/>
        <w:ind w:leftChars="200" w:left="420" w:firstLineChars="200" w:firstLine="420"/>
        <w:rPr>
          <w:rFonts w:eastAsia="楷体"/>
        </w:rPr>
      </w:pPr>
      <w:r w:rsidRPr="0084584B">
        <w:rPr>
          <w:rFonts w:eastAsia="楷体"/>
        </w:rPr>
        <w:t>乌裕尔河原为嫩江的支流。</w:t>
      </w:r>
      <w:proofErr w:type="gramStart"/>
      <w:r w:rsidRPr="0084584B">
        <w:rPr>
          <w:rFonts w:eastAsia="楷体"/>
        </w:rPr>
        <w:t>受嫩江西</w:t>
      </w:r>
      <w:proofErr w:type="gramEnd"/>
      <w:r w:rsidRPr="0084584B">
        <w:rPr>
          <w:rFonts w:eastAsia="楷体"/>
        </w:rPr>
        <w:t>移、泥沙沉积等影响，乌裕尔河下游排水受阻，成为内流河。河水泛滥，最终形成面积相对稳定的扎龙湿地（图</w:t>
      </w:r>
      <w:r w:rsidRPr="0084584B">
        <w:rPr>
          <w:rFonts w:eastAsia="楷体"/>
        </w:rPr>
        <w:t>10</w:t>
      </w:r>
      <w:r w:rsidRPr="0084584B">
        <w:rPr>
          <w:rFonts w:eastAsia="楷体"/>
        </w:rPr>
        <w:t>）。扎龙湿地面积广大，积水较浅。</w:t>
      </w:r>
    </w:p>
    <w:p w:rsidR="00D040AC" w:rsidRPr="0084584B" w:rsidRDefault="00D040AC" w:rsidP="00D040AC">
      <w:pPr>
        <w:spacing w:line="360" w:lineRule="auto"/>
        <w:ind w:leftChars="202" w:left="424"/>
        <w:jc w:val="center"/>
      </w:pPr>
      <w:r w:rsidRPr="00A97F4D">
        <w:rPr>
          <w:noProof/>
        </w:rPr>
        <w:lastRenderedPageBreak/>
        <w:drawing>
          <wp:inline distT="0" distB="0" distL="0" distR="0">
            <wp:extent cx="5486400" cy="2724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724150"/>
                    </a:xfrm>
                    <a:prstGeom prst="rect">
                      <a:avLst/>
                    </a:prstGeom>
                    <a:noFill/>
                    <a:ln>
                      <a:noFill/>
                    </a:ln>
                  </pic:spPr>
                </pic:pic>
              </a:graphicData>
            </a:graphic>
          </wp:inline>
        </w:drawing>
      </w:r>
    </w:p>
    <w:p w:rsidR="00D040AC" w:rsidRPr="0084584B" w:rsidRDefault="00D040AC" w:rsidP="00D040AC">
      <w:pPr>
        <w:spacing w:line="360" w:lineRule="auto"/>
        <w:ind w:leftChars="202" w:left="949" w:hangingChars="250" w:hanging="525"/>
      </w:pPr>
      <w:r w:rsidRPr="0084584B">
        <w:t>（</w:t>
      </w:r>
      <w:r w:rsidRPr="0084584B">
        <w:t>1</w:t>
      </w:r>
      <w:r w:rsidRPr="0084584B">
        <w:t>）河流排水受阻常形成堰塞湖，乌裕尔河排水受阻却形成沼泽湿地。据此推测扎龙湿地的地貌、气候特点。（</w:t>
      </w:r>
      <w:r w:rsidRPr="0084584B">
        <w:t>6</w:t>
      </w:r>
      <w:r w:rsidRPr="0084584B">
        <w:t>分）</w:t>
      </w:r>
    </w:p>
    <w:p w:rsidR="00D040AC" w:rsidRPr="0084584B" w:rsidRDefault="00D040AC" w:rsidP="00D040AC">
      <w:pPr>
        <w:spacing w:line="360" w:lineRule="auto"/>
        <w:ind w:leftChars="202" w:left="844" w:hangingChars="200" w:hanging="420"/>
      </w:pPr>
      <w:r w:rsidRPr="0084584B">
        <w:t>（</w:t>
      </w:r>
      <w:r w:rsidRPr="0084584B">
        <w:t>2</w:t>
      </w:r>
      <w:r w:rsidRPr="0084584B">
        <w:t>）分析从乌裕尔河成为</w:t>
      </w:r>
      <w:proofErr w:type="gramStart"/>
      <w:r w:rsidRPr="0084584B">
        <w:t>内流河至扎龙</w:t>
      </w:r>
      <w:proofErr w:type="gramEnd"/>
      <w:r w:rsidRPr="0084584B">
        <w:t>湿地面积稳定，乌裕尔河流域降水量、蒸发量数量关系的变化。（</w:t>
      </w:r>
      <w:r w:rsidRPr="0084584B">
        <w:t>6</w:t>
      </w:r>
      <w:r w:rsidRPr="0084584B">
        <w:t>分）</w:t>
      </w:r>
    </w:p>
    <w:p w:rsidR="00D040AC" w:rsidRPr="0084584B" w:rsidRDefault="00D040AC" w:rsidP="00D040AC">
      <w:pPr>
        <w:spacing w:line="360" w:lineRule="auto"/>
        <w:ind w:leftChars="202" w:left="424"/>
      </w:pPr>
      <w:r w:rsidRPr="0084584B">
        <w:t>（</w:t>
      </w:r>
      <w:r w:rsidRPr="0084584B">
        <w:t>3</w:t>
      </w:r>
      <w:r w:rsidRPr="0084584B">
        <w:t>）指出未来扎龙湿地水中含盐量的变化，并说明原因。（</w:t>
      </w:r>
      <w:r w:rsidRPr="0084584B">
        <w:t>6</w:t>
      </w:r>
      <w:r w:rsidRPr="0084584B">
        <w:t>分）</w:t>
      </w:r>
    </w:p>
    <w:p w:rsidR="00D040AC" w:rsidRPr="0084584B" w:rsidRDefault="00D040AC" w:rsidP="00D040AC">
      <w:pPr>
        <w:spacing w:line="360" w:lineRule="auto"/>
        <w:ind w:leftChars="202" w:left="424"/>
      </w:pPr>
      <w:r w:rsidRPr="0084584B">
        <w:t>（</w:t>
      </w:r>
      <w:r w:rsidRPr="0084584B">
        <w:t>4</w:t>
      </w:r>
      <w:r w:rsidRPr="0084584B">
        <w:t>）有人建议，通过工程措施恢复乌裕尔河为外流河。你是否同意，并说明理由。（</w:t>
      </w:r>
      <w:r w:rsidRPr="0084584B">
        <w:t>4</w:t>
      </w:r>
      <w:r w:rsidRPr="0084584B">
        <w:t>分）</w:t>
      </w:r>
    </w:p>
    <w:p w:rsidR="00D040AC" w:rsidRPr="00A97F4D" w:rsidRDefault="00D040AC" w:rsidP="00D040AC">
      <w:pPr>
        <w:pStyle w:val="0"/>
        <w:spacing w:line="360" w:lineRule="auto"/>
        <w:rPr>
          <w:rFonts w:ascii="Times New Roman" w:hAnsi="Times New Roman"/>
        </w:rPr>
      </w:pPr>
      <w:r w:rsidRPr="00A97F4D">
        <w:rPr>
          <w:rFonts w:ascii="Times New Roman" w:hAnsi="Times New Roman"/>
        </w:rPr>
        <w:t>38</w:t>
      </w:r>
      <w:r w:rsidRPr="0084584B">
        <w:rPr>
          <w:rFonts w:ascii="Times New Roman" w:hAnsi="Times New Roman"/>
        </w:rPr>
        <w:t>．</w:t>
      </w:r>
      <w:r w:rsidRPr="00A97F4D">
        <w:rPr>
          <w:rFonts w:ascii="Times New Roman" w:hAnsi="Times New Roman"/>
        </w:rPr>
        <w:t>阅读材料，完成下列要求。（</w:t>
      </w:r>
      <w:r w:rsidRPr="00A97F4D">
        <w:rPr>
          <w:rFonts w:ascii="Times New Roman" w:hAnsi="Times New Roman"/>
        </w:rPr>
        <w:t>14</w:t>
      </w:r>
      <w:r w:rsidRPr="00A97F4D">
        <w:rPr>
          <w:rFonts w:ascii="Times New Roman" w:hAnsi="Times New Roman"/>
        </w:rPr>
        <w:t>分）</w:t>
      </w:r>
    </w:p>
    <w:p w:rsidR="00D040AC" w:rsidRPr="00A97F4D" w:rsidRDefault="00D040AC" w:rsidP="00D040AC">
      <w:pPr>
        <w:spacing w:line="360" w:lineRule="auto"/>
        <w:ind w:leftChars="202" w:left="424" w:firstLineChars="195" w:firstLine="425"/>
        <w:rPr>
          <w:rFonts w:eastAsia="楷体"/>
          <w:spacing w:val="4"/>
        </w:rPr>
      </w:pPr>
      <w:r w:rsidRPr="00A97F4D">
        <w:rPr>
          <w:rFonts w:eastAsia="楷体"/>
          <w:spacing w:val="4"/>
        </w:rPr>
        <w:t>近年来，随着经济进一步发展和国家全民健身战略的不断推进，国内掀起了马拉松热。</w:t>
      </w:r>
      <w:r w:rsidRPr="00A97F4D">
        <w:rPr>
          <w:rFonts w:eastAsia="楷体"/>
          <w:spacing w:val="4"/>
        </w:rPr>
        <w:t>2011</w:t>
      </w:r>
      <w:r w:rsidRPr="00A97F4D">
        <w:rPr>
          <w:rFonts w:eastAsia="楷体"/>
          <w:spacing w:val="4"/>
        </w:rPr>
        <w:t>年中国马拉松赛事仅有</w:t>
      </w:r>
      <w:r w:rsidRPr="00A97F4D">
        <w:rPr>
          <w:rFonts w:eastAsia="楷体"/>
          <w:spacing w:val="4"/>
        </w:rPr>
        <w:t>22</w:t>
      </w:r>
      <w:r w:rsidRPr="00A97F4D">
        <w:rPr>
          <w:rFonts w:eastAsia="楷体"/>
          <w:spacing w:val="4"/>
        </w:rPr>
        <w:t>场，</w:t>
      </w:r>
      <w:r w:rsidRPr="00A97F4D">
        <w:rPr>
          <w:rFonts w:eastAsia="楷体"/>
          <w:spacing w:val="4"/>
        </w:rPr>
        <w:t>2017</w:t>
      </w:r>
      <w:r w:rsidRPr="00A97F4D">
        <w:rPr>
          <w:rFonts w:eastAsia="楷体"/>
          <w:spacing w:val="4"/>
        </w:rPr>
        <w:t>年增长到</w:t>
      </w:r>
      <w:r w:rsidRPr="00A97F4D">
        <w:rPr>
          <w:rFonts w:eastAsia="楷体"/>
          <w:spacing w:val="4"/>
        </w:rPr>
        <w:t>1100</w:t>
      </w:r>
      <w:r w:rsidRPr="00A97F4D">
        <w:rPr>
          <w:rFonts w:eastAsia="楷体"/>
          <w:spacing w:val="4"/>
        </w:rPr>
        <w:t>场。据预测，</w:t>
      </w:r>
      <w:r w:rsidRPr="00A97F4D">
        <w:rPr>
          <w:rFonts w:eastAsia="楷体"/>
          <w:spacing w:val="4"/>
        </w:rPr>
        <w:t>2020</w:t>
      </w:r>
      <w:r w:rsidRPr="00A97F4D">
        <w:rPr>
          <w:rFonts w:eastAsia="楷体"/>
          <w:spacing w:val="4"/>
        </w:rPr>
        <w:t>年中国马拉松赛事将达</w:t>
      </w:r>
      <w:r w:rsidRPr="00A97F4D">
        <w:rPr>
          <w:rFonts w:eastAsia="楷体"/>
          <w:spacing w:val="4"/>
        </w:rPr>
        <w:t>1900</w:t>
      </w:r>
      <w:r w:rsidRPr="00A97F4D">
        <w:rPr>
          <w:rFonts w:eastAsia="楷体"/>
          <w:spacing w:val="4"/>
        </w:rPr>
        <w:t>场。</w:t>
      </w:r>
    </w:p>
    <w:p w:rsidR="00D040AC" w:rsidRPr="00A97F4D" w:rsidRDefault="00D040AC" w:rsidP="00D040AC">
      <w:pPr>
        <w:spacing w:line="360" w:lineRule="auto"/>
        <w:ind w:leftChars="202" w:left="424" w:firstLineChars="195" w:firstLine="425"/>
        <w:rPr>
          <w:rFonts w:eastAsia="楷体"/>
          <w:spacing w:val="4"/>
        </w:rPr>
      </w:pPr>
      <w:r w:rsidRPr="00A97F4D">
        <w:rPr>
          <w:rFonts w:eastAsia="楷体"/>
          <w:spacing w:val="4"/>
        </w:rPr>
        <w:t>马拉松赛事的参与人数多、涉及领域广。</w:t>
      </w:r>
      <w:r w:rsidRPr="00A97F4D">
        <w:rPr>
          <w:rFonts w:eastAsia="楷体"/>
          <w:spacing w:val="4"/>
        </w:rPr>
        <w:t>2017</w:t>
      </w:r>
      <w:r w:rsidRPr="00A97F4D">
        <w:rPr>
          <w:rFonts w:eastAsia="楷体"/>
          <w:spacing w:val="4"/>
        </w:rPr>
        <w:t>年参加马拉松比赛的人次超过</w:t>
      </w:r>
      <w:r w:rsidRPr="00A97F4D">
        <w:rPr>
          <w:rFonts w:eastAsia="楷体"/>
          <w:spacing w:val="4"/>
        </w:rPr>
        <w:t>500</w:t>
      </w:r>
      <w:r w:rsidRPr="00A97F4D">
        <w:rPr>
          <w:rFonts w:eastAsia="楷体"/>
          <w:spacing w:val="4"/>
        </w:rPr>
        <w:t>万，覆盖全国</w:t>
      </w:r>
      <w:r w:rsidRPr="00A97F4D">
        <w:rPr>
          <w:rFonts w:eastAsia="楷体"/>
          <w:spacing w:val="4"/>
        </w:rPr>
        <w:t>234</w:t>
      </w:r>
      <w:r w:rsidRPr="00A97F4D">
        <w:rPr>
          <w:rFonts w:eastAsia="楷体"/>
          <w:spacing w:val="4"/>
        </w:rPr>
        <w:t>个城市，赛事带动安保、保健、住宿、餐饮、旅行、体育文化等服务业的发展。据测算，</w:t>
      </w:r>
      <w:r w:rsidRPr="00A97F4D">
        <w:rPr>
          <w:rFonts w:eastAsia="楷体"/>
          <w:spacing w:val="4"/>
        </w:rPr>
        <w:t>2017</w:t>
      </w:r>
      <w:r w:rsidRPr="00A97F4D">
        <w:rPr>
          <w:rFonts w:eastAsia="楷体"/>
          <w:spacing w:val="4"/>
        </w:rPr>
        <w:t>年全国马拉松主办方的直接营业收入超过</w:t>
      </w:r>
      <w:r w:rsidRPr="00A97F4D">
        <w:rPr>
          <w:rFonts w:eastAsia="楷体"/>
          <w:spacing w:val="4"/>
        </w:rPr>
        <w:t>270</w:t>
      </w:r>
      <w:r w:rsidRPr="00A97F4D">
        <w:rPr>
          <w:rFonts w:eastAsia="楷体"/>
          <w:spacing w:val="4"/>
        </w:rPr>
        <w:t>亿元，主办城市的间接收入超过</w:t>
      </w:r>
      <w:r w:rsidRPr="00A97F4D">
        <w:rPr>
          <w:rFonts w:eastAsia="楷体"/>
          <w:spacing w:val="4"/>
        </w:rPr>
        <w:t>1350</w:t>
      </w:r>
      <w:r w:rsidRPr="00A97F4D">
        <w:rPr>
          <w:rFonts w:eastAsia="楷体"/>
          <w:spacing w:val="4"/>
        </w:rPr>
        <w:t>亿元。</w:t>
      </w:r>
    </w:p>
    <w:p w:rsidR="00D040AC" w:rsidRPr="00A97F4D" w:rsidRDefault="00D040AC" w:rsidP="00D040AC">
      <w:pPr>
        <w:pStyle w:val="0"/>
        <w:spacing w:line="360" w:lineRule="auto"/>
        <w:ind w:firstLineChars="200" w:firstLine="420"/>
        <w:rPr>
          <w:rFonts w:ascii="Times New Roman" w:hAnsi="Times New Roman"/>
        </w:rPr>
      </w:pPr>
      <w:r w:rsidRPr="00A97F4D">
        <w:rPr>
          <w:rFonts w:ascii="Times New Roman" w:hAnsi="Times New Roman"/>
        </w:rPr>
        <w:t>结合材料，运用经济知识分析近年来我国马拉松热的驱动因素。（</w:t>
      </w:r>
      <w:r w:rsidRPr="00A97F4D">
        <w:rPr>
          <w:rFonts w:ascii="Times New Roman" w:hAnsi="Times New Roman"/>
        </w:rPr>
        <w:t>14</w:t>
      </w:r>
      <w:r w:rsidRPr="00A97F4D">
        <w:rPr>
          <w:rFonts w:ascii="Times New Roman" w:hAnsi="Times New Roman"/>
        </w:rPr>
        <w:t>分）</w:t>
      </w:r>
    </w:p>
    <w:p w:rsidR="00D040AC" w:rsidRPr="00A97F4D" w:rsidRDefault="00D040AC" w:rsidP="00D040AC">
      <w:pPr>
        <w:pStyle w:val="1"/>
        <w:spacing w:line="360" w:lineRule="auto"/>
        <w:rPr>
          <w:rFonts w:ascii="Times New Roman" w:hAnsi="Times New Roman"/>
          <w:kern w:val="2"/>
          <w:sz w:val="21"/>
          <w:szCs w:val="22"/>
        </w:rPr>
      </w:pPr>
      <w:r w:rsidRPr="00A97F4D">
        <w:rPr>
          <w:rFonts w:ascii="Times New Roman" w:hAnsi="Times New Roman"/>
          <w:kern w:val="2"/>
          <w:sz w:val="21"/>
          <w:szCs w:val="22"/>
        </w:rPr>
        <w:t>39</w:t>
      </w:r>
      <w:r w:rsidRPr="00A97F4D">
        <w:rPr>
          <w:rFonts w:ascii="Times New Roman" w:hAnsi="Times New Roman"/>
          <w:kern w:val="2"/>
          <w:sz w:val="21"/>
          <w:szCs w:val="22"/>
        </w:rPr>
        <w:t>．阅读材料，完成下列要求。（</w:t>
      </w:r>
      <w:r w:rsidRPr="00A97F4D">
        <w:rPr>
          <w:rFonts w:ascii="Times New Roman" w:hAnsi="Times New Roman"/>
          <w:kern w:val="2"/>
          <w:sz w:val="21"/>
          <w:szCs w:val="22"/>
        </w:rPr>
        <w:t>12</w:t>
      </w:r>
      <w:r w:rsidRPr="00A97F4D">
        <w:rPr>
          <w:rFonts w:ascii="Times New Roman" w:hAnsi="Times New Roman"/>
          <w:kern w:val="2"/>
          <w:sz w:val="21"/>
          <w:szCs w:val="22"/>
        </w:rPr>
        <w:t>分）</w:t>
      </w:r>
    </w:p>
    <w:p w:rsidR="00D040AC" w:rsidRPr="00A97F4D" w:rsidRDefault="00D040AC" w:rsidP="00D040AC">
      <w:pPr>
        <w:spacing w:line="360" w:lineRule="auto"/>
        <w:ind w:leftChars="202" w:left="424" w:firstLineChars="195" w:firstLine="425"/>
        <w:rPr>
          <w:rFonts w:eastAsia="楷体"/>
          <w:spacing w:val="4"/>
        </w:rPr>
      </w:pPr>
      <w:r w:rsidRPr="00A97F4D">
        <w:rPr>
          <w:rFonts w:eastAsia="楷体"/>
          <w:spacing w:val="4"/>
        </w:rPr>
        <w:t>根据新时代坚持和发展中国特色社会主义的新形势新实践修改宪法，是党和国家政治生活中的一件大事。</w:t>
      </w:r>
      <w:r w:rsidRPr="00A97F4D">
        <w:rPr>
          <w:rFonts w:eastAsia="楷体"/>
          <w:spacing w:val="4"/>
        </w:rPr>
        <w:t>2017</w:t>
      </w:r>
      <w:r w:rsidRPr="00A97F4D">
        <w:rPr>
          <w:rFonts w:eastAsia="楷体"/>
          <w:spacing w:val="4"/>
        </w:rPr>
        <w:t>年</w:t>
      </w:r>
      <w:r w:rsidRPr="00A97F4D">
        <w:rPr>
          <w:rFonts w:eastAsia="楷体"/>
          <w:spacing w:val="4"/>
        </w:rPr>
        <w:t>9</w:t>
      </w:r>
      <w:r w:rsidRPr="00A97F4D">
        <w:rPr>
          <w:rFonts w:eastAsia="楷体"/>
          <w:spacing w:val="4"/>
        </w:rPr>
        <w:t>月，中共中央政治局会议决定启动宪法修改工作，成立宪法修改小组。</w:t>
      </w:r>
    </w:p>
    <w:p w:rsidR="00D040AC" w:rsidRPr="00A97F4D" w:rsidRDefault="00D040AC" w:rsidP="00D040AC">
      <w:pPr>
        <w:spacing w:line="360" w:lineRule="auto"/>
        <w:ind w:leftChars="202" w:left="424" w:firstLineChars="195" w:firstLine="425"/>
        <w:rPr>
          <w:rFonts w:eastAsia="楷体"/>
          <w:spacing w:val="4"/>
        </w:rPr>
      </w:pPr>
      <w:r w:rsidRPr="00A97F4D">
        <w:rPr>
          <w:rFonts w:eastAsia="楷体"/>
          <w:spacing w:val="4"/>
        </w:rPr>
        <w:t>2017</w:t>
      </w:r>
      <w:r w:rsidRPr="00A97F4D">
        <w:rPr>
          <w:rFonts w:eastAsia="楷体"/>
          <w:spacing w:val="4"/>
        </w:rPr>
        <w:t>年</w:t>
      </w:r>
      <w:r w:rsidRPr="00A97F4D">
        <w:rPr>
          <w:rFonts w:eastAsia="楷体"/>
          <w:spacing w:val="4"/>
        </w:rPr>
        <w:t>11</w:t>
      </w:r>
      <w:r w:rsidRPr="00A97F4D">
        <w:rPr>
          <w:rFonts w:eastAsia="楷体"/>
          <w:spacing w:val="4"/>
        </w:rPr>
        <w:t>月，党中央发出征求对宪法修改部分内容意见的通知，首轮征求意见，各地区各部门和党外人士共提出</w:t>
      </w:r>
      <w:r w:rsidRPr="00A97F4D">
        <w:rPr>
          <w:rFonts w:eastAsia="楷体"/>
          <w:spacing w:val="4"/>
        </w:rPr>
        <w:t>2 639</w:t>
      </w:r>
      <w:r w:rsidRPr="00A97F4D">
        <w:rPr>
          <w:rFonts w:eastAsia="楷体"/>
          <w:spacing w:val="4"/>
        </w:rPr>
        <w:t>条修改意见；</w:t>
      </w:r>
      <w:r w:rsidRPr="00A97F4D">
        <w:rPr>
          <w:rFonts w:eastAsia="楷体"/>
          <w:spacing w:val="4"/>
        </w:rPr>
        <w:t>12</w:t>
      </w:r>
      <w:r w:rsidRPr="00A97F4D">
        <w:rPr>
          <w:rFonts w:eastAsia="楷体"/>
          <w:spacing w:val="4"/>
        </w:rPr>
        <w:t>月，党中央修宪建议草案稿下发党内一定范围征求意见；同月，习近平总书记主持召开党外人士座谈会，听取意见和建议。</w:t>
      </w:r>
    </w:p>
    <w:p w:rsidR="00D040AC" w:rsidRPr="00A97F4D" w:rsidRDefault="00D040AC" w:rsidP="00D040AC">
      <w:pPr>
        <w:spacing w:line="360" w:lineRule="auto"/>
        <w:ind w:leftChars="202" w:left="424" w:firstLineChars="195" w:firstLine="425"/>
        <w:rPr>
          <w:rFonts w:eastAsia="楷体"/>
          <w:spacing w:val="4"/>
        </w:rPr>
      </w:pPr>
      <w:r w:rsidRPr="00A97F4D">
        <w:rPr>
          <w:rFonts w:eastAsia="楷体"/>
          <w:spacing w:val="4"/>
        </w:rPr>
        <w:t>2018</w:t>
      </w:r>
      <w:r w:rsidRPr="00A97F4D">
        <w:rPr>
          <w:rFonts w:eastAsia="楷体"/>
          <w:spacing w:val="4"/>
        </w:rPr>
        <w:t>年</w:t>
      </w:r>
      <w:r w:rsidRPr="00A97F4D">
        <w:rPr>
          <w:rFonts w:eastAsia="楷体"/>
          <w:spacing w:val="4"/>
        </w:rPr>
        <w:t>1</w:t>
      </w:r>
      <w:r w:rsidRPr="00A97F4D">
        <w:rPr>
          <w:rFonts w:eastAsia="楷体"/>
          <w:spacing w:val="4"/>
        </w:rPr>
        <w:t>月。中共中央向全国人大常委会提出关于修改宪法部分内容的建议。同月，十二届全</w:t>
      </w:r>
      <w:r w:rsidRPr="00A97F4D">
        <w:rPr>
          <w:rFonts w:eastAsia="楷体"/>
          <w:spacing w:val="4"/>
        </w:rPr>
        <w:lastRenderedPageBreak/>
        <w:t>国人大常委会召开会议进行讨论，决定提请十三届全国人大一次会议审议宪法修正案草案。</w:t>
      </w:r>
      <w:r w:rsidRPr="00A97F4D">
        <w:rPr>
          <w:rFonts w:eastAsia="楷体"/>
          <w:spacing w:val="4"/>
        </w:rPr>
        <w:t>2018</w:t>
      </w:r>
      <w:r w:rsidRPr="00A97F4D">
        <w:rPr>
          <w:rFonts w:eastAsia="楷体"/>
          <w:spacing w:val="4"/>
        </w:rPr>
        <w:t>年</w:t>
      </w:r>
      <w:r w:rsidRPr="00A97F4D">
        <w:rPr>
          <w:rFonts w:eastAsia="楷体"/>
          <w:spacing w:val="4"/>
        </w:rPr>
        <w:t>3</w:t>
      </w:r>
      <w:r w:rsidRPr="00A97F4D">
        <w:rPr>
          <w:rFonts w:eastAsia="楷体"/>
          <w:spacing w:val="4"/>
        </w:rPr>
        <w:t>月，十三届全国人大一次会议表决通过宪法修正案。</w:t>
      </w:r>
      <w:r>
        <w:rPr>
          <w:rFonts w:eastAsia="楷体" w:hint="eastAsia"/>
          <w:spacing w:val="4"/>
        </w:rPr>
        <w:t>学科</w:t>
      </w:r>
      <w:r>
        <w:rPr>
          <w:rFonts w:eastAsia="楷体" w:hint="eastAsia"/>
          <w:spacing w:val="4"/>
        </w:rPr>
        <w:t>&amp;</w:t>
      </w:r>
      <w:r>
        <w:rPr>
          <w:rFonts w:eastAsia="楷体" w:hint="eastAsia"/>
          <w:spacing w:val="4"/>
        </w:rPr>
        <w:t>网</w:t>
      </w:r>
    </w:p>
    <w:p w:rsidR="00D040AC" w:rsidRPr="00A97F4D" w:rsidRDefault="00D040AC" w:rsidP="00D040AC">
      <w:pPr>
        <w:pStyle w:val="1"/>
        <w:spacing w:line="360" w:lineRule="auto"/>
        <w:ind w:firstLineChars="200" w:firstLine="420"/>
        <w:rPr>
          <w:rFonts w:ascii="Times New Roman" w:hAnsi="Times New Roman"/>
          <w:kern w:val="2"/>
          <w:sz w:val="21"/>
          <w:szCs w:val="22"/>
        </w:rPr>
      </w:pPr>
      <w:r w:rsidRPr="00A97F4D">
        <w:rPr>
          <w:rFonts w:ascii="Times New Roman" w:hAnsi="Times New Roman"/>
          <w:kern w:val="2"/>
          <w:sz w:val="21"/>
          <w:szCs w:val="22"/>
        </w:rPr>
        <w:t>结合材料，说明宪法修改是如何体现我国社会主义民主政治的。（</w:t>
      </w:r>
      <w:r w:rsidRPr="00A97F4D">
        <w:rPr>
          <w:rFonts w:ascii="Times New Roman" w:hAnsi="Times New Roman"/>
          <w:kern w:val="2"/>
          <w:sz w:val="21"/>
          <w:szCs w:val="22"/>
        </w:rPr>
        <w:t>12</w:t>
      </w:r>
      <w:r w:rsidRPr="00A97F4D">
        <w:rPr>
          <w:rFonts w:ascii="Times New Roman" w:hAnsi="Times New Roman"/>
          <w:kern w:val="2"/>
          <w:sz w:val="21"/>
          <w:szCs w:val="22"/>
        </w:rPr>
        <w:t>分）</w:t>
      </w:r>
    </w:p>
    <w:p w:rsidR="00D040AC" w:rsidRPr="006F2302" w:rsidRDefault="00D040AC" w:rsidP="00D040AC">
      <w:pPr>
        <w:spacing w:line="360" w:lineRule="auto"/>
      </w:pPr>
      <w:r w:rsidRPr="006F2302">
        <w:t>40</w:t>
      </w:r>
      <w:r w:rsidRPr="006F2302">
        <w:t>．阅读材料，完成下列要求。（</w:t>
      </w:r>
      <w:r w:rsidRPr="006F2302">
        <w:t>26</w:t>
      </w:r>
      <w:r w:rsidRPr="006F2302">
        <w:t>分）</w:t>
      </w:r>
    </w:p>
    <w:p w:rsidR="00D040AC" w:rsidRPr="006F2302" w:rsidRDefault="00D040AC" w:rsidP="00D040AC">
      <w:pPr>
        <w:spacing w:line="360" w:lineRule="auto"/>
        <w:ind w:firstLineChars="195" w:firstLine="425"/>
        <w:rPr>
          <w:rFonts w:eastAsia="楷体"/>
          <w:spacing w:val="4"/>
        </w:rPr>
      </w:pPr>
      <w:r w:rsidRPr="006F2302">
        <w:rPr>
          <w:rFonts w:eastAsia="楷体"/>
          <w:spacing w:val="4"/>
        </w:rPr>
        <w:t>2018</w:t>
      </w:r>
      <w:r w:rsidRPr="006F2302">
        <w:rPr>
          <w:rFonts w:eastAsia="楷体"/>
          <w:spacing w:val="4"/>
        </w:rPr>
        <w:t>年是改革开放</w:t>
      </w:r>
      <w:r w:rsidRPr="006F2302">
        <w:rPr>
          <w:rFonts w:eastAsia="楷体"/>
          <w:spacing w:val="4"/>
        </w:rPr>
        <w:t>40</w:t>
      </w:r>
      <w:r w:rsidRPr="006F2302">
        <w:rPr>
          <w:rFonts w:eastAsia="楷体"/>
          <w:spacing w:val="4"/>
        </w:rPr>
        <w:t>周年。我国改革开始于农村，安徽省凤阳县小岗村是我国农村改革的主要发源地。我国农村改革始终是在党的领导下进行的。</w:t>
      </w:r>
    </w:p>
    <w:p w:rsidR="00D040AC" w:rsidRPr="006F2302" w:rsidRDefault="00D040AC" w:rsidP="00D040AC">
      <w:pPr>
        <w:spacing w:line="360" w:lineRule="auto"/>
        <w:rPr>
          <w:rFonts w:eastAsia="黑体"/>
        </w:rPr>
      </w:pPr>
      <w:r w:rsidRPr="006F2302">
        <w:rPr>
          <w:rFonts w:eastAsia="黑体"/>
        </w:rPr>
        <w:t>材料一</w:t>
      </w:r>
    </w:p>
    <w:p w:rsidR="00D040AC" w:rsidRPr="006F2302" w:rsidRDefault="00D040AC" w:rsidP="00D040AC">
      <w:pPr>
        <w:spacing w:line="360" w:lineRule="auto"/>
        <w:ind w:firstLineChars="195" w:firstLine="425"/>
        <w:rPr>
          <w:rFonts w:eastAsia="楷体"/>
          <w:spacing w:val="4"/>
        </w:rPr>
      </w:pPr>
      <w:r w:rsidRPr="006F2302">
        <w:rPr>
          <w:rFonts w:eastAsia="楷体"/>
          <w:spacing w:val="4"/>
        </w:rPr>
        <w:t>1978</w:t>
      </w:r>
      <w:r w:rsidRPr="006F2302">
        <w:rPr>
          <w:rFonts w:eastAsia="楷体"/>
          <w:spacing w:val="4"/>
        </w:rPr>
        <w:t>年冬，小岗村的</w:t>
      </w:r>
      <w:r w:rsidRPr="006F2302">
        <w:rPr>
          <w:rFonts w:eastAsia="楷体"/>
          <w:spacing w:val="4"/>
        </w:rPr>
        <w:t>18</w:t>
      </w:r>
      <w:r w:rsidRPr="006F2302">
        <w:rPr>
          <w:rFonts w:eastAsia="楷体"/>
          <w:spacing w:val="4"/>
        </w:rPr>
        <w:t>户村民以</w:t>
      </w:r>
      <w:r w:rsidRPr="006F2302">
        <w:rPr>
          <w:rFonts w:eastAsia="楷体"/>
          <w:spacing w:val="4"/>
        </w:rPr>
        <w:t>“</w:t>
      </w:r>
      <w:r w:rsidRPr="006F2302">
        <w:rPr>
          <w:rFonts w:eastAsia="楷体"/>
          <w:spacing w:val="4"/>
        </w:rPr>
        <w:t>敢为天下先</w:t>
      </w:r>
      <w:r w:rsidRPr="006F2302">
        <w:rPr>
          <w:rFonts w:eastAsia="楷体"/>
          <w:spacing w:val="4"/>
        </w:rPr>
        <w:t>”</w:t>
      </w:r>
      <w:r w:rsidRPr="006F2302">
        <w:rPr>
          <w:rFonts w:eastAsia="楷体"/>
          <w:spacing w:val="4"/>
        </w:rPr>
        <w:t>的精神，在一纸大包干的</w:t>
      </w:r>
      <w:r w:rsidRPr="006F2302">
        <w:rPr>
          <w:rFonts w:eastAsia="楷体"/>
          <w:spacing w:val="4"/>
        </w:rPr>
        <w:t>“</w:t>
      </w:r>
      <w:r w:rsidRPr="006F2302">
        <w:rPr>
          <w:rFonts w:eastAsia="楷体"/>
          <w:spacing w:val="4"/>
        </w:rPr>
        <w:t>秘密契约</w:t>
      </w:r>
      <w:r w:rsidRPr="006F2302">
        <w:rPr>
          <w:rFonts w:eastAsia="楷体"/>
          <w:spacing w:val="4"/>
        </w:rPr>
        <w:t>”</w:t>
      </w:r>
      <w:r w:rsidRPr="006F2302">
        <w:rPr>
          <w:rFonts w:eastAsia="楷体"/>
          <w:spacing w:val="4"/>
        </w:rPr>
        <w:t>上按下鲜红的手印，拉开了中国农村改革的序幕。改革如同释放了魔力，次年，小岗村迎来大丰收，粮食总产达</w:t>
      </w:r>
      <w:r w:rsidRPr="006F2302">
        <w:rPr>
          <w:rFonts w:eastAsia="楷体"/>
          <w:spacing w:val="4"/>
        </w:rPr>
        <w:t>13</w:t>
      </w:r>
      <w:r w:rsidRPr="00A97F4D">
        <w:rPr>
          <w:rFonts w:eastAsia="楷体"/>
          <w:spacing w:val="4"/>
        </w:rPr>
        <w:t>．</w:t>
      </w:r>
      <w:r w:rsidRPr="006F2302">
        <w:rPr>
          <w:rFonts w:eastAsia="楷体"/>
          <w:spacing w:val="4"/>
        </w:rPr>
        <w:t>3</w:t>
      </w:r>
      <w:r w:rsidRPr="006F2302">
        <w:rPr>
          <w:rFonts w:eastAsia="楷体"/>
          <w:spacing w:val="4"/>
        </w:rPr>
        <w:t>万斤，一举结束</w:t>
      </w:r>
      <w:r w:rsidRPr="006F2302">
        <w:rPr>
          <w:rFonts w:eastAsia="楷体"/>
          <w:spacing w:val="4"/>
        </w:rPr>
        <w:t>20</w:t>
      </w:r>
      <w:r w:rsidRPr="006F2302">
        <w:rPr>
          <w:rFonts w:eastAsia="楷体"/>
          <w:spacing w:val="4"/>
        </w:rPr>
        <w:t>余年吃国家救济粮的历史，并首次归还国家贷款</w:t>
      </w:r>
      <w:r w:rsidRPr="006F2302">
        <w:rPr>
          <w:rFonts w:eastAsia="楷体"/>
          <w:spacing w:val="4"/>
        </w:rPr>
        <w:t>800</w:t>
      </w:r>
      <w:r w:rsidRPr="006F2302">
        <w:rPr>
          <w:rFonts w:eastAsia="楷体"/>
          <w:spacing w:val="4"/>
        </w:rPr>
        <w:t>元。进入新时代，小岗村大力推进土地</w:t>
      </w:r>
      <w:r w:rsidRPr="006F2302">
        <w:rPr>
          <w:rFonts w:eastAsia="楷体"/>
          <w:spacing w:val="4"/>
        </w:rPr>
        <w:t>“</w:t>
      </w:r>
      <w:r w:rsidRPr="006F2302">
        <w:rPr>
          <w:rFonts w:eastAsia="楷体"/>
          <w:spacing w:val="4"/>
        </w:rPr>
        <w:t>三权分置</w:t>
      </w:r>
      <w:r w:rsidRPr="006F2302">
        <w:rPr>
          <w:rFonts w:eastAsia="楷体"/>
          <w:spacing w:val="4"/>
        </w:rPr>
        <w:t>”</w:t>
      </w:r>
      <w:r w:rsidRPr="006F2302">
        <w:rPr>
          <w:rFonts w:eastAsia="楷体"/>
          <w:spacing w:val="4"/>
        </w:rPr>
        <w:t>改革，完成土地承包经营权确权登记颁证工作；成立集体资产股份合作社并颁发股权证，实现了村民</w:t>
      </w:r>
      <w:r w:rsidRPr="006F2302">
        <w:rPr>
          <w:rFonts w:eastAsia="楷体"/>
          <w:spacing w:val="4"/>
        </w:rPr>
        <w:t>“</w:t>
      </w:r>
      <w:r w:rsidRPr="006F2302">
        <w:rPr>
          <w:rFonts w:eastAsia="楷体"/>
          <w:spacing w:val="4"/>
        </w:rPr>
        <w:t>户户包田</w:t>
      </w:r>
      <w:r w:rsidRPr="006F2302">
        <w:rPr>
          <w:rFonts w:eastAsia="楷体"/>
          <w:spacing w:val="4"/>
        </w:rPr>
        <w:t>”</w:t>
      </w:r>
      <w:r w:rsidRPr="006F2302">
        <w:rPr>
          <w:rFonts w:eastAsia="楷体"/>
          <w:spacing w:val="4"/>
        </w:rPr>
        <w:t>到</w:t>
      </w:r>
      <w:r w:rsidRPr="006F2302">
        <w:rPr>
          <w:rFonts w:eastAsia="楷体"/>
          <w:spacing w:val="4"/>
        </w:rPr>
        <w:t>“</w:t>
      </w:r>
      <w:r w:rsidRPr="006F2302">
        <w:rPr>
          <w:rFonts w:eastAsia="楷体"/>
          <w:spacing w:val="4"/>
        </w:rPr>
        <w:t>人人持股</w:t>
      </w:r>
      <w:r w:rsidRPr="006F2302">
        <w:rPr>
          <w:rFonts w:eastAsia="楷体"/>
          <w:spacing w:val="4"/>
        </w:rPr>
        <w:t>”</w:t>
      </w:r>
      <w:r w:rsidRPr="006F2302">
        <w:rPr>
          <w:rFonts w:eastAsia="楷体"/>
          <w:spacing w:val="4"/>
        </w:rPr>
        <w:t>的转变，</w:t>
      </w:r>
      <w:r w:rsidRPr="006F2302">
        <w:rPr>
          <w:rFonts w:eastAsia="楷体"/>
          <w:spacing w:val="4"/>
        </w:rPr>
        <w:t>2017</w:t>
      </w:r>
      <w:r w:rsidRPr="006F2302">
        <w:rPr>
          <w:rFonts w:eastAsia="楷体"/>
          <w:spacing w:val="4"/>
        </w:rPr>
        <w:t>年，小岗村集体收入突破</w:t>
      </w:r>
      <w:r w:rsidRPr="006F2302">
        <w:rPr>
          <w:rFonts w:eastAsia="楷体"/>
          <w:spacing w:val="4"/>
        </w:rPr>
        <w:t>820</w:t>
      </w:r>
      <w:r w:rsidRPr="006F2302">
        <w:rPr>
          <w:rFonts w:eastAsia="楷体"/>
          <w:spacing w:val="4"/>
        </w:rPr>
        <w:t>万元，农村人均收入比</w:t>
      </w:r>
      <w:r w:rsidRPr="006F2302">
        <w:rPr>
          <w:rFonts w:eastAsia="楷体"/>
          <w:spacing w:val="4"/>
        </w:rPr>
        <w:t>2012</w:t>
      </w:r>
      <w:r w:rsidRPr="006F2302">
        <w:rPr>
          <w:rFonts w:eastAsia="楷体"/>
          <w:spacing w:val="4"/>
        </w:rPr>
        <w:t>年增长</w:t>
      </w:r>
      <w:r w:rsidRPr="006F2302">
        <w:rPr>
          <w:rFonts w:eastAsia="楷体"/>
          <w:spacing w:val="4"/>
        </w:rPr>
        <w:t>70%</w:t>
      </w:r>
      <w:r w:rsidRPr="006F2302">
        <w:rPr>
          <w:rFonts w:eastAsia="楷体"/>
          <w:spacing w:val="4"/>
        </w:rPr>
        <w:t>以上。</w:t>
      </w:r>
    </w:p>
    <w:p w:rsidR="00D040AC" w:rsidRPr="006F2302" w:rsidRDefault="00D040AC" w:rsidP="00D040AC">
      <w:pPr>
        <w:spacing w:line="360" w:lineRule="auto"/>
        <w:rPr>
          <w:rFonts w:eastAsia="黑体"/>
        </w:rPr>
      </w:pPr>
      <w:r w:rsidRPr="006F2302">
        <w:rPr>
          <w:rFonts w:eastAsia="黑体"/>
        </w:rPr>
        <w:t>材料二</w:t>
      </w:r>
    </w:p>
    <w:p w:rsidR="00D040AC" w:rsidRPr="006F2302" w:rsidRDefault="00D040AC" w:rsidP="00D040AC">
      <w:pPr>
        <w:spacing w:line="360" w:lineRule="auto"/>
        <w:ind w:firstLineChars="195" w:firstLine="425"/>
        <w:rPr>
          <w:rFonts w:eastAsia="楷体"/>
          <w:spacing w:val="4"/>
        </w:rPr>
      </w:pPr>
      <w:r w:rsidRPr="006F2302">
        <w:rPr>
          <w:rFonts w:eastAsia="楷体"/>
          <w:spacing w:val="4"/>
        </w:rPr>
        <w:t>为发展农村生产力，满足广大农民摆脱贫困、过上富裕生活的期盼，党中央先后出台了一系列关于农业改革发展的文件。如</w:t>
      </w:r>
      <w:r w:rsidRPr="006F2302">
        <w:rPr>
          <w:rFonts w:eastAsia="楷体"/>
          <w:spacing w:val="4"/>
        </w:rPr>
        <w:t>1982</w:t>
      </w:r>
      <w:r w:rsidRPr="006F2302">
        <w:rPr>
          <w:rFonts w:eastAsia="楷体"/>
          <w:spacing w:val="4"/>
        </w:rPr>
        <w:t>年发布《全国农村工作会议纪要》，明确肯定</w:t>
      </w:r>
      <w:r w:rsidRPr="006F2302">
        <w:rPr>
          <w:rFonts w:eastAsia="楷体"/>
          <w:spacing w:val="4"/>
        </w:rPr>
        <w:t>“</w:t>
      </w:r>
      <w:r w:rsidRPr="006F2302">
        <w:rPr>
          <w:rFonts w:eastAsia="楷体"/>
          <w:spacing w:val="4"/>
        </w:rPr>
        <w:t>包干到户</w:t>
      </w:r>
      <w:r w:rsidRPr="006F2302">
        <w:rPr>
          <w:rFonts w:eastAsia="楷体"/>
          <w:spacing w:val="4"/>
        </w:rPr>
        <w:t>”</w:t>
      </w:r>
      <w:r w:rsidRPr="006F2302">
        <w:rPr>
          <w:rFonts w:eastAsia="楷体"/>
          <w:spacing w:val="4"/>
        </w:rPr>
        <w:t>等形式的责任制的社会主义性质；</w:t>
      </w:r>
      <w:r w:rsidRPr="006F2302">
        <w:rPr>
          <w:rFonts w:eastAsia="楷体"/>
          <w:spacing w:val="4"/>
        </w:rPr>
        <w:t>1991</w:t>
      </w:r>
      <w:r w:rsidRPr="006F2302">
        <w:rPr>
          <w:rFonts w:eastAsia="楷体"/>
          <w:spacing w:val="4"/>
        </w:rPr>
        <w:t>年颁发《中共中央关于进一步加强农业和农村工作的决定》，把以家庭联产承包经营为主的责任制和统分结合的双层经营体制确立为我国农村的一项基本经营制度；</w:t>
      </w:r>
      <w:r w:rsidRPr="006F2302">
        <w:rPr>
          <w:rFonts w:eastAsia="楷体"/>
          <w:spacing w:val="4"/>
        </w:rPr>
        <w:t>2016</w:t>
      </w:r>
      <w:r w:rsidRPr="006F2302">
        <w:rPr>
          <w:rFonts w:eastAsia="楷体"/>
          <w:spacing w:val="4"/>
        </w:rPr>
        <w:t>年制定《关于完善农村土地所有权承包权经营权分置办法的意见》，推进</w:t>
      </w:r>
      <w:r w:rsidRPr="006F2302">
        <w:rPr>
          <w:rFonts w:eastAsia="楷体"/>
          <w:spacing w:val="4"/>
        </w:rPr>
        <w:t>“</w:t>
      </w:r>
      <w:r w:rsidRPr="006F2302">
        <w:rPr>
          <w:rFonts w:eastAsia="楷体"/>
          <w:spacing w:val="4"/>
        </w:rPr>
        <w:t>三权分置</w:t>
      </w:r>
      <w:r w:rsidRPr="006F2302">
        <w:rPr>
          <w:rFonts w:eastAsia="楷体"/>
          <w:spacing w:val="4"/>
        </w:rPr>
        <w:t>”</w:t>
      </w:r>
      <w:r w:rsidRPr="006F2302">
        <w:rPr>
          <w:rFonts w:eastAsia="楷体"/>
          <w:spacing w:val="4"/>
        </w:rPr>
        <w:t>改革；</w:t>
      </w:r>
      <w:r w:rsidRPr="006F2302">
        <w:rPr>
          <w:rFonts w:eastAsia="楷体"/>
          <w:spacing w:val="4"/>
        </w:rPr>
        <w:t>2018</w:t>
      </w:r>
      <w:r w:rsidRPr="006F2302">
        <w:rPr>
          <w:rFonts w:eastAsia="楷体"/>
          <w:spacing w:val="4"/>
        </w:rPr>
        <w:t>年出台《中共中央</w:t>
      </w:r>
      <w:r w:rsidRPr="006F2302">
        <w:rPr>
          <w:rFonts w:eastAsia="楷体"/>
          <w:spacing w:val="4"/>
        </w:rPr>
        <w:t xml:space="preserve"> </w:t>
      </w:r>
      <w:r w:rsidRPr="006F2302">
        <w:rPr>
          <w:rFonts w:eastAsia="楷体"/>
          <w:spacing w:val="4"/>
        </w:rPr>
        <w:t>国务院关于实施乡村振兴战略的意见》，指导农村改革发展不断深入。</w:t>
      </w:r>
    </w:p>
    <w:p w:rsidR="00D040AC" w:rsidRPr="006F2302" w:rsidRDefault="00D040AC" w:rsidP="00D040AC">
      <w:pPr>
        <w:spacing w:line="360" w:lineRule="auto"/>
        <w:ind w:left="525" w:hangingChars="250" w:hanging="525"/>
      </w:pPr>
      <w:r w:rsidRPr="006F2302">
        <w:t>（</w:t>
      </w:r>
      <w:r w:rsidRPr="006F2302">
        <w:t>1</w:t>
      </w:r>
      <w:r w:rsidRPr="006F2302">
        <w:t>）小岗村的改革发展实践证明，</w:t>
      </w:r>
      <w:proofErr w:type="gramStart"/>
      <w:r w:rsidRPr="006F2302">
        <w:t>唯改革</w:t>
      </w:r>
      <w:proofErr w:type="gramEnd"/>
      <w:r w:rsidRPr="006F2302">
        <w:t>才有出路，改革要常讲常新，运用生产力和生产关系的辩证关系原理加以说明。（</w:t>
      </w:r>
      <w:r w:rsidRPr="006F2302">
        <w:t>10</w:t>
      </w:r>
      <w:r w:rsidRPr="006F2302">
        <w:t>分）</w:t>
      </w:r>
    </w:p>
    <w:p w:rsidR="00D040AC" w:rsidRPr="006F2302" w:rsidRDefault="00D040AC" w:rsidP="00D040AC">
      <w:pPr>
        <w:spacing w:line="360" w:lineRule="auto"/>
        <w:ind w:left="525" w:hangingChars="250" w:hanging="525"/>
      </w:pPr>
      <w:r w:rsidRPr="006F2302">
        <w:t>（</w:t>
      </w:r>
      <w:r w:rsidRPr="006F2302">
        <w:t>2</w:t>
      </w:r>
      <w:r w:rsidRPr="006F2302">
        <w:t>）运用文化生活的有关知识并结合材料二，分析先进文化在推动我国农村改革发展中的作用。（</w:t>
      </w:r>
      <w:r w:rsidRPr="006F2302">
        <w:t>10</w:t>
      </w:r>
      <w:r w:rsidRPr="006F2302">
        <w:t>分）</w:t>
      </w:r>
    </w:p>
    <w:p w:rsidR="00D040AC" w:rsidRPr="006F2302" w:rsidRDefault="00D040AC" w:rsidP="00D040AC">
      <w:pPr>
        <w:spacing w:line="360" w:lineRule="auto"/>
      </w:pPr>
      <w:r w:rsidRPr="006F2302">
        <w:t>（</w:t>
      </w:r>
      <w:r w:rsidRPr="006F2302">
        <w:t>3</w:t>
      </w:r>
      <w:r w:rsidRPr="006F2302">
        <w:t>）请就新时代青年学生如何发扬小岗村</w:t>
      </w:r>
      <w:r w:rsidRPr="006F2302">
        <w:t>“</w:t>
      </w:r>
      <w:r w:rsidRPr="006F2302">
        <w:t>敢为天下先</w:t>
      </w:r>
      <w:r w:rsidRPr="006F2302">
        <w:t>”</w:t>
      </w:r>
      <w:r w:rsidRPr="006F2302">
        <w:t>的创新精神提出三条建议。（</w:t>
      </w:r>
      <w:r w:rsidRPr="006F2302">
        <w:t>6</w:t>
      </w:r>
      <w:r w:rsidRPr="006F2302">
        <w:t>分）</w:t>
      </w:r>
    </w:p>
    <w:p w:rsidR="00D040AC" w:rsidRPr="009D4460" w:rsidRDefault="00D040AC" w:rsidP="00D040AC">
      <w:pPr>
        <w:spacing w:line="360" w:lineRule="auto"/>
      </w:pPr>
      <w:r w:rsidRPr="009D4460">
        <w:t>41</w:t>
      </w:r>
      <w:r w:rsidRPr="00A97F4D">
        <w:t>．</w:t>
      </w:r>
      <w:r w:rsidRPr="009D4460">
        <w:t>阅读材料，完成下列要求。（</w:t>
      </w:r>
      <w:r w:rsidRPr="009D4460">
        <w:t>25</w:t>
      </w:r>
      <w:r w:rsidRPr="009D4460">
        <w:t>分）</w:t>
      </w:r>
    </w:p>
    <w:p w:rsidR="00D040AC" w:rsidRPr="009D4460" w:rsidRDefault="00D040AC" w:rsidP="00D040AC">
      <w:pPr>
        <w:spacing w:line="360" w:lineRule="auto"/>
        <w:ind w:firstLine="420"/>
        <w:rPr>
          <w:rFonts w:eastAsia="楷体"/>
        </w:rPr>
      </w:pPr>
      <w:r w:rsidRPr="009D4460">
        <w:rPr>
          <w:rFonts w:eastAsia="楷体"/>
        </w:rPr>
        <w:t>中国基层社会治理历史悠久。改革开放以后，村民自治成为中国亿万农民的伟大创造。</w:t>
      </w:r>
    </w:p>
    <w:p w:rsidR="00D040AC" w:rsidRPr="009D4460" w:rsidRDefault="00D040AC" w:rsidP="00D040AC">
      <w:pPr>
        <w:spacing w:line="360" w:lineRule="auto"/>
        <w:rPr>
          <w:rFonts w:eastAsia="黑体"/>
        </w:rPr>
      </w:pPr>
      <w:r w:rsidRPr="009D4460">
        <w:rPr>
          <w:rFonts w:eastAsia="黑体"/>
        </w:rPr>
        <w:t>材料一</w:t>
      </w:r>
    </w:p>
    <w:p w:rsidR="00D040AC" w:rsidRPr="009D4460" w:rsidRDefault="00D040AC" w:rsidP="00D040AC">
      <w:pPr>
        <w:spacing w:line="360" w:lineRule="auto"/>
        <w:ind w:firstLineChars="200" w:firstLine="420"/>
        <w:rPr>
          <w:rFonts w:eastAsia="楷体"/>
        </w:rPr>
      </w:pPr>
      <w:r w:rsidRPr="009D4460">
        <w:rPr>
          <w:rFonts w:eastAsia="楷体"/>
        </w:rPr>
        <w:t>宋代一些地方实行乡约制度，其功能主要是扬善惩恶，制定规约进行道德教化，并建立民间组织和相关的赏罚制度。明清时期，宣讲</w:t>
      </w:r>
      <w:r w:rsidRPr="009D4460">
        <w:rPr>
          <w:rFonts w:eastAsia="楷体"/>
        </w:rPr>
        <w:t>“</w:t>
      </w:r>
      <w:r w:rsidRPr="009D4460">
        <w:rPr>
          <w:rFonts w:eastAsia="楷体"/>
        </w:rPr>
        <w:t>圣谕</w:t>
      </w:r>
      <w:r w:rsidRPr="009D4460">
        <w:rPr>
          <w:rFonts w:eastAsia="楷体"/>
        </w:rPr>
        <w:t>”</w:t>
      </w:r>
      <w:r w:rsidRPr="009D4460">
        <w:rPr>
          <w:rFonts w:eastAsia="楷体"/>
        </w:rPr>
        <w:t>成为乡约最重要的内容。当时，由地方官吏广泛推行乡约制度，设立乡约组织，每月召集百姓宣讲、教化。康熙九年颁布了乡约组织必须宣讲的《上谕十六条》，内容包含</w:t>
      </w:r>
      <w:r w:rsidRPr="009D4460">
        <w:rPr>
          <w:rFonts w:eastAsia="楷体"/>
        </w:rPr>
        <w:t>“</w:t>
      </w:r>
      <w:r w:rsidRPr="009D4460">
        <w:rPr>
          <w:rFonts w:eastAsia="楷体"/>
        </w:rPr>
        <w:t>重农桑</w:t>
      </w:r>
      <w:r w:rsidRPr="009D4460">
        <w:rPr>
          <w:rFonts w:eastAsia="楷体"/>
        </w:rPr>
        <w:lastRenderedPageBreak/>
        <w:t>以足衣食</w:t>
      </w:r>
      <w:r w:rsidRPr="009D4460">
        <w:rPr>
          <w:rFonts w:eastAsia="楷体"/>
        </w:rPr>
        <w:t>”“</w:t>
      </w:r>
      <w:r w:rsidRPr="009D4460">
        <w:rPr>
          <w:rFonts w:eastAsia="楷体"/>
        </w:rPr>
        <w:t>训子弟以禁非为</w:t>
      </w:r>
      <w:r w:rsidRPr="009D4460">
        <w:rPr>
          <w:rFonts w:eastAsia="楷体"/>
        </w:rPr>
        <w:t>”</w:t>
      </w:r>
      <w:r w:rsidRPr="009D4460">
        <w:rPr>
          <w:rFonts w:eastAsia="楷体"/>
        </w:rPr>
        <w:t>等。</w:t>
      </w:r>
    </w:p>
    <w:p w:rsidR="00D040AC" w:rsidRPr="009D4460" w:rsidRDefault="00D040AC" w:rsidP="00D040AC">
      <w:pPr>
        <w:spacing w:line="360" w:lineRule="auto"/>
        <w:jc w:val="right"/>
        <w:rPr>
          <w:rFonts w:eastAsia="楷体"/>
        </w:rPr>
      </w:pPr>
      <w:r w:rsidRPr="009D4460">
        <w:t>——</w:t>
      </w:r>
      <w:r w:rsidRPr="009D4460">
        <w:rPr>
          <w:rFonts w:eastAsia="楷体"/>
        </w:rPr>
        <w:t>据杨开道《中国乡约制度》等</w:t>
      </w:r>
    </w:p>
    <w:p w:rsidR="00D040AC" w:rsidRPr="009D4460" w:rsidRDefault="00D040AC" w:rsidP="00D040AC">
      <w:pPr>
        <w:spacing w:line="360" w:lineRule="auto"/>
        <w:rPr>
          <w:rFonts w:eastAsia="黑体"/>
        </w:rPr>
      </w:pPr>
      <w:r w:rsidRPr="009D4460">
        <w:rPr>
          <w:rFonts w:eastAsia="黑体"/>
        </w:rPr>
        <w:t>材料二</w:t>
      </w:r>
    </w:p>
    <w:p w:rsidR="00D040AC" w:rsidRPr="009D4460" w:rsidRDefault="00D040AC" w:rsidP="00D040AC">
      <w:pPr>
        <w:spacing w:line="360" w:lineRule="auto"/>
        <w:ind w:firstLineChars="200" w:firstLine="420"/>
        <w:rPr>
          <w:rFonts w:eastAsia="楷体"/>
        </w:rPr>
      </w:pPr>
      <w:r w:rsidRPr="009D4460">
        <w:rPr>
          <w:rFonts w:eastAsia="楷体"/>
        </w:rPr>
        <w:t>清末，时人认为</w:t>
      </w:r>
      <w:r w:rsidRPr="009D4460">
        <w:rPr>
          <w:rFonts w:eastAsia="楷体"/>
        </w:rPr>
        <w:t>“</w:t>
      </w:r>
      <w:r w:rsidRPr="009D4460">
        <w:rPr>
          <w:rFonts w:eastAsia="楷体"/>
        </w:rPr>
        <w:t>地方自治者，为今世界立国之基础</w:t>
      </w:r>
      <w:r w:rsidRPr="009D4460">
        <w:rPr>
          <w:rFonts w:eastAsia="楷体"/>
        </w:rPr>
        <w:t>……</w:t>
      </w:r>
      <w:r w:rsidRPr="009D4460">
        <w:rPr>
          <w:rFonts w:eastAsia="楷体"/>
        </w:rPr>
        <w:t>于救亡之事，至为切要</w:t>
      </w:r>
      <w:r w:rsidRPr="009D4460">
        <w:rPr>
          <w:rFonts w:eastAsia="楷体"/>
        </w:rPr>
        <w:t>”</w:t>
      </w:r>
      <w:r w:rsidRPr="009D4460">
        <w:rPr>
          <w:rFonts w:eastAsia="楷体"/>
        </w:rPr>
        <w:t>。</w:t>
      </w:r>
      <w:r w:rsidRPr="009D4460">
        <w:rPr>
          <w:rFonts w:eastAsia="楷体"/>
        </w:rPr>
        <w:t>1909</w:t>
      </w:r>
      <w:r w:rsidRPr="009D4460">
        <w:rPr>
          <w:rFonts w:eastAsia="楷体"/>
        </w:rPr>
        <w:t>年，清政府颁布《城镇乡地方自治章程》，地方自治大致按行政区划分城镇和乡两级，设立议事会为议决机关，议员由选民互选充任。</w:t>
      </w:r>
      <w:r>
        <w:rPr>
          <w:rFonts w:eastAsia="楷体" w:hint="eastAsia"/>
        </w:rPr>
        <w:t>学科……网</w:t>
      </w:r>
    </w:p>
    <w:p w:rsidR="00D040AC" w:rsidRPr="009D4460" w:rsidRDefault="00D040AC" w:rsidP="00D040AC">
      <w:pPr>
        <w:spacing w:line="360" w:lineRule="auto"/>
        <w:jc w:val="right"/>
        <w:rPr>
          <w:rFonts w:eastAsia="楷体"/>
        </w:rPr>
      </w:pPr>
      <w:r w:rsidRPr="009D4460">
        <w:t>——</w:t>
      </w:r>
      <w:r w:rsidRPr="009D4460">
        <w:rPr>
          <w:rFonts w:eastAsia="楷体"/>
        </w:rPr>
        <w:t>据张海鹏主编《中国近代通史》</w:t>
      </w:r>
    </w:p>
    <w:p w:rsidR="00D040AC" w:rsidRPr="009D4460" w:rsidRDefault="00D040AC" w:rsidP="00D040AC">
      <w:pPr>
        <w:spacing w:line="360" w:lineRule="auto"/>
        <w:jc w:val="left"/>
        <w:rPr>
          <w:rFonts w:eastAsia="黑体"/>
        </w:rPr>
      </w:pPr>
      <w:r w:rsidRPr="009D4460">
        <w:rPr>
          <w:rFonts w:eastAsia="黑体"/>
        </w:rPr>
        <w:t>材料三</w:t>
      </w:r>
    </w:p>
    <w:p w:rsidR="00D040AC" w:rsidRPr="009D4460" w:rsidRDefault="00D040AC" w:rsidP="00D040AC">
      <w:pPr>
        <w:spacing w:line="360" w:lineRule="auto"/>
        <w:ind w:firstLineChars="200" w:firstLine="420"/>
        <w:rPr>
          <w:rFonts w:eastAsia="楷体"/>
        </w:rPr>
      </w:pPr>
      <w:r w:rsidRPr="009D4460">
        <w:rPr>
          <w:rFonts w:eastAsia="楷体"/>
        </w:rPr>
        <w:t>20</w:t>
      </w:r>
      <w:r w:rsidRPr="009D4460">
        <w:rPr>
          <w:rFonts w:eastAsia="楷体"/>
        </w:rPr>
        <w:t>世纪</w:t>
      </w:r>
      <w:r w:rsidRPr="009D4460">
        <w:rPr>
          <w:rFonts w:eastAsia="楷体"/>
        </w:rPr>
        <w:t>80</w:t>
      </w:r>
      <w:r w:rsidRPr="009D4460">
        <w:rPr>
          <w:rFonts w:eastAsia="楷体"/>
        </w:rPr>
        <w:t>年代后，村民自治迅速发展，到</w:t>
      </w:r>
      <w:r w:rsidRPr="009D4460">
        <w:rPr>
          <w:rFonts w:eastAsia="楷体"/>
        </w:rPr>
        <w:t>1997</w:t>
      </w:r>
      <w:r w:rsidRPr="009D4460">
        <w:rPr>
          <w:rFonts w:eastAsia="楷体"/>
        </w:rPr>
        <w:t>年底，全国共有</w:t>
      </w:r>
      <w:r w:rsidRPr="009D4460">
        <w:rPr>
          <w:rFonts w:eastAsia="楷体"/>
        </w:rPr>
        <w:t>91</w:t>
      </w:r>
      <w:r w:rsidRPr="009D4460">
        <w:rPr>
          <w:rFonts w:eastAsia="楷体"/>
        </w:rPr>
        <w:t>万个村民委员会的村干部由村民直接选举产生，大部分农村有</w:t>
      </w:r>
      <w:r w:rsidRPr="009D4460">
        <w:rPr>
          <w:rFonts w:eastAsia="楷体"/>
        </w:rPr>
        <w:t>90%</w:t>
      </w:r>
      <w:r w:rsidRPr="009D4460">
        <w:rPr>
          <w:rFonts w:eastAsia="楷体"/>
        </w:rPr>
        <w:t>以上的选民参加了选举。</w:t>
      </w:r>
      <w:r w:rsidRPr="009D4460">
        <w:rPr>
          <w:rFonts w:eastAsia="楷体"/>
        </w:rPr>
        <w:t>1998</w:t>
      </w:r>
      <w:r w:rsidRPr="009D4460">
        <w:rPr>
          <w:rFonts w:eastAsia="楷体"/>
        </w:rPr>
        <w:t>年颁布了《中华人民共和国村民委员会组织法》，村民委员会是我国农村基层社会的群众自治组织。</w:t>
      </w:r>
    </w:p>
    <w:p w:rsidR="00D040AC" w:rsidRPr="009D4460" w:rsidRDefault="00D040AC" w:rsidP="00D040AC">
      <w:pPr>
        <w:spacing w:line="360" w:lineRule="auto"/>
        <w:jc w:val="right"/>
        <w:rPr>
          <w:rFonts w:eastAsia="楷体"/>
        </w:rPr>
      </w:pPr>
      <w:r w:rsidRPr="009D4460">
        <w:t>——</w:t>
      </w:r>
      <w:r w:rsidRPr="009D4460">
        <w:rPr>
          <w:rFonts w:eastAsia="楷体"/>
        </w:rPr>
        <w:t>据郭德宏等主编《中华人民共和国专题史稿》</w:t>
      </w:r>
    </w:p>
    <w:p w:rsidR="00D040AC" w:rsidRPr="009D4460" w:rsidRDefault="00D040AC" w:rsidP="00D040AC">
      <w:pPr>
        <w:spacing w:line="360" w:lineRule="auto"/>
        <w:ind w:leftChars="200" w:left="840" w:hangingChars="200" w:hanging="420"/>
        <w:jc w:val="left"/>
      </w:pPr>
      <w:r w:rsidRPr="009D4460">
        <w:t>（</w:t>
      </w:r>
      <w:r w:rsidRPr="009D4460">
        <w:t>1</w:t>
      </w:r>
      <w:r w:rsidRPr="009D4460">
        <w:t>）根据材料一并结合所学知识，概括</w:t>
      </w:r>
      <w:proofErr w:type="gramStart"/>
      <w:r w:rsidRPr="009D4460">
        <w:t>宋代到</w:t>
      </w:r>
      <w:proofErr w:type="gramEnd"/>
      <w:r w:rsidRPr="009D4460">
        <w:t>明清时期乡约制度的变化，并说明乡约制度的积极作用。（</w:t>
      </w:r>
      <w:r w:rsidRPr="009D4460">
        <w:t>12</w:t>
      </w:r>
      <w:r w:rsidRPr="009D4460">
        <w:t>分）</w:t>
      </w:r>
    </w:p>
    <w:p w:rsidR="00D040AC" w:rsidRPr="009D4460" w:rsidRDefault="00D040AC" w:rsidP="00D040AC">
      <w:pPr>
        <w:spacing w:line="360" w:lineRule="auto"/>
        <w:ind w:firstLine="420"/>
        <w:jc w:val="left"/>
      </w:pPr>
      <w:r w:rsidRPr="009D4460">
        <w:t>（</w:t>
      </w:r>
      <w:r w:rsidRPr="009D4460">
        <w:t>2</w:t>
      </w:r>
      <w:r w:rsidRPr="009D4460">
        <w:t>）根据</w:t>
      </w:r>
      <w:proofErr w:type="gramStart"/>
      <w:r w:rsidRPr="009D4460">
        <w:t>材料二并结合</w:t>
      </w:r>
      <w:proofErr w:type="gramEnd"/>
      <w:r w:rsidRPr="009D4460">
        <w:t>所学知识，简述清末城镇乡地方自治的历史背景。（</w:t>
      </w:r>
      <w:r w:rsidRPr="009D4460">
        <w:t>9</w:t>
      </w:r>
      <w:r w:rsidRPr="009D4460">
        <w:t>分）</w:t>
      </w:r>
    </w:p>
    <w:p w:rsidR="00D040AC" w:rsidRPr="009D4460" w:rsidRDefault="00D040AC" w:rsidP="00D040AC">
      <w:pPr>
        <w:spacing w:line="360" w:lineRule="auto"/>
        <w:ind w:firstLine="420"/>
        <w:jc w:val="left"/>
      </w:pPr>
      <w:r w:rsidRPr="009D4460">
        <w:t>（</w:t>
      </w:r>
      <w:r w:rsidRPr="009D4460">
        <w:t>3</w:t>
      </w:r>
      <w:r w:rsidRPr="009D4460">
        <w:t>）根据材料三并结合所学知识，说明村民自治的意义。（</w:t>
      </w:r>
      <w:r w:rsidRPr="009D4460">
        <w:t>4</w:t>
      </w:r>
      <w:r w:rsidRPr="009D4460">
        <w:t>分）</w:t>
      </w:r>
    </w:p>
    <w:p w:rsidR="00D040AC" w:rsidRPr="00A97F4D" w:rsidRDefault="00D040AC" w:rsidP="00D040AC">
      <w:pPr>
        <w:spacing w:line="360" w:lineRule="auto"/>
      </w:pPr>
      <w:r w:rsidRPr="00A97F4D">
        <w:t>42</w:t>
      </w:r>
      <w:r w:rsidRPr="00A97F4D">
        <w:t>．阅读材料，完成下列要求（</w:t>
      </w:r>
      <w:r w:rsidRPr="00A97F4D">
        <w:t>12</w:t>
      </w:r>
      <w:r w:rsidRPr="00A97F4D">
        <w:t>分）</w:t>
      </w:r>
    </w:p>
    <w:p w:rsidR="00D040AC" w:rsidRPr="00A97F4D" w:rsidRDefault="00D040AC" w:rsidP="00D040AC">
      <w:pPr>
        <w:spacing w:line="360" w:lineRule="auto"/>
        <w:jc w:val="left"/>
        <w:rPr>
          <w:rFonts w:eastAsia="黑体"/>
        </w:rPr>
      </w:pPr>
      <w:r w:rsidRPr="00A97F4D">
        <w:rPr>
          <w:rFonts w:eastAsia="黑体"/>
        </w:rPr>
        <w:t>材料</w:t>
      </w:r>
    </w:p>
    <w:p w:rsidR="00D040AC" w:rsidRPr="00A97F4D" w:rsidRDefault="00D040AC" w:rsidP="00D040AC">
      <w:pPr>
        <w:spacing w:line="360" w:lineRule="auto"/>
        <w:ind w:leftChars="202" w:left="424" w:firstLineChars="195" w:firstLine="425"/>
        <w:rPr>
          <w:rFonts w:eastAsia="楷体"/>
          <w:spacing w:val="4"/>
        </w:rPr>
      </w:pPr>
      <w:r w:rsidRPr="00A97F4D">
        <w:rPr>
          <w:rFonts w:eastAsia="楷体"/>
          <w:spacing w:val="4"/>
        </w:rPr>
        <w:t>英国作家笛福创作的小说《鲁滨逊漂流记》出版于</w:t>
      </w:r>
      <w:r w:rsidRPr="00A97F4D">
        <w:rPr>
          <w:rFonts w:eastAsia="楷体"/>
          <w:spacing w:val="4"/>
        </w:rPr>
        <w:t>1719</w:t>
      </w:r>
      <w:r w:rsidRPr="00A97F4D">
        <w:rPr>
          <w:rFonts w:eastAsia="楷体"/>
          <w:spacing w:val="4"/>
        </w:rPr>
        <w:t>年，其中许多情节反映了世界近代早期的重大历史现象，小说梗概如下：</w:t>
      </w:r>
    </w:p>
    <w:p w:rsidR="00D040AC" w:rsidRPr="00A97F4D" w:rsidRDefault="00D040AC" w:rsidP="00D040AC">
      <w:pPr>
        <w:spacing w:line="360" w:lineRule="auto"/>
        <w:ind w:leftChars="202" w:left="424" w:firstLineChars="195" w:firstLine="425"/>
        <w:rPr>
          <w:rFonts w:eastAsia="楷体"/>
          <w:spacing w:val="4"/>
        </w:rPr>
      </w:pPr>
      <w:r w:rsidRPr="00A97F4D">
        <w:rPr>
          <w:rFonts w:eastAsia="楷体"/>
          <w:spacing w:val="4"/>
        </w:rPr>
        <w:t>鲁滨逊出生于英国一个生活优裕的商人家庭，渴望航海冒险。他在巴西开办了种植园，看到当地缺少劳动力，转而去非洲贩卖黑奴。在一次航海途中，鲁滨逊遇险漂流到一座荒岛上。他凭借自己的智慧和力量，制造工具，种植谷物，驯养动物，经过十多年，生活居然</w:t>
      </w:r>
      <w:r w:rsidRPr="00A97F4D">
        <w:rPr>
          <w:rFonts w:eastAsia="楷体"/>
          <w:spacing w:val="4"/>
        </w:rPr>
        <w:t>“</w:t>
      </w:r>
      <w:r w:rsidRPr="00A97F4D">
        <w:rPr>
          <w:rFonts w:eastAsia="楷体"/>
          <w:spacing w:val="4"/>
        </w:rPr>
        <w:t>过得很富裕</w:t>
      </w:r>
      <w:r w:rsidRPr="00A97F4D">
        <w:rPr>
          <w:rFonts w:eastAsia="楷体"/>
          <w:spacing w:val="4"/>
        </w:rPr>
        <w:t>”</w:t>
      </w:r>
      <w:r w:rsidRPr="00A97F4D">
        <w:rPr>
          <w:rFonts w:eastAsia="楷体"/>
          <w:spacing w:val="4"/>
        </w:rPr>
        <w:t>。宗教信仰是支撑鲁滨逊的重要力量，且是</w:t>
      </w:r>
      <w:r w:rsidRPr="00A97F4D">
        <w:rPr>
          <w:rFonts w:eastAsia="楷体"/>
          <w:spacing w:val="4"/>
        </w:rPr>
        <w:t>“</w:t>
      </w:r>
      <w:r w:rsidRPr="00A97F4D">
        <w:rPr>
          <w:rFonts w:eastAsia="楷体"/>
          <w:spacing w:val="4"/>
        </w:rPr>
        <w:t>在没有别人的帮助和教导下，通过自己阅读《圣经》无师自通的</w:t>
      </w:r>
      <w:r w:rsidRPr="00A97F4D">
        <w:rPr>
          <w:rFonts w:eastAsia="楷体"/>
          <w:spacing w:val="4"/>
        </w:rPr>
        <w:t>”</w:t>
      </w:r>
      <w:r w:rsidRPr="00A97F4D">
        <w:rPr>
          <w:rFonts w:eastAsia="楷体"/>
          <w:spacing w:val="4"/>
        </w:rPr>
        <w:t>。后来，鲁滨逊救出一个濒临被杀的</w:t>
      </w:r>
      <w:r w:rsidRPr="00A97F4D">
        <w:rPr>
          <w:rFonts w:eastAsia="楷体"/>
          <w:spacing w:val="4"/>
        </w:rPr>
        <w:t>“</w:t>
      </w:r>
      <w:r w:rsidRPr="00A97F4D">
        <w:rPr>
          <w:rFonts w:eastAsia="楷体"/>
          <w:spacing w:val="4"/>
        </w:rPr>
        <w:t>野人</w:t>
      </w:r>
      <w:r w:rsidRPr="00A97F4D">
        <w:rPr>
          <w:rFonts w:eastAsia="楷体"/>
          <w:spacing w:val="4"/>
        </w:rPr>
        <w:t>”</w:t>
      </w:r>
      <w:r w:rsidRPr="00A97F4D">
        <w:rPr>
          <w:rFonts w:eastAsia="楷体"/>
          <w:spacing w:val="4"/>
        </w:rPr>
        <w:t>，岛上居民也有所增加，整个小岛都是他的个人财产。鲁滨逊获救回国后，还去</w:t>
      </w:r>
      <w:r w:rsidRPr="00A97F4D">
        <w:rPr>
          <w:rFonts w:eastAsia="楷体"/>
          <w:spacing w:val="4"/>
        </w:rPr>
        <w:t>“</w:t>
      </w:r>
      <w:r w:rsidRPr="00A97F4D">
        <w:rPr>
          <w:rFonts w:eastAsia="楷体"/>
          <w:spacing w:val="4"/>
        </w:rPr>
        <w:t>视察</w:t>
      </w:r>
      <w:r w:rsidRPr="00A97F4D">
        <w:rPr>
          <w:rFonts w:eastAsia="楷体"/>
          <w:spacing w:val="4"/>
        </w:rPr>
        <w:t>”</w:t>
      </w:r>
      <w:r w:rsidRPr="00A97F4D">
        <w:rPr>
          <w:rFonts w:eastAsia="楷体"/>
          <w:spacing w:val="4"/>
        </w:rPr>
        <w:t>过他的领地。</w:t>
      </w:r>
    </w:p>
    <w:p w:rsidR="00D040AC" w:rsidRPr="00A97F4D" w:rsidRDefault="00D040AC" w:rsidP="00D040AC">
      <w:pPr>
        <w:spacing w:line="360" w:lineRule="auto"/>
      </w:pPr>
      <w:r w:rsidRPr="00A97F4D">
        <w:tab/>
      </w:r>
      <w:r w:rsidRPr="00A97F4D">
        <w:t>结合世界近代史的所学知识，从上述梗概中提取一个情节，指出它所反映的近代早期重大历史现象，并概述和评价该历史现象。（要求：简要写出所提取的小说情节及历史现象，对历史现象的概述和评价准确全面。）</w:t>
      </w:r>
    </w:p>
    <w:p w:rsidR="00D040AC" w:rsidRPr="00A97F4D" w:rsidRDefault="00D040AC" w:rsidP="00D040AC">
      <w:pPr>
        <w:widowControl/>
        <w:adjustRightInd w:val="0"/>
        <w:spacing w:line="360" w:lineRule="auto"/>
        <w:ind w:left="630" w:hangingChars="300" w:hanging="630"/>
        <w:jc w:val="left"/>
        <w:rPr>
          <w:rFonts w:eastAsia="黑体"/>
          <w:kern w:val="0"/>
          <w:szCs w:val="21"/>
        </w:rPr>
      </w:pPr>
      <w:r w:rsidRPr="00A97F4D">
        <w:rPr>
          <w:rFonts w:eastAsia="黑体"/>
          <w:kern w:val="0"/>
          <w:szCs w:val="21"/>
        </w:rPr>
        <w:lastRenderedPageBreak/>
        <w:t>（二）选考题：共</w:t>
      </w:r>
      <w:r w:rsidRPr="00A97F4D">
        <w:rPr>
          <w:rFonts w:eastAsia="黑体"/>
          <w:kern w:val="0"/>
          <w:szCs w:val="21"/>
        </w:rPr>
        <w:t>25</w:t>
      </w:r>
      <w:r w:rsidRPr="00A97F4D">
        <w:rPr>
          <w:rFonts w:eastAsia="黑体"/>
          <w:kern w:val="0"/>
          <w:szCs w:val="21"/>
        </w:rPr>
        <w:t>分。请考生从</w:t>
      </w:r>
      <w:r w:rsidRPr="00A97F4D">
        <w:rPr>
          <w:rFonts w:eastAsia="黑体"/>
          <w:kern w:val="0"/>
          <w:szCs w:val="21"/>
        </w:rPr>
        <w:t>2</w:t>
      </w:r>
      <w:r w:rsidRPr="00A97F4D">
        <w:rPr>
          <w:rFonts w:eastAsia="黑体"/>
          <w:kern w:val="0"/>
          <w:szCs w:val="21"/>
        </w:rPr>
        <w:t>道地理选考题、</w:t>
      </w:r>
      <w:r w:rsidRPr="00A97F4D">
        <w:rPr>
          <w:rFonts w:eastAsia="黑体"/>
          <w:kern w:val="0"/>
          <w:szCs w:val="21"/>
        </w:rPr>
        <w:t>3</w:t>
      </w:r>
      <w:r w:rsidRPr="00A97F4D">
        <w:rPr>
          <w:rFonts w:eastAsia="黑体"/>
          <w:kern w:val="0"/>
          <w:szCs w:val="21"/>
        </w:rPr>
        <w:t>道历史题中每科任选一题作答。如果多做，则每科按所做的第一题计分。</w:t>
      </w:r>
      <w:r w:rsidRPr="00A97F4D">
        <w:rPr>
          <w:rFonts w:eastAsia="黑体"/>
          <w:kern w:val="0"/>
          <w:szCs w:val="21"/>
        </w:rPr>
        <w:t xml:space="preserve"> </w:t>
      </w:r>
    </w:p>
    <w:p w:rsidR="00D040AC" w:rsidRPr="00A97F4D" w:rsidRDefault="00D040AC" w:rsidP="00D040AC">
      <w:pPr>
        <w:adjustRightInd w:val="0"/>
        <w:spacing w:line="360" w:lineRule="auto"/>
        <w:rPr>
          <w:szCs w:val="21"/>
        </w:rPr>
      </w:pPr>
      <w:r w:rsidRPr="00A97F4D">
        <w:rPr>
          <w:szCs w:val="21"/>
        </w:rPr>
        <w:t>43</w:t>
      </w:r>
      <w:r w:rsidRPr="00A97F4D">
        <w:rPr>
          <w:szCs w:val="21"/>
        </w:rPr>
        <w:t>．</w:t>
      </w:r>
      <w:r w:rsidRPr="00A97F4D">
        <w:rPr>
          <w:szCs w:val="21"/>
        </w:rPr>
        <w:t>[</w:t>
      </w:r>
      <w:r w:rsidRPr="00A97F4D">
        <w:rPr>
          <w:szCs w:val="21"/>
        </w:rPr>
        <w:t>地理</w:t>
      </w:r>
      <w:r w:rsidRPr="00A97F4D">
        <w:rPr>
          <w:szCs w:val="21"/>
        </w:rPr>
        <w:t>——</w:t>
      </w:r>
      <w:r w:rsidRPr="00A97F4D">
        <w:rPr>
          <w:szCs w:val="21"/>
        </w:rPr>
        <w:t>选修</w:t>
      </w:r>
      <w:r w:rsidRPr="00A97F4D">
        <w:rPr>
          <w:szCs w:val="21"/>
        </w:rPr>
        <w:t>3</w:t>
      </w:r>
      <w:r w:rsidRPr="00A97F4D">
        <w:rPr>
          <w:szCs w:val="21"/>
        </w:rPr>
        <w:t>：旅游地理</w:t>
      </w:r>
      <w:r w:rsidRPr="00A97F4D">
        <w:rPr>
          <w:szCs w:val="21"/>
        </w:rPr>
        <w:t>]</w:t>
      </w:r>
      <w:r w:rsidRPr="00A97F4D">
        <w:rPr>
          <w:szCs w:val="21"/>
        </w:rPr>
        <w:t>（</w:t>
      </w:r>
      <w:r w:rsidRPr="00A97F4D">
        <w:rPr>
          <w:szCs w:val="21"/>
        </w:rPr>
        <w:t>10</w:t>
      </w:r>
      <w:r w:rsidRPr="00A97F4D">
        <w:rPr>
          <w:szCs w:val="21"/>
        </w:rPr>
        <w:t>分）</w:t>
      </w:r>
    </w:p>
    <w:p w:rsidR="00D040AC" w:rsidRPr="00A97F4D" w:rsidRDefault="00D040AC" w:rsidP="00D040AC">
      <w:pPr>
        <w:pStyle w:val="0"/>
        <w:spacing w:line="360" w:lineRule="auto"/>
        <w:ind w:firstLineChars="200" w:firstLine="420"/>
        <w:rPr>
          <w:rFonts w:ascii="Times New Roman" w:eastAsia="楷体" w:hAnsi="Times New Roman"/>
        </w:rPr>
      </w:pPr>
      <w:r w:rsidRPr="00A97F4D">
        <w:rPr>
          <w:rFonts w:ascii="Times New Roman" w:eastAsia="楷体" w:hAnsi="Times New Roman"/>
        </w:rPr>
        <w:t>2017</w:t>
      </w:r>
      <w:r w:rsidRPr="00A97F4D">
        <w:rPr>
          <w:rFonts w:ascii="Times New Roman" w:eastAsia="楷体" w:hAnsi="Times New Roman"/>
        </w:rPr>
        <w:t>年</w:t>
      </w:r>
      <w:r w:rsidRPr="00A97F4D">
        <w:rPr>
          <w:rFonts w:ascii="Times New Roman" w:eastAsia="楷体" w:hAnsi="Times New Roman"/>
        </w:rPr>
        <w:t>8</w:t>
      </w:r>
      <w:r w:rsidRPr="00A97F4D">
        <w:rPr>
          <w:rFonts w:ascii="Times New Roman" w:eastAsia="楷体" w:hAnsi="Times New Roman"/>
        </w:rPr>
        <w:t>月</w:t>
      </w:r>
      <w:r w:rsidRPr="00A97F4D">
        <w:rPr>
          <w:rFonts w:ascii="Times New Roman" w:eastAsia="楷体" w:hAnsi="Times New Roman"/>
        </w:rPr>
        <w:t>8</w:t>
      </w:r>
      <w:r w:rsidRPr="00A97F4D">
        <w:rPr>
          <w:rFonts w:ascii="Times New Roman" w:eastAsia="楷体" w:hAnsi="Times New Roman"/>
        </w:rPr>
        <w:t>日九寨沟发生里氏</w:t>
      </w:r>
      <w:r w:rsidRPr="00A97F4D">
        <w:rPr>
          <w:rFonts w:ascii="Times New Roman" w:eastAsia="楷体" w:hAnsi="Times New Roman"/>
        </w:rPr>
        <w:t>7</w:t>
      </w:r>
      <w:r w:rsidRPr="00A97F4D">
        <w:rPr>
          <w:rFonts w:ascii="Times New Roman" w:eastAsia="楷体" w:hAnsi="Times New Roman"/>
        </w:rPr>
        <w:t>．</w:t>
      </w:r>
      <w:r w:rsidRPr="00A97F4D">
        <w:rPr>
          <w:rFonts w:ascii="Times New Roman" w:eastAsia="楷体" w:hAnsi="Times New Roman"/>
        </w:rPr>
        <w:t>0</w:t>
      </w:r>
      <w:r w:rsidRPr="00A97F4D">
        <w:rPr>
          <w:rFonts w:ascii="Times New Roman" w:eastAsia="楷体" w:hAnsi="Times New Roman"/>
        </w:rPr>
        <w:t>级地震。在震后重建规划中，当地有关部门制定了扩大生态保护区面积、扩大农牧发展区面积、适度减少旅游产业聚集区和人口聚集区面积等多项土地利用优化措施。</w:t>
      </w:r>
    </w:p>
    <w:p w:rsidR="00D040AC" w:rsidRPr="00A97F4D" w:rsidRDefault="00D040AC" w:rsidP="00D040AC">
      <w:pPr>
        <w:pStyle w:val="0"/>
        <w:spacing w:line="360" w:lineRule="auto"/>
        <w:ind w:firstLineChars="200" w:firstLine="420"/>
        <w:rPr>
          <w:rFonts w:ascii="Times New Roman" w:hAnsi="Times New Roman"/>
        </w:rPr>
      </w:pPr>
      <w:r w:rsidRPr="00A97F4D">
        <w:rPr>
          <w:rFonts w:ascii="Times New Roman" w:hAnsi="Times New Roman"/>
        </w:rPr>
        <w:t>分别说明上述措施对九寨沟旅游发展的意义。</w:t>
      </w:r>
    </w:p>
    <w:p w:rsidR="00D040AC" w:rsidRPr="00A97F4D" w:rsidRDefault="00D040AC" w:rsidP="00D040AC">
      <w:pPr>
        <w:widowControl/>
        <w:adjustRightInd w:val="0"/>
        <w:spacing w:line="360" w:lineRule="auto"/>
        <w:jc w:val="left"/>
        <w:rPr>
          <w:kern w:val="0"/>
          <w:szCs w:val="21"/>
        </w:rPr>
      </w:pPr>
      <w:r w:rsidRPr="00A97F4D">
        <w:rPr>
          <w:kern w:val="0"/>
          <w:szCs w:val="21"/>
        </w:rPr>
        <w:t>44</w:t>
      </w:r>
      <w:r w:rsidRPr="00A97F4D">
        <w:rPr>
          <w:kern w:val="0"/>
          <w:szCs w:val="21"/>
        </w:rPr>
        <w:t>．</w:t>
      </w:r>
      <w:r w:rsidRPr="00A97F4D">
        <w:rPr>
          <w:kern w:val="0"/>
          <w:szCs w:val="21"/>
        </w:rPr>
        <w:t>[</w:t>
      </w:r>
      <w:r w:rsidRPr="00A97F4D">
        <w:rPr>
          <w:kern w:val="0"/>
          <w:szCs w:val="21"/>
        </w:rPr>
        <w:t>地理</w:t>
      </w:r>
      <w:r w:rsidRPr="00A97F4D">
        <w:rPr>
          <w:kern w:val="0"/>
          <w:szCs w:val="21"/>
        </w:rPr>
        <w:t>——</w:t>
      </w:r>
      <w:r w:rsidRPr="00A97F4D">
        <w:rPr>
          <w:kern w:val="0"/>
          <w:szCs w:val="21"/>
        </w:rPr>
        <w:t>选修</w:t>
      </w:r>
      <w:r w:rsidRPr="00A97F4D">
        <w:rPr>
          <w:kern w:val="0"/>
          <w:szCs w:val="21"/>
        </w:rPr>
        <w:t>6</w:t>
      </w:r>
      <w:r w:rsidRPr="00A97F4D">
        <w:rPr>
          <w:kern w:val="0"/>
          <w:szCs w:val="21"/>
        </w:rPr>
        <w:t>：环境保护</w:t>
      </w:r>
      <w:r w:rsidRPr="00A97F4D">
        <w:rPr>
          <w:kern w:val="0"/>
          <w:szCs w:val="21"/>
        </w:rPr>
        <w:t>]</w:t>
      </w:r>
      <w:r w:rsidRPr="00A97F4D">
        <w:rPr>
          <w:kern w:val="0"/>
          <w:szCs w:val="21"/>
        </w:rPr>
        <w:t>（</w:t>
      </w:r>
      <w:r w:rsidRPr="00A97F4D">
        <w:rPr>
          <w:kern w:val="0"/>
          <w:szCs w:val="21"/>
        </w:rPr>
        <w:t>10</w:t>
      </w:r>
      <w:r w:rsidRPr="00A97F4D">
        <w:rPr>
          <w:kern w:val="0"/>
          <w:szCs w:val="21"/>
        </w:rPr>
        <w:t>分）</w:t>
      </w:r>
    </w:p>
    <w:p w:rsidR="00D040AC" w:rsidRPr="00A97F4D" w:rsidRDefault="00D040AC" w:rsidP="00D040AC">
      <w:pPr>
        <w:pStyle w:val="0"/>
        <w:spacing w:line="360" w:lineRule="auto"/>
        <w:ind w:firstLineChars="200" w:firstLine="420"/>
        <w:rPr>
          <w:rFonts w:ascii="Times New Roman" w:eastAsia="楷体" w:hAnsi="Times New Roman"/>
        </w:rPr>
      </w:pPr>
      <w:r w:rsidRPr="00A97F4D">
        <w:rPr>
          <w:rFonts w:ascii="Times New Roman" w:eastAsia="楷体" w:hAnsi="Times New Roman"/>
        </w:rPr>
        <w:t>在斯匹次卑尔根岛（位置见图</w:t>
      </w:r>
      <w:r w:rsidRPr="00A97F4D">
        <w:rPr>
          <w:rFonts w:ascii="Times New Roman" w:eastAsia="楷体" w:hAnsi="Times New Roman"/>
        </w:rPr>
        <w:t>11</w:t>
      </w:r>
      <w:r w:rsidRPr="00A97F4D">
        <w:rPr>
          <w:rFonts w:ascii="Times New Roman" w:eastAsia="楷体" w:hAnsi="Times New Roman"/>
        </w:rPr>
        <w:t>）一座山体的</w:t>
      </w:r>
      <w:r w:rsidRPr="00A97F4D">
        <w:rPr>
          <w:rFonts w:ascii="Times New Roman" w:eastAsia="楷体" w:hAnsi="Times New Roman"/>
        </w:rPr>
        <w:t>120</w:t>
      </w:r>
      <w:r w:rsidRPr="00A97F4D">
        <w:rPr>
          <w:rFonts w:ascii="Times New Roman" w:eastAsia="楷体" w:hAnsi="Times New Roman"/>
        </w:rPr>
        <w:t>米深处，建有世界种子库（通过约</w:t>
      </w:r>
      <w:r w:rsidRPr="00A97F4D">
        <w:rPr>
          <w:rFonts w:ascii="Times New Roman" w:eastAsia="楷体" w:hAnsi="Times New Roman"/>
        </w:rPr>
        <w:t>100</w:t>
      </w:r>
      <w:r w:rsidRPr="00A97F4D">
        <w:rPr>
          <w:rFonts w:ascii="Times New Roman" w:eastAsia="楷体" w:hAnsi="Times New Roman"/>
        </w:rPr>
        <w:t>米长的隧道进入），存有近</w:t>
      </w:r>
      <w:r w:rsidRPr="00A97F4D">
        <w:rPr>
          <w:rFonts w:ascii="Times New Roman" w:eastAsia="楷体" w:hAnsi="Times New Roman"/>
        </w:rPr>
        <w:t>100</w:t>
      </w:r>
      <w:r w:rsidRPr="00A97F4D">
        <w:rPr>
          <w:rFonts w:ascii="Times New Roman" w:eastAsia="楷体" w:hAnsi="Times New Roman"/>
        </w:rPr>
        <w:t>万包人类栽培的主要植物的种子样本，以预防自然灾害、战争、气候变化等因素导致的物种消失风险。该种子库建在自然状态下可以保持种子样本</w:t>
      </w:r>
      <w:proofErr w:type="gramStart"/>
      <w:r w:rsidRPr="00A97F4D">
        <w:rPr>
          <w:rFonts w:ascii="Times New Roman" w:eastAsia="楷体" w:hAnsi="Times New Roman"/>
        </w:rPr>
        <w:t>安全达</w:t>
      </w:r>
      <w:proofErr w:type="gramEnd"/>
      <w:r w:rsidRPr="00A97F4D">
        <w:rPr>
          <w:rFonts w:ascii="Times New Roman" w:eastAsia="楷体" w:hAnsi="Times New Roman"/>
        </w:rPr>
        <w:t>百年以上。</w:t>
      </w:r>
    </w:p>
    <w:p w:rsidR="00D040AC" w:rsidRPr="00A97F4D" w:rsidRDefault="00D040AC" w:rsidP="00D040AC">
      <w:pPr>
        <w:pStyle w:val="0"/>
        <w:spacing w:line="360" w:lineRule="auto"/>
        <w:ind w:firstLineChars="200" w:firstLine="420"/>
        <w:jc w:val="center"/>
        <w:rPr>
          <w:rFonts w:ascii="Times New Roman" w:hAnsi="Times New Roman"/>
          <w:noProof/>
        </w:rPr>
      </w:pPr>
      <w:r w:rsidRPr="00A97F4D">
        <w:rPr>
          <w:rFonts w:ascii="Times New Roman" w:hAnsi="Times New Roman"/>
          <w:noProof/>
        </w:rPr>
        <w:drawing>
          <wp:inline distT="0" distB="0" distL="0" distR="0">
            <wp:extent cx="3409950" cy="30003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9950" cy="3000375"/>
                    </a:xfrm>
                    <a:prstGeom prst="rect">
                      <a:avLst/>
                    </a:prstGeom>
                    <a:noFill/>
                    <a:ln>
                      <a:noFill/>
                    </a:ln>
                  </pic:spPr>
                </pic:pic>
              </a:graphicData>
            </a:graphic>
          </wp:inline>
        </w:drawing>
      </w:r>
    </w:p>
    <w:p w:rsidR="00D040AC" w:rsidRPr="00A97F4D" w:rsidRDefault="00D040AC" w:rsidP="00D040AC">
      <w:pPr>
        <w:pStyle w:val="0"/>
        <w:spacing w:line="360" w:lineRule="auto"/>
        <w:ind w:firstLineChars="200" w:firstLine="420"/>
        <w:rPr>
          <w:rFonts w:ascii="Times New Roman" w:hAnsi="Times New Roman"/>
        </w:rPr>
      </w:pPr>
      <w:r w:rsidRPr="00A97F4D">
        <w:rPr>
          <w:rFonts w:ascii="Times New Roman" w:hAnsi="Times New Roman"/>
        </w:rPr>
        <w:t>说明世界种子库选址的有利条件，以及在全球变暖趋势下可能遭遇的环境风险。</w:t>
      </w:r>
    </w:p>
    <w:p w:rsidR="00D040AC" w:rsidRPr="00A97F4D" w:rsidRDefault="00D040AC" w:rsidP="00D040AC">
      <w:pPr>
        <w:widowControl/>
        <w:adjustRightInd w:val="0"/>
        <w:spacing w:line="360" w:lineRule="auto"/>
        <w:jc w:val="left"/>
        <w:rPr>
          <w:kern w:val="0"/>
          <w:szCs w:val="21"/>
        </w:rPr>
      </w:pPr>
      <w:r w:rsidRPr="00A97F4D">
        <w:rPr>
          <w:kern w:val="0"/>
          <w:szCs w:val="21"/>
        </w:rPr>
        <w:t>45</w:t>
      </w:r>
      <w:r w:rsidRPr="00A97F4D">
        <w:rPr>
          <w:kern w:val="0"/>
          <w:szCs w:val="21"/>
        </w:rPr>
        <w:t>．</w:t>
      </w:r>
      <w:r w:rsidRPr="00A97F4D">
        <w:rPr>
          <w:kern w:val="0"/>
          <w:szCs w:val="21"/>
        </w:rPr>
        <w:t>[</w:t>
      </w:r>
      <w:r w:rsidRPr="00A97F4D">
        <w:rPr>
          <w:kern w:val="0"/>
          <w:szCs w:val="21"/>
        </w:rPr>
        <w:t>历史</w:t>
      </w:r>
      <w:r w:rsidRPr="00A97F4D">
        <w:rPr>
          <w:kern w:val="0"/>
          <w:szCs w:val="21"/>
        </w:rPr>
        <w:t>——</w:t>
      </w:r>
      <w:r w:rsidRPr="00A97F4D">
        <w:rPr>
          <w:kern w:val="0"/>
          <w:szCs w:val="21"/>
        </w:rPr>
        <w:t>选修</w:t>
      </w:r>
      <w:r w:rsidRPr="00A97F4D">
        <w:rPr>
          <w:kern w:val="0"/>
          <w:szCs w:val="21"/>
        </w:rPr>
        <w:t>1</w:t>
      </w:r>
      <w:r w:rsidRPr="00A97F4D">
        <w:rPr>
          <w:kern w:val="0"/>
          <w:szCs w:val="21"/>
        </w:rPr>
        <w:t>：历史上重大改革回眸</w:t>
      </w:r>
      <w:r w:rsidRPr="00A97F4D">
        <w:rPr>
          <w:kern w:val="0"/>
          <w:szCs w:val="21"/>
        </w:rPr>
        <w:t>]</w:t>
      </w:r>
      <w:r w:rsidRPr="00A97F4D">
        <w:rPr>
          <w:kern w:val="0"/>
          <w:szCs w:val="21"/>
        </w:rPr>
        <w:t>（</w:t>
      </w:r>
      <w:r w:rsidRPr="00A97F4D">
        <w:rPr>
          <w:kern w:val="0"/>
          <w:szCs w:val="21"/>
        </w:rPr>
        <w:t>15</w:t>
      </w:r>
      <w:r w:rsidRPr="00A97F4D">
        <w:rPr>
          <w:kern w:val="0"/>
          <w:szCs w:val="21"/>
        </w:rPr>
        <w:t>分）</w:t>
      </w:r>
    </w:p>
    <w:p w:rsidR="00D040AC" w:rsidRPr="00A97F4D" w:rsidRDefault="00D040AC" w:rsidP="00D040AC">
      <w:pPr>
        <w:pStyle w:val="0"/>
        <w:spacing w:line="360" w:lineRule="auto"/>
        <w:rPr>
          <w:rFonts w:ascii="Times New Roman" w:hAnsi="Times New Roman"/>
          <w:b/>
        </w:rPr>
      </w:pPr>
      <w:r w:rsidRPr="00A97F4D">
        <w:rPr>
          <w:rFonts w:ascii="Times New Roman" w:hAnsi="Times New Roman"/>
          <w:b/>
        </w:rPr>
        <w:t>材料</w:t>
      </w:r>
    </w:p>
    <w:p w:rsidR="00D040AC" w:rsidRPr="00A97F4D" w:rsidRDefault="00D040AC" w:rsidP="00D040AC">
      <w:pPr>
        <w:spacing w:line="360" w:lineRule="auto"/>
        <w:ind w:firstLineChars="200" w:firstLine="420"/>
        <w:rPr>
          <w:rFonts w:eastAsia="楷体"/>
        </w:rPr>
      </w:pPr>
      <w:r w:rsidRPr="00A97F4D">
        <w:rPr>
          <w:rFonts w:eastAsia="楷体"/>
        </w:rPr>
        <w:t>汉武帝的诸多统一政策中，包含年号的制定。此前的纪年方法是，将新君即位后的第二年作为元年，以在位年序纪年。皇帝在位时没有特定的名号，如汉景帝在位的第三年即称为</w:t>
      </w:r>
      <w:r w:rsidRPr="00A97F4D">
        <w:rPr>
          <w:rFonts w:eastAsia="楷体"/>
        </w:rPr>
        <w:t>“</w:t>
      </w:r>
      <w:r w:rsidRPr="00A97F4D">
        <w:rPr>
          <w:rFonts w:eastAsia="楷体"/>
        </w:rPr>
        <w:t>二年</w:t>
      </w:r>
      <w:r w:rsidRPr="00A97F4D">
        <w:rPr>
          <w:rFonts w:eastAsia="楷体"/>
        </w:rPr>
        <w:t>”</w:t>
      </w:r>
      <w:r w:rsidRPr="00A97F4D">
        <w:rPr>
          <w:rFonts w:eastAsia="楷体"/>
        </w:rPr>
        <w:t>，与其他皇帝的</w:t>
      </w:r>
      <w:r w:rsidRPr="00A97F4D">
        <w:rPr>
          <w:rFonts w:eastAsia="楷体"/>
        </w:rPr>
        <w:t>“</w:t>
      </w:r>
      <w:r w:rsidRPr="00A97F4D">
        <w:rPr>
          <w:rFonts w:eastAsia="楷体"/>
        </w:rPr>
        <w:t>二年</w:t>
      </w:r>
      <w:r w:rsidRPr="00A97F4D">
        <w:rPr>
          <w:rFonts w:eastAsia="楷体"/>
        </w:rPr>
        <w:t>”</w:t>
      </w:r>
      <w:r w:rsidRPr="00A97F4D">
        <w:rPr>
          <w:rFonts w:eastAsia="楷体"/>
        </w:rPr>
        <w:t>难以区分。此外，诸王国各以诸侯王之年纪事，更易产生混乱。汉武帝首次</w:t>
      </w:r>
      <w:r w:rsidRPr="00A97F4D">
        <w:rPr>
          <w:rFonts w:eastAsia="楷体"/>
        </w:rPr>
        <w:t>“</w:t>
      </w:r>
      <w:r w:rsidRPr="00A97F4D">
        <w:rPr>
          <w:rFonts w:eastAsia="楷体"/>
        </w:rPr>
        <w:t>封禅</w:t>
      </w:r>
      <w:r w:rsidRPr="00A97F4D">
        <w:rPr>
          <w:rFonts w:eastAsia="楷体"/>
        </w:rPr>
        <w:t>”</w:t>
      </w:r>
      <w:r w:rsidRPr="00A97F4D">
        <w:rPr>
          <w:rFonts w:eastAsia="楷体"/>
        </w:rPr>
        <w:t>泰山时，创制了</w:t>
      </w:r>
      <w:r w:rsidRPr="00A97F4D">
        <w:rPr>
          <w:rFonts w:eastAsia="楷体"/>
        </w:rPr>
        <w:t>“</w:t>
      </w:r>
      <w:r w:rsidRPr="00A97F4D">
        <w:rPr>
          <w:rFonts w:eastAsia="楷体"/>
        </w:rPr>
        <w:t>元封</w:t>
      </w:r>
      <w:r w:rsidRPr="00A97F4D">
        <w:rPr>
          <w:rFonts w:eastAsia="楷体"/>
        </w:rPr>
        <w:t>”</w:t>
      </w:r>
      <w:r w:rsidRPr="00A97F4D">
        <w:rPr>
          <w:rFonts w:eastAsia="楷体"/>
        </w:rPr>
        <w:t>年号，将当年称为</w:t>
      </w:r>
      <w:r w:rsidRPr="00A97F4D">
        <w:rPr>
          <w:rFonts w:eastAsia="楷体"/>
        </w:rPr>
        <w:t>“</w:t>
      </w:r>
      <w:r w:rsidRPr="00A97F4D">
        <w:rPr>
          <w:rFonts w:eastAsia="楷体"/>
        </w:rPr>
        <w:t>元封元年</w:t>
      </w:r>
      <w:r w:rsidRPr="00A97F4D">
        <w:rPr>
          <w:rFonts w:eastAsia="楷体"/>
        </w:rPr>
        <w:t>”</w:t>
      </w:r>
      <w:r w:rsidRPr="00A97F4D">
        <w:rPr>
          <w:rFonts w:eastAsia="楷体"/>
        </w:rPr>
        <w:t>，朝廷所定的年号通用于全国所有地方，后世根据年号也能明白是哪一年。此后，直到清朝末年，年号制都被沿用，且影响到朝鲜、日本、越南等国。</w:t>
      </w:r>
    </w:p>
    <w:p w:rsidR="00D040AC" w:rsidRPr="00A97F4D" w:rsidRDefault="00D040AC" w:rsidP="00D040AC">
      <w:pPr>
        <w:spacing w:line="360" w:lineRule="auto"/>
        <w:ind w:firstLineChars="200" w:firstLine="420"/>
        <w:jc w:val="right"/>
        <w:rPr>
          <w:rFonts w:eastAsia="楷体"/>
        </w:rPr>
      </w:pPr>
      <w:r w:rsidRPr="00A97F4D">
        <w:rPr>
          <w:rFonts w:eastAsia="楷体"/>
        </w:rPr>
        <w:t>——</w:t>
      </w:r>
      <w:r w:rsidRPr="00A97F4D">
        <w:rPr>
          <w:rFonts w:eastAsia="楷体"/>
        </w:rPr>
        <w:t>据（日）宫崎市定《中国史》等</w:t>
      </w:r>
    </w:p>
    <w:p w:rsidR="00D040AC" w:rsidRPr="00A97F4D" w:rsidRDefault="00D040AC" w:rsidP="00D040AC">
      <w:pPr>
        <w:pStyle w:val="0"/>
        <w:spacing w:line="360" w:lineRule="auto"/>
        <w:rPr>
          <w:rFonts w:ascii="Times New Roman" w:hAnsi="Times New Roman"/>
        </w:rPr>
      </w:pPr>
      <w:r w:rsidRPr="00A97F4D">
        <w:rPr>
          <w:rFonts w:ascii="Times New Roman" w:hAnsi="Times New Roman"/>
        </w:rPr>
        <w:lastRenderedPageBreak/>
        <w:t>（</w:t>
      </w:r>
      <w:r w:rsidRPr="00A97F4D">
        <w:rPr>
          <w:rFonts w:ascii="Times New Roman" w:hAnsi="Times New Roman"/>
        </w:rPr>
        <w:t>1</w:t>
      </w:r>
      <w:r w:rsidRPr="00A97F4D">
        <w:rPr>
          <w:rFonts w:ascii="Times New Roman" w:hAnsi="Times New Roman"/>
        </w:rPr>
        <w:t>）根据材料，说明汉武帝改革前后纪年方法的区别。（</w:t>
      </w:r>
      <w:r w:rsidRPr="00A97F4D">
        <w:rPr>
          <w:rFonts w:ascii="Times New Roman" w:hAnsi="Times New Roman"/>
        </w:rPr>
        <w:t>6</w:t>
      </w:r>
      <w:r w:rsidRPr="00A97F4D">
        <w:rPr>
          <w:rFonts w:ascii="Times New Roman" w:hAnsi="Times New Roman"/>
        </w:rPr>
        <w:t>分）</w:t>
      </w:r>
    </w:p>
    <w:p w:rsidR="00D040AC" w:rsidRPr="00A97F4D" w:rsidRDefault="00D040AC" w:rsidP="00D040AC">
      <w:pPr>
        <w:pStyle w:val="0"/>
        <w:spacing w:line="360" w:lineRule="auto"/>
        <w:rPr>
          <w:rFonts w:ascii="Times New Roman" w:hAnsi="Times New Roman"/>
        </w:rPr>
      </w:pPr>
      <w:r w:rsidRPr="00A97F4D">
        <w:rPr>
          <w:rFonts w:ascii="Times New Roman" w:hAnsi="Times New Roman"/>
        </w:rPr>
        <w:t>（</w:t>
      </w:r>
      <w:r w:rsidRPr="00A97F4D">
        <w:rPr>
          <w:rFonts w:ascii="Times New Roman" w:hAnsi="Times New Roman"/>
        </w:rPr>
        <w:t>2</w:t>
      </w:r>
      <w:r w:rsidRPr="00A97F4D">
        <w:rPr>
          <w:rFonts w:ascii="Times New Roman" w:hAnsi="Times New Roman"/>
        </w:rPr>
        <w:t>）根据材料并结合所学知识，简析汉武帝年号制改革的历史意义。（</w:t>
      </w:r>
      <w:r w:rsidRPr="00A97F4D">
        <w:rPr>
          <w:rFonts w:ascii="Times New Roman" w:hAnsi="Times New Roman"/>
        </w:rPr>
        <w:t>9</w:t>
      </w:r>
      <w:r w:rsidRPr="00A97F4D">
        <w:rPr>
          <w:rFonts w:ascii="Times New Roman" w:hAnsi="Times New Roman"/>
        </w:rPr>
        <w:t>分）</w:t>
      </w:r>
    </w:p>
    <w:p w:rsidR="00D040AC" w:rsidRPr="00A97F4D" w:rsidRDefault="00D040AC" w:rsidP="00D040AC">
      <w:pPr>
        <w:widowControl/>
        <w:adjustRightInd w:val="0"/>
        <w:spacing w:line="360" w:lineRule="auto"/>
        <w:jc w:val="left"/>
        <w:rPr>
          <w:kern w:val="0"/>
          <w:szCs w:val="21"/>
        </w:rPr>
      </w:pPr>
      <w:r w:rsidRPr="00A97F4D">
        <w:rPr>
          <w:kern w:val="0"/>
          <w:szCs w:val="21"/>
        </w:rPr>
        <w:t>46</w:t>
      </w:r>
      <w:r w:rsidRPr="00A97F4D">
        <w:rPr>
          <w:kern w:val="0"/>
          <w:szCs w:val="21"/>
        </w:rPr>
        <w:t>．</w:t>
      </w:r>
      <w:r w:rsidRPr="00A97F4D">
        <w:rPr>
          <w:kern w:val="0"/>
          <w:szCs w:val="21"/>
        </w:rPr>
        <w:t>[</w:t>
      </w:r>
      <w:r w:rsidRPr="00A97F4D">
        <w:rPr>
          <w:kern w:val="0"/>
          <w:szCs w:val="21"/>
        </w:rPr>
        <w:t>历史</w:t>
      </w:r>
      <w:r w:rsidRPr="00A97F4D">
        <w:rPr>
          <w:kern w:val="0"/>
          <w:szCs w:val="21"/>
        </w:rPr>
        <w:t>——</w:t>
      </w:r>
      <w:r w:rsidRPr="00A97F4D">
        <w:rPr>
          <w:kern w:val="0"/>
          <w:szCs w:val="21"/>
        </w:rPr>
        <w:t>选修</w:t>
      </w:r>
      <w:r w:rsidRPr="00A97F4D">
        <w:rPr>
          <w:kern w:val="0"/>
          <w:szCs w:val="21"/>
        </w:rPr>
        <w:t>3</w:t>
      </w:r>
      <w:r w:rsidRPr="00A97F4D">
        <w:rPr>
          <w:kern w:val="0"/>
          <w:szCs w:val="21"/>
        </w:rPr>
        <w:t>：</w:t>
      </w:r>
      <w:r w:rsidRPr="00A97F4D">
        <w:rPr>
          <w:kern w:val="0"/>
          <w:szCs w:val="21"/>
        </w:rPr>
        <w:t>20</w:t>
      </w:r>
      <w:r w:rsidRPr="00A97F4D">
        <w:rPr>
          <w:kern w:val="0"/>
          <w:szCs w:val="21"/>
        </w:rPr>
        <w:t>世纪的战争与和平</w:t>
      </w:r>
      <w:r w:rsidRPr="00A97F4D">
        <w:rPr>
          <w:kern w:val="0"/>
          <w:szCs w:val="21"/>
        </w:rPr>
        <w:t>]</w:t>
      </w:r>
      <w:r w:rsidRPr="00A97F4D">
        <w:rPr>
          <w:kern w:val="0"/>
          <w:szCs w:val="21"/>
        </w:rPr>
        <w:t>（</w:t>
      </w:r>
      <w:r w:rsidRPr="00A97F4D">
        <w:rPr>
          <w:kern w:val="0"/>
          <w:szCs w:val="21"/>
        </w:rPr>
        <w:t>15</w:t>
      </w:r>
      <w:r w:rsidRPr="00A97F4D">
        <w:rPr>
          <w:kern w:val="0"/>
          <w:szCs w:val="21"/>
        </w:rPr>
        <w:t>分）</w:t>
      </w:r>
    </w:p>
    <w:p w:rsidR="00D040AC" w:rsidRPr="00A97F4D" w:rsidRDefault="00D040AC" w:rsidP="00D040AC">
      <w:pPr>
        <w:pStyle w:val="0"/>
        <w:spacing w:line="360" w:lineRule="auto"/>
        <w:rPr>
          <w:rFonts w:ascii="Times New Roman" w:hAnsi="Times New Roman"/>
          <w:b/>
        </w:rPr>
      </w:pPr>
      <w:r w:rsidRPr="00A97F4D">
        <w:rPr>
          <w:rFonts w:ascii="Times New Roman" w:hAnsi="Times New Roman"/>
          <w:b/>
        </w:rPr>
        <w:t>材料一</w:t>
      </w:r>
    </w:p>
    <w:p w:rsidR="00D040AC" w:rsidRPr="00A97F4D" w:rsidRDefault="00D040AC" w:rsidP="00D040AC">
      <w:pPr>
        <w:spacing w:line="360" w:lineRule="auto"/>
        <w:ind w:leftChars="202" w:left="424" w:firstLineChars="195" w:firstLine="425"/>
        <w:rPr>
          <w:rFonts w:eastAsia="楷体"/>
          <w:spacing w:val="4"/>
        </w:rPr>
      </w:pPr>
      <w:r w:rsidRPr="00A97F4D">
        <w:rPr>
          <w:rFonts w:eastAsia="楷体"/>
          <w:spacing w:val="4"/>
        </w:rPr>
        <w:t>在欧洲方面，德意帝国主义集团和英法帝国主义集团之间，为了争夺对殖民地人民统治权的帝国主义大战，是迫在眉睫了。在战争中，为了欺骗人民，为了动员舆论，战争的双方都将不顾羞耻地宣称自己是正义的，而称对方是非正义的。</w:t>
      </w:r>
    </w:p>
    <w:p w:rsidR="00D040AC" w:rsidRPr="00A97F4D" w:rsidRDefault="00D040AC" w:rsidP="00D040AC">
      <w:pPr>
        <w:spacing w:line="360" w:lineRule="auto"/>
        <w:ind w:firstLineChars="200" w:firstLine="420"/>
        <w:jc w:val="right"/>
        <w:rPr>
          <w:rFonts w:eastAsia="楷体"/>
        </w:rPr>
      </w:pPr>
      <w:r w:rsidRPr="00A97F4D">
        <w:rPr>
          <w:rFonts w:eastAsia="楷体"/>
        </w:rPr>
        <w:t>——</w:t>
      </w:r>
      <w:r w:rsidRPr="00A97F4D">
        <w:rPr>
          <w:rFonts w:eastAsia="楷体"/>
        </w:rPr>
        <w:t>毛泽东《关于国际新形势对新华日报记者的谈话》（</w:t>
      </w:r>
      <w:r w:rsidRPr="00A97F4D">
        <w:rPr>
          <w:rFonts w:eastAsia="楷体"/>
        </w:rPr>
        <w:t>1939</w:t>
      </w:r>
      <w:r w:rsidRPr="00A97F4D">
        <w:rPr>
          <w:rFonts w:eastAsia="楷体"/>
        </w:rPr>
        <w:t>年</w:t>
      </w:r>
      <w:r w:rsidRPr="00A97F4D">
        <w:rPr>
          <w:rFonts w:eastAsia="楷体"/>
        </w:rPr>
        <w:t>9</w:t>
      </w:r>
      <w:r w:rsidRPr="00A97F4D">
        <w:rPr>
          <w:rFonts w:eastAsia="楷体"/>
        </w:rPr>
        <w:t>月）</w:t>
      </w:r>
    </w:p>
    <w:p w:rsidR="00D040AC" w:rsidRPr="00A97F4D" w:rsidRDefault="00D040AC" w:rsidP="00D040AC">
      <w:pPr>
        <w:pStyle w:val="0"/>
        <w:spacing w:line="360" w:lineRule="auto"/>
        <w:rPr>
          <w:rFonts w:ascii="Times New Roman" w:hAnsi="Times New Roman"/>
          <w:b/>
        </w:rPr>
      </w:pPr>
      <w:r w:rsidRPr="00A97F4D">
        <w:rPr>
          <w:rFonts w:ascii="Times New Roman" w:hAnsi="Times New Roman"/>
          <w:b/>
        </w:rPr>
        <w:t>材料二</w:t>
      </w:r>
    </w:p>
    <w:p w:rsidR="00D040AC" w:rsidRPr="00A97F4D" w:rsidRDefault="00D040AC" w:rsidP="00D040AC">
      <w:pPr>
        <w:spacing w:line="360" w:lineRule="auto"/>
        <w:ind w:leftChars="202" w:left="424" w:firstLineChars="195" w:firstLine="425"/>
        <w:rPr>
          <w:rFonts w:eastAsia="楷体"/>
          <w:spacing w:val="4"/>
        </w:rPr>
      </w:pPr>
      <w:r w:rsidRPr="00A97F4D">
        <w:rPr>
          <w:rFonts w:eastAsia="楷体"/>
          <w:spacing w:val="4"/>
        </w:rPr>
        <w:t>这一太平洋战争，是日本法西斯为了侵略美国英国及其他各国而发动的非正义的掠夺的战争，而在美国英国及其他</w:t>
      </w:r>
      <w:proofErr w:type="gramStart"/>
      <w:r w:rsidRPr="00A97F4D">
        <w:rPr>
          <w:rFonts w:eastAsia="楷体"/>
          <w:spacing w:val="4"/>
        </w:rPr>
        <w:t>各国起</w:t>
      </w:r>
      <w:proofErr w:type="gramEnd"/>
      <w:r w:rsidRPr="00A97F4D">
        <w:rPr>
          <w:rFonts w:eastAsia="楷体"/>
          <w:spacing w:val="4"/>
        </w:rPr>
        <w:t>而抵抗的一方面，则是为了保卫独立自由与民主的正义的解放的战争</w:t>
      </w:r>
      <w:r w:rsidRPr="00A97F4D">
        <w:rPr>
          <w:rFonts w:eastAsia="楷体"/>
          <w:spacing w:val="4"/>
        </w:rPr>
        <w:t>······</w:t>
      </w:r>
      <w:r w:rsidRPr="00A97F4D">
        <w:rPr>
          <w:rFonts w:eastAsia="楷体"/>
          <w:spacing w:val="4"/>
        </w:rPr>
        <w:t>全世界一切国家一切民族划分为举行侵略战争的法西斯阵线与举行解放战争的反法西斯阵线，已经最后地明朗化了。</w:t>
      </w:r>
    </w:p>
    <w:p w:rsidR="00D040AC" w:rsidRPr="00A97F4D" w:rsidRDefault="00D040AC" w:rsidP="00D040AC">
      <w:pPr>
        <w:spacing w:line="360" w:lineRule="auto"/>
        <w:ind w:firstLineChars="200" w:firstLine="420"/>
        <w:jc w:val="right"/>
        <w:rPr>
          <w:rFonts w:eastAsia="楷体"/>
        </w:rPr>
      </w:pPr>
      <w:r w:rsidRPr="00A97F4D">
        <w:rPr>
          <w:rFonts w:eastAsia="楷体"/>
        </w:rPr>
        <w:t>——</w:t>
      </w:r>
      <w:r w:rsidRPr="00A97F4D">
        <w:rPr>
          <w:rFonts w:eastAsia="楷体"/>
        </w:rPr>
        <w:t>摘自《中国共产党为太平洋战争的宣言》（</w:t>
      </w:r>
      <w:r w:rsidRPr="00A97F4D">
        <w:rPr>
          <w:rFonts w:eastAsia="楷体"/>
        </w:rPr>
        <w:t>1941</w:t>
      </w:r>
      <w:r w:rsidRPr="00A97F4D">
        <w:rPr>
          <w:rFonts w:eastAsia="楷体"/>
        </w:rPr>
        <w:t>年</w:t>
      </w:r>
      <w:r w:rsidRPr="00A97F4D">
        <w:rPr>
          <w:rFonts w:eastAsia="楷体"/>
        </w:rPr>
        <w:t>12</w:t>
      </w:r>
      <w:r w:rsidRPr="00A97F4D">
        <w:rPr>
          <w:rFonts w:eastAsia="楷体"/>
        </w:rPr>
        <w:t>月）</w:t>
      </w:r>
    </w:p>
    <w:p w:rsidR="00D040AC" w:rsidRPr="00A97F4D" w:rsidRDefault="00D040AC" w:rsidP="00D040AC">
      <w:pPr>
        <w:pStyle w:val="0"/>
        <w:spacing w:line="360" w:lineRule="auto"/>
        <w:rPr>
          <w:rFonts w:ascii="Times New Roman" w:hAnsi="Times New Roman"/>
        </w:rPr>
      </w:pPr>
      <w:r w:rsidRPr="00A97F4D">
        <w:rPr>
          <w:rFonts w:ascii="Times New Roman" w:hAnsi="Times New Roman"/>
        </w:rPr>
        <w:t>（</w:t>
      </w:r>
      <w:r w:rsidRPr="00A97F4D">
        <w:rPr>
          <w:rFonts w:ascii="Times New Roman" w:hAnsi="Times New Roman"/>
        </w:rPr>
        <w:t>1</w:t>
      </w:r>
      <w:r w:rsidRPr="00A97F4D">
        <w:rPr>
          <w:rFonts w:ascii="Times New Roman" w:hAnsi="Times New Roman"/>
        </w:rPr>
        <w:t>）根据材料一、二，说明中国共产党对第二次世界大战性质的不同认识。（</w:t>
      </w:r>
      <w:r w:rsidRPr="00A97F4D">
        <w:rPr>
          <w:rFonts w:ascii="Times New Roman" w:hAnsi="Times New Roman"/>
        </w:rPr>
        <w:t>4</w:t>
      </w:r>
      <w:r w:rsidRPr="00A97F4D">
        <w:rPr>
          <w:rFonts w:ascii="Times New Roman" w:hAnsi="Times New Roman"/>
        </w:rPr>
        <w:t>分）</w:t>
      </w:r>
    </w:p>
    <w:p w:rsidR="00D040AC" w:rsidRPr="00A97F4D" w:rsidRDefault="00D040AC" w:rsidP="00D040AC">
      <w:pPr>
        <w:pStyle w:val="0"/>
        <w:spacing w:line="360" w:lineRule="auto"/>
        <w:rPr>
          <w:rFonts w:ascii="Times New Roman" w:hAnsi="Times New Roman"/>
        </w:rPr>
      </w:pPr>
      <w:r w:rsidRPr="00A97F4D">
        <w:rPr>
          <w:rFonts w:ascii="Times New Roman" w:hAnsi="Times New Roman"/>
        </w:rPr>
        <w:t>（</w:t>
      </w:r>
      <w:r w:rsidRPr="00A97F4D">
        <w:rPr>
          <w:rFonts w:ascii="Times New Roman" w:hAnsi="Times New Roman"/>
        </w:rPr>
        <w:t>2</w:t>
      </w:r>
      <w:r w:rsidRPr="00A97F4D">
        <w:rPr>
          <w:rFonts w:ascii="Times New Roman" w:hAnsi="Times New Roman"/>
        </w:rPr>
        <w:t>）根据材料一、二并结合所学知识，分别说明中国共产党产生上述两种认识的国际背景。（</w:t>
      </w:r>
      <w:r w:rsidRPr="00A97F4D">
        <w:rPr>
          <w:rFonts w:ascii="Times New Roman" w:hAnsi="Times New Roman"/>
        </w:rPr>
        <w:t>11</w:t>
      </w:r>
      <w:r w:rsidRPr="00A97F4D">
        <w:rPr>
          <w:rFonts w:ascii="Times New Roman" w:hAnsi="Times New Roman"/>
        </w:rPr>
        <w:t>分）</w:t>
      </w:r>
    </w:p>
    <w:p w:rsidR="00D040AC" w:rsidRPr="00A97F4D" w:rsidRDefault="00D040AC" w:rsidP="00D040AC">
      <w:pPr>
        <w:widowControl/>
        <w:adjustRightInd w:val="0"/>
        <w:spacing w:line="360" w:lineRule="auto"/>
        <w:jc w:val="left"/>
        <w:rPr>
          <w:kern w:val="0"/>
          <w:szCs w:val="21"/>
        </w:rPr>
      </w:pPr>
      <w:r w:rsidRPr="00A97F4D">
        <w:rPr>
          <w:kern w:val="0"/>
          <w:szCs w:val="21"/>
        </w:rPr>
        <w:t>47</w:t>
      </w:r>
      <w:r w:rsidRPr="00A97F4D">
        <w:rPr>
          <w:kern w:val="0"/>
          <w:szCs w:val="21"/>
        </w:rPr>
        <w:t>．</w:t>
      </w:r>
      <w:r w:rsidRPr="00A97F4D">
        <w:rPr>
          <w:kern w:val="0"/>
          <w:szCs w:val="21"/>
        </w:rPr>
        <w:t>[</w:t>
      </w:r>
      <w:r w:rsidRPr="00A97F4D">
        <w:rPr>
          <w:kern w:val="0"/>
          <w:szCs w:val="21"/>
        </w:rPr>
        <w:t>历史</w:t>
      </w:r>
      <w:r w:rsidRPr="00A97F4D">
        <w:rPr>
          <w:kern w:val="0"/>
          <w:szCs w:val="21"/>
        </w:rPr>
        <w:t>——</w:t>
      </w:r>
      <w:r w:rsidRPr="00A97F4D">
        <w:rPr>
          <w:kern w:val="0"/>
          <w:szCs w:val="21"/>
        </w:rPr>
        <w:t>选修</w:t>
      </w:r>
      <w:r w:rsidRPr="00A97F4D">
        <w:rPr>
          <w:kern w:val="0"/>
          <w:szCs w:val="21"/>
        </w:rPr>
        <w:t>4</w:t>
      </w:r>
      <w:r w:rsidRPr="00A97F4D">
        <w:rPr>
          <w:kern w:val="0"/>
          <w:szCs w:val="21"/>
        </w:rPr>
        <w:t>：中外历史人物评说</w:t>
      </w:r>
      <w:r w:rsidRPr="00A97F4D">
        <w:rPr>
          <w:kern w:val="0"/>
          <w:szCs w:val="21"/>
        </w:rPr>
        <w:t>]</w:t>
      </w:r>
      <w:r w:rsidRPr="00A97F4D">
        <w:rPr>
          <w:kern w:val="0"/>
          <w:szCs w:val="21"/>
        </w:rPr>
        <w:t>（</w:t>
      </w:r>
      <w:r w:rsidRPr="00A97F4D">
        <w:rPr>
          <w:kern w:val="0"/>
          <w:szCs w:val="21"/>
        </w:rPr>
        <w:t>15</w:t>
      </w:r>
      <w:r w:rsidRPr="00A97F4D">
        <w:rPr>
          <w:kern w:val="0"/>
          <w:szCs w:val="21"/>
        </w:rPr>
        <w:t>分）</w:t>
      </w:r>
    </w:p>
    <w:p w:rsidR="00D040AC" w:rsidRPr="00A97F4D" w:rsidRDefault="00D040AC" w:rsidP="00D040AC">
      <w:pPr>
        <w:spacing w:line="360" w:lineRule="auto"/>
        <w:rPr>
          <w:b/>
        </w:rPr>
      </w:pPr>
      <w:r w:rsidRPr="00A97F4D">
        <w:rPr>
          <w:b/>
        </w:rPr>
        <w:t>材料</w:t>
      </w:r>
    </w:p>
    <w:p w:rsidR="00D040AC" w:rsidRPr="00D122C7" w:rsidRDefault="00D040AC" w:rsidP="00D040AC">
      <w:pPr>
        <w:spacing w:line="360" w:lineRule="auto"/>
        <w:ind w:leftChars="202" w:left="424" w:firstLineChars="195" w:firstLine="425"/>
        <w:rPr>
          <w:rFonts w:eastAsia="楷体"/>
          <w:spacing w:val="4"/>
        </w:rPr>
      </w:pPr>
      <w:r w:rsidRPr="00D122C7">
        <w:rPr>
          <w:rFonts w:eastAsia="楷体"/>
          <w:spacing w:val="4"/>
        </w:rPr>
        <w:t>美国在建国初，由于国力弱小，加之受华盛顿</w:t>
      </w:r>
      <w:r w:rsidRPr="00D122C7">
        <w:rPr>
          <w:rFonts w:eastAsia="楷体"/>
          <w:spacing w:val="4"/>
        </w:rPr>
        <w:t>“</w:t>
      </w:r>
      <w:r w:rsidRPr="00D122C7">
        <w:rPr>
          <w:rFonts w:eastAsia="楷体"/>
          <w:spacing w:val="4"/>
        </w:rPr>
        <w:t>中立政策</w:t>
      </w:r>
      <w:r w:rsidRPr="00D122C7">
        <w:rPr>
          <w:rFonts w:eastAsia="楷体"/>
          <w:spacing w:val="4"/>
        </w:rPr>
        <w:t>”</w:t>
      </w:r>
      <w:r w:rsidRPr="00D122C7">
        <w:rPr>
          <w:rFonts w:eastAsia="楷体"/>
          <w:spacing w:val="4"/>
        </w:rPr>
        <w:t>的影响，没有制定任何针对拉美地区的政策。</w:t>
      </w:r>
      <w:r w:rsidRPr="00D122C7">
        <w:rPr>
          <w:rFonts w:eastAsia="楷体"/>
          <w:spacing w:val="4"/>
        </w:rPr>
        <w:t>19</w:t>
      </w:r>
      <w:r w:rsidRPr="00D122C7">
        <w:rPr>
          <w:rFonts w:eastAsia="楷体"/>
          <w:spacing w:val="4"/>
        </w:rPr>
        <w:t>世纪后，美国开始加强对这一地区的关注，并进行了长期渗透及武力干涉。</w:t>
      </w:r>
      <w:r w:rsidRPr="00D122C7">
        <w:rPr>
          <w:rFonts w:eastAsia="楷体"/>
          <w:spacing w:val="4"/>
        </w:rPr>
        <w:t>1933</w:t>
      </w:r>
      <w:r w:rsidRPr="00D122C7">
        <w:rPr>
          <w:rFonts w:eastAsia="楷体"/>
          <w:spacing w:val="4"/>
        </w:rPr>
        <w:t>年罗斯福上台后，正式宣布美国对邻国奉行</w:t>
      </w:r>
      <w:r w:rsidRPr="00D122C7">
        <w:rPr>
          <w:rFonts w:eastAsia="楷体"/>
          <w:spacing w:val="4"/>
        </w:rPr>
        <w:t>“</w:t>
      </w:r>
      <w:r w:rsidRPr="00D122C7">
        <w:rPr>
          <w:rFonts w:eastAsia="楷体"/>
          <w:spacing w:val="4"/>
        </w:rPr>
        <w:t>睦邻政策</w:t>
      </w:r>
      <w:r w:rsidRPr="00D122C7">
        <w:rPr>
          <w:rFonts w:eastAsia="楷体"/>
          <w:spacing w:val="4"/>
        </w:rPr>
        <w:t>”</w:t>
      </w:r>
      <w:r w:rsidRPr="00D122C7">
        <w:rPr>
          <w:rFonts w:eastAsia="楷体"/>
          <w:spacing w:val="4"/>
        </w:rPr>
        <w:t>，表示不干涉拉美国家的内部事务。随后罗斯福又呼吁美洲各国互相理解，消除一切阻碍正常贸易发展的人为障碍。</w:t>
      </w:r>
      <w:r w:rsidRPr="00D122C7">
        <w:rPr>
          <w:rFonts w:eastAsia="楷体"/>
          <w:spacing w:val="4"/>
        </w:rPr>
        <w:t>1934</w:t>
      </w:r>
      <w:r w:rsidRPr="00D122C7">
        <w:rPr>
          <w:rFonts w:eastAsia="楷体"/>
          <w:spacing w:val="4"/>
        </w:rPr>
        <w:t>年，德国在经济和政治上成功地渗入拉美。对此，罗斯福采取一系列措施，包括废除与古巴的不平等条约，从海地撤军等，只以政治、经济手段维护和扩大其在拉美的利益。到</w:t>
      </w:r>
      <w:r w:rsidRPr="00D122C7">
        <w:rPr>
          <w:rFonts w:eastAsia="楷体"/>
          <w:spacing w:val="4"/>
        </w:rPr>
        <w:t>1939</w:t>
      </w:r>
      <w:r w:rsidRPr="00D122C7">
        <w:rPr>
          <w:rFonts w:eastAsia="楷体"/>
          <w:spacing w:val="4"/>
        </w:rPr>
        <w:t>年欧战爆发前，美国已和</w:t>
      </w:r>
      <w:r w:rsidRPr="00D122C7">
        <w:rPr>
          <w:rFonts w:eastAsia="楷体"/>
          <w:spacing w:val="4"/>
        </w:rPr>
        <w:t>11</w:t>
      </w:r>
      <w:r w:rsidRPr="00D122C7">
        <w:rPr>
          <w:rFonts w:eastAsia="楷体"/>
          <w:spacing w:val="4"/>
        </w:rPr>
        <w:t>个拉美国家签订了互惠贸易协定，双方贸易迅速发展。</w:t>
      </w:r>
    </w:p>
    <w:p w:rsidR="00D040AC" w:rsidRPr="00A97F4D" w:rsidRDefault="00D040AC" w:rsidP="00D040AC">
      <w:pPr>
        <w:spacing w:line="360" w:lineRule="auto"/>
        <w:ind w:firstLineChars="200" w:firstLine="420"/>
        <w:jc w:val="right"/>
      </w:pPr>
      <w:r w:rsidRPr="00D122C7">
        <w:rPr>
          <w:rFonts w:eastAsia="楷体"/>
        </w:rPr>
        <w:t>——</w:t>
      </w:r>
      <w:r w:rsidRPr="00D122C7">
        <w:rPr>
          <w:rFonts w:eastAsia="楷体"/>
        </w:rPr>
        <w:t>摘编自刘绪贻等主编《美国通史》</w:t>
      </w:r>
    </w:p>
    <w:p w:rsidR="00D040AC" w:rsidRPr="00A97F4D" w:rsidRDefault="00D040AC" w:rsidP="00D040AC">
      <w:pPr>
        <w:spacing w:line="360" w:lineRule="auto"/>
        <w:ind w:left="525" w:hangingChars="250" w:hanging="525"/>
      </w:pPr>
      <w:r w:rsidRPr="00A97F4D">
        <w:t>（</w:t>
      </w:r>
      <w:r w:rsidRPr="00A97F4D">
        <w:t>1</w:t>
      </w:r>
      <w:r w:rsidRPr="00A97F4D">
        <w:t>）根据材料并结合所学知识，说明华盛顿</w:t>
      </w:r>
      <w:r w:rsidRPr="00A97F4D">
        <w:t>“</w:t>
      </w:r>
      <w:r w:rsidRPr="00A97F4D">
        <w:t>中立政策</w:t>
      </w:r>
      <w:r w:rsidRPr="00A97F4D">
        <w:t>”</w:t>
      </w:r>
      <w:r w:rsidRPr="00A97F4D">
        <w:t>和罗斯福</w:t>
      </w:r>
      <w:r w:rsidRPr="00A97F4D">
        <w:t>“</w:t>
      </w:r>
      <w:r w:rsidRPr="00A97F4D">
        <w:t>睦邻政策</w:t>
      </w:r>
      <w:r w:rsidRPr="00A97F4D">
        <w:t>”</w:t>
      </w:r>
      <w:r w:rsidRPr="00A97F4D">
        <w:t>基本特征的不同。（</w:t>
      </w:r>
      <w:r w:rsidRPr="00A97F4D">
        <w:t>4</w:t>
      </w:r>
      <w:r w:rsidRPr="00A97F4D">
        <w:t>分）</w:t>
      </w:r>
    </w:p>
    <w:p w:rsidR="00D040AC" w:rsidRPr="00A97F4D" w:rsidRDefault="00D040AC" w:rsidP="00D040AC">
      <w:pPr>
        <w:spacing w:line="360" w:lineRule="auto"/>
      </w:pPr>
      <w:r w:rsidRPr="00A97F4D">
        <w:t>（</w:t>
      </w:r>
      <w:r w:rsidRPr="00A97F4D">
        <w:t>2</w:t>
      </w:r>
      <w:r w:rsidRPr="00A97F4D">
        <w:t>）根据材料并结合所学知识，说明罗斯福</w:t>
      </w:r>
      <w:r w:rsidRPr="00A97F4D">
        <w:t>“</w:t>
      </w:r>
      <w:r w:rsidRPr="00A97F4D">
        <w:t>睦邻政策</w:t>
      </w:r>
      <w:r w:rsidRPr="00A97F4D">
        <w:t>”</w:t>
      </w:r>
      <w:r w:rsidRPr="00A97F4D">
        <w:t>的作用及其实质。（</w:t>
      </w:r>
      <w:r w:rsidRPr="00A97F4D">
        <w:t>11</w:t>
      </w:r>
      <w:r w:rsidRPr="00A97F4D">
        <w:t>分）</w:t>
      </w:r>
    </w:p>
    <w:p w:rsidR="00D040AC" w:rsidRPr="00A97F4D" w:rsidRDefault="00D040AC" w:rsidP="00D040AC">
      <w:pPr>
        <w:widowControl/>
        <w:adjustRightInd w:val="0"/>
        <w:spacing w:line="360" w:lineRule="auto"/>
        <w:ind w:firstLineChars="200" w:firstLine="420"/>
        <w:jc w:val="left"/>
        <w:rPr>
          <w:kern w:val="0"/>
          <w:szCs w:val="21"/>
        </w:rPr>
      </w:pPr>
    </w:p>
    <w:p w:rsidR="00D040AC" w:rsidRDefault="00D040AC" w:rsidP="00D040AC">
      <w:pPr>
        <w:widowControl/>
        <w:adjustRightInd w:val="0"/>
        <w:spacing w:line="360" w:lineRule="auto"/>
        <w:ind w:firstLineChars="200" w:firstLine="420"/>
        <w:jc w:val="left"/>
        <w:rPr>
          <w:rFonts w:hint="eastAsia"/>
          <w:kern w:val="0"/>
          <w:szCs w:val="21"/>
        </w:rPr>
      </w:pPr>
    </w:p>
    <w:p w:rsidR="00D040AC" w:rsidRPr="008A3692" w:rsidRDefault="00D040AC" w:rsidP="00D040AC">
      <w:pPr>
        <w:rPr>
          <w:rFonts w:hint="eastAsia"/>
        </w:rPr>
      </w:pPr>
      <w:bookmarkStart w:id="0" w:name="_GoBack"/>
      <w:bookmarkEnd w:id="0"/>
    </w:p>
    <w:p w:rsidR="00D040AC" w:rsidRPr="00A97F4D" w:rsidRDefault="00D040AC" w:rsidP="00D040AC">
      <w:pPr>
        <w:widowControl/>
        <w:adjustRightInd w:val="0"/>
        <w:spacing w:line="360" w:lineRule="auto"/>
        <w:jc w:val="left"/>
        <w:rPr>
          <w:kern w:val="0"/>
          <w:szCs w:val="21"/>
        </w:rPr>
      </w:pPr>
    </w:p>
    <w:p w:rsidR="001E472E" w:rsidRDefault="001E472E"/>
    <w:sectPr w:rsidR="001E472E" w:rsidSect="00EC36DE">
      <w:headerReference w:type="default" r:id="rId19"/>
      <w:pgSz w:w="11906" w:h="16838"/>
      <w:pgMar w:top="1418" w:right="1077" w:bottom="1418" w:left="107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6DE" w:rsidRDefault="00D040AC">
    <w:pPr>
      <w:pStyle w:val="a3"/>
      <w:pBdr>
        <w:bottom w:val="none" w:sz="0" w:space="0" w:color="auto"/>
      </w:pBdr>
      <w:rPr>
        <w:rFonts w:ascii="微软雅黑" w:eastAsia="微软雅黑" w:hAnsi="微软雅黑" w:cs="微软雅黑"/>
        <w:b/>
        <w:color w:val="CC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AC"/>
    <w:rsid w:val="001E472E"/>
    <w:rsid w:val="00D04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1C62F-1E6C-4CD2-8F6E-9D586705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0AC"/>
    <w:pPr>
      <w:widowControl w:val="0"/>
      <w:jc w:val="both"/>
    </w:pPr>
    <w:rPr>
      <w:rFonts w:ascii="Times New Roman" w:eastAsia="宋体" w:hAnsi="Times New Roman" w:cs="Times New Roman"/>
    </w:rPr>
  </w:style>
  <w:style w:type="paragraph" w:styleId="4">
    <w:name w:val="heading 4"/>
    <w:basedOn w:val="a"/>
    <w:next w:val="a"/>
    <w:link w:val="4Char"/>
    <w:uiPriority w:val="9"/>
    <w:semiHidden/>
    <w:unhideWhenUsed/>
    <w:qFormat/>
    <w:rsid w:val="00D040A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D040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rsid w:val="00D040AC"/>
    <w:rPr>
      <w:rFonts w:ascii="Times New Roman" w:eastAsia="宋体" w:hAnsi="Times New Roman" w:cs="Times New Roman"/>
      <w:sz w:val="18"/>
    </w:rPr>
  </w:style>
  <w:style w:type="paragraph" w:customStyle="1" w:styleId="0">
    <w:name w:val="正文_0"/>
    <w:next w:val="4"/>
    <w:qFormat/>
    <w:rsid w:val="00D040AC"/>
    <w:pPr>
      <w:widowControl w:val="0"/>
      <w:jc w:val="both"/>
    </w:pPr>
    <w:rPr>
      <w:rFonts w:ascii="Calibri" w:eastAsia="宋体" w:hAnsi="Calibri" w:cs="Times New Roman"/>
    </w:rPr>
  </w:style>
  <w:style w:type="paragraph" w:customStyle="1" w:styleId="1">
    <w:name w:val="正文1"/>
    <w:qFormat/>
    <w:rsid w:val="00D040AC"/>
    <w:pPr>
      <w:widowControl w:val="0"/>
      <w:jc w:val="both"/>
    </w:pPr>
    <w:rPr>
      <w:rFonts w:ascii="Calibri" w:eastAsia="宋体" w:hAnsi="Calibri" w:cs="Times New Roman"/>
      <w:kern w:val="0"/>
      <w:sz w:val="20"/>
      <w:szCs w:val="20"/>
    </w:rPr>
  </w:style>
  <w:style w:type="character" w:customStyle="1" w:styleId="4Char">
    <w:name w:val="标题 4 Char"/>
    <w:basedOn w:val="a0"/>
    <w:link w:val="4"/>
    <w:uiPriority w:val="9"/>
    <w:semiHidden/>
    <w:rsid w:val="00D040A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eader" Target="header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1595</Words>
  <Characters>9098</Characters>
  <Application>Microsoft Office Word</Application>
  <DocSecurity>0</DocSecurity>
  <Lines>75</Lines>
  <Paragraphs>21</Paragraphs>
  <ScaleCrop>false</ScaleCrop>
  <Company/>
  <LinksUpToDate>false</LinksUpToDate>
  <CharactersWithSpaces>10672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2018-06-10T10:04:00Z</dcterms:created>
  <dcterms:modified xsi:type="dcterms:W3CDTF">2018-06-10T10:05:00Z</dcterms:modified>
</cp:coreProperties>
</file>