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B5" w:rsidRPr="00ED16A0" w:rsidRDefault="004672B5" w:rsidP="004672B5">
      <w:pPr>
        <w:spacing w:line="360" w:lineRule="auto"/>
        <w:rPr>
          <w:rFonts w:eastAsia="黑体"/>
          <w:b/>
          <w:szCs w:val="21"/>
        </w:rPr>
      </w:pPr>
      <w:r w:rsidRPr="00ED16A0">
        <w:rPr>
          <w:rFonts w:eastAsia="黑体"/>
          <w:b/>
          <w:noProof/>
          <w:szCs w:val="21"/>
        </w:rPr>
        <w:drawing>
          <wp:anchor distT="0" distB="0" distL="114300" distR="114300" simplePos="0" relativeHeight="251659264" behindDoc="0" locked="0" layoutInCell="1" allowOverlap="1">
            <wp:simplePos x="0" y="0"/>
            <wp:positionH relativeFrom="page">
              <wp:posOffset>11341100</wp:posOffset>
            </wp:positionH>
            <wp:positionV relativeFrom="topMargin">
              <wp:posOffset>10325100</wp:posOffset>
            </wp:positionV>
            <wp:extent cx="368300" cy="266700"/>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pic:spPr>
                </pic:pic>
              </a:graphicData>
            </a:graphic>
            <wp14:sizeRelH relativeFrom="page">
              <wp14:pctWidth>0</wp14:pctWidth>
            </wp14:sizeRelH>
            <wp14:sizeRelV relativeFrom="page">
              <wp14:pctHeight>0</wp14:pctHeight>
            </wp14:sizeRelV>
          </wp:anchor>
        </w:drawing>
      </w:r>
      <w:r w:rsidRPr="00ED16A0">
        <w:rPr>
          <w:rFonts w:eastAsia="黑体"/>
          <w:b/>
          <w:szCs w:val="21"/>
        </w:rPr>
        <w:t>绝密</w:t>
      </w:r>
      <w:r w:rsidRPr="00ED16A0">
        <w:rPr>
          <w:rFonts w:ascii="宋体" w:hAnsi="宋体" w:cs="宋体" w:hint="eastAsia"/>
          <w:b/>
          <w:szCs w:val="21"/>
        </w:rPr>
        <w:t>★</w:t>
      </w:r>
      <w:r w:rsidRPr="00ED16A0">
        <w:rPr>
          <w:rFonts w:eastAsia="黑体"/>
          <w:b/>
          <w:szCs w:val="21"/>
        </w:rPr>
        <w:t>启用前</w:t>
      </w:r>
    </w:p>
    <w:p w:rsidR="004672B5" w:rsidRPr="00ED16A0" w:rsidRDefault="004672B5" w:rsidP="004672B5">
      <w:pPr>
        <w:spacing w:line="360" w:lineRule="auto"/>
        <w:jc w:val="center"/>
        <w:rPr>
          <w:sz w:val="30"/>
          <w:szCs w:val="30"/>
        </w:rPr>
      </w:pPr>
      <w:r w:rsidRPr="00ED16A0">
        <w:rPr>
          <w:sz w:val="30"/>
          <w:szCs w:val="30"/>
        </w:rPr>
        <w:t>201</w:t>
      </w:r>
      <w:r>
        <w:rPr>
          <w:rFonts w:hint="eastAsia"/>
          <w:sz w:val="30"/>
          <w:szCs w:val="30"/>
        </w:rPr>
        <w:t>8</w:t>
      </w:r>
      <w:r w:rsidRPr="00ED16A0">
        <w:rPr>
          <w:sz w:val="30"/>
          <w:szCs w:val="30"/>
        </w:rPr>
        <w:t>年普通高等学校招生全国统一考试</w:t>
      </w:r>
    </w:p>
    <w:p w:rsidR="004672B5" w:rsidRPr="00ED16A0" w:rsidRDefault="004672B5" w:rsidP="004672B5">
      <w:pPr>
        <w:spacing w:line="360" w:lineRule="auto"/>
        <w:jc w:val="center"/>
        <w:rPr>
          <w:rFonts w:eastAsia="黑体"/>
          <w:sz w:val="44"/>
          <w:szCs w:val="44"/>
        </w:rPr>
      </w:pPr>
      <w:r w:rsidRPr="00ED16A0">
        <w:rPr>
          <w:rFonts w:eastAsia="黑体"/>
          <w:sz w:val="44"/>
          <w:szCs w:val="44"/>
        </w:rPr>
        <w:t>理科综合能力测试</w:t>
      </w:r>
    </w:p>
    <w:p w:rsidR="004672B5" w:rsidRPr="00ED16A0" w:rsidRDefault="004672B5" w:rsidP="004672B5">
      <w:pPr>
        <w:spacing w:line="360" w:lineRule="auto"/>
        <w:rPr>
          <w:rFonts w:eastAsia="黑体"/>
          <w:sz w:val="24"/>
          <w:szCs w:val="24"/>
        </w:rPr>
      </w:pPr>
      <w:r w:rsidRPr="00ED16A0">
        <w:rPr>
          <w:rFonts w:eastAsia="黑体"/>
          <w:sz w:val="24"/>
          <w:szCs w:val="24"/>
        </w:rPr>
        <w:t>注意事项：</w:t>
      </w:r>
    </w:p>
    <w:p w:rsidR="004672B5" w:rsidRPr="00ED16A0" w:rsidRDefault="004672B5" w:rsidP="004672B5">
      <w:pPr>
        <w:spacing w:line="360" w:lineRule="auto"/>
        <w:ind w:firstLineChars="202" w:firstLine="424"/>
        <w:rPr>
          <w:rFonts w:eastAsia="黑体"/>
          <w:sz w:val="24"/>
          <w:szCs w:val="24"/>
        </w:rPr>
      </w:pPr>
      <w:r w:rsidRPr="00ED16A0">
        <w:rPr>
          <w:snapToGrid w:val="0"/>
          <w:kern w:val="0"/>
        </w:rPr>
        <w:t>1</w:t>
      </w:r>
      <w:r w:rsidRPr="00ED16A0">
        <w:rPr>
          <w:snapToGrid w:val="0"/>
          <w:kern w:val="0"/>
        </w:rPr>
        <w:t>．答卷前，考生务必将自己的姓名、准考证号填写在答题卡上。</w:t>
      </w:r>
    </w:p>
    <w:p w:rsidR="004672B5" w:rsidRPr="00ED16A0" w:rsidRDefault="004672B5" w:rsidP="004672B5">
      <w:pPr>
        <w:tabs>
          <w:tab w:val="left" w:pos="240"/>
        </w:tabs>
        <w:spacing w:line="360" w:lineRule="auto"/>
        <w:ind w:firstLineChars="202" w:firstLine="424"/>
      </w:pPr>
      <w:r w:rsidRPr="00ED16A0">
        <w:t>2</w:t>
      </w:r>
      <w:r w:rsidRPr="00ED16A0">
        <w:rPr>
          <w:kern w:val="0"/>
          <w:szCs w:val="21"/>
        </w:rPr>
        <w:t>．</w:t>
      </w:r>
      <w:r w:rsidRPr="00ED16A0">
        <w:t>回答选择题时，选出每小题答案后，用铅笔把答题卡上对应题目的答案标号涂黑，如需改动，用橡皮擦干净后，再选</w:t>
      </w:r>
      <w:proofErr w:type="gramStart"/>
      <w:r w:rsidRPr="00ED16A0">
        <w:t>涂其它</w:t>
      </w:r>
      <w:proofErr w:type="gramEnd"/>
      <w:r w:rsidRPr="00ED16A0">
        <w:t>答案标号。</w:t>
      </w:r>
      <w:proofErr w:type="gramStart"/>
      <w:r w:rsidRPr="00ED16A0">
        <w:t>回答非</w:t>
      </w:r>
      <w:proofErr w:type="gramEnd"/>
      <w:r w:rsidRPr="00ED16A0">
        <w:t>选择题时，将答案写在答题卡上，写在本试卷上无效。。</w:t>
      </w:r>
    </w:p>
    <w:p w:rsidR="004672B5" w:rsidRPr="00ED16A0" w:rsidRDefault="004672B5" w:rsidP="004672B5">
      <w:pPr>
        <w:tabs>
          <w:tab w:val="left" w:pos="240"/>
        </w:tabs>
        <w:spacing w:line="360" w:lineRule="auto"/>
        <w:ind w:firstLineChars="202" w:firstLine="424"/>
      </w:pPr>
      <w:r w:rsidRPr="00ED16A0">
        <w:t>3</w:t>
      </w:r>
      <w:r w:rsidRPr="00ED16A0">
        <w:rPr>
          <w:kern w:val="0"/>
          <w:szCs w:val="21"/>
        </w:rPr>
        <w:t>．</w:t>
      </w:r>
      <w:r w:rsidRPr="00ED16A0">
        <w:t>考试结束后，将本试卷和答题卡一并交回。</w:t>
      </w:r>
      <w:r>
        <w:rPr>
          <w:rFonts w:hint="eastAsia"/>
        </w:rPr>
        <w:t>学·科网</w:t>
      </w:r>
    </w:p>
    <w:p w:rsidR="004672B5" w:rsidRPr="00ED16A0" w:rsidRDefault="004672B5" w:rsidP="004672B5">
      <w:pPr>
        <w:autoSpaceDE w:val="0"/>
        <w:autoSpaceDN w:val="0"/>
        <w:adjustRightInd w:val="0"/>
        <w:spacing w:line="360" w:lineRule="auto"/>
        <w:ind w:firstLineChars="196" w:firstLine="412"/>
        <w:textAlignment w:val="center"/>
        <w:rPr>
          <w:kern w:val="0"/>
          <w:szCs w:val="21"/>
        </w:rPr>
      </w:pPr>
      <w:r w:rsidRPr="00ED16A0">
        <w:rPr>
          <w:szCs w:val="21"/>
        </w:rPr>
        <w:t>可能用到的相对原子质量：</w:t>
      </w:r>
      <w:r w:rsidRPr="00ED16A0">
        <w:rPr>
          <w:szCs w:val="21"/>
        </w:rPr>
        <w:t xml:space="preserve">H 1  </w:t>
      </w:r>
      <w:r>
        <w:rPr>
          <w:szCs w:val="21"/>
        </w:rPr>
        <w:t>Li</w:t>
      </w:r>
      <w:r>
        <w:rPr>
          <w:rFonts w:hint="eastAsia"/>
          <w:szCs w:val="21"/>
        </w:rPr>
        <w:t xml:space="preserve"> 7  </w:t>
      </w:r>
      <w:r w:rsidRPr="00ED16A0">
        <w:rPr>
          <w:kern w:val="0"/>
          <w:szCs w:val="21"/>
        </w:rPr>
        <w:t>C</w:t>
      </w:r>
      <w:r w:rsidRPr="00ED16A0">
        <w:rPr>
          <w:szCs w:val="21"/>
        </w:rPr>
        <w:t xml:space="preserve"> </w:t>
      </w:r>
      <w:r w:rsidRPr="00ED16A0">
        <w:rPr>
          <w:kern w:val="0"/>
          <w:szCs w:val="21"/>
        </w:rPr>
        <w:t>12</w:t>
      </w:r>
      <w:r w:rsidRPr="00ED16A0">
        <w:rPr>
          <w:szCs w:val="21"/>
        </w:rPr>
        <w:t xml:space="preserve">  </w:t>
      </w:r>
      <w:r w:rsidRPr="00ED16A0">
        <w:rPr>
          <w:kern w:val="0"/>
          <w:szCs w:val="21"/>
        </w:rPr>
        <w:t>N</w:t>
      </w:r>
      <w:r w:rsidRPr="00ED16A0">
        <w:rPr>
          <w:szCs w:val="21"/>
        </w:rPr>
        <w:t xml:space="preserve"> </w:t>
      </w:r>
      <w:r w:rsidRPr="00ED16A0">
        <w:rPr>
          <w:kern w:val="0"/>
          <w:szCs w:val="21"/>
        </w:rPr>
        <w:t>14</w:t>
      </w:r>
      <w:r w:rsidRPr="00ED16A0">
        <w:rPr>
          <w:szCs w:val="21"/>
        </w:rPr>
        <w:t xml:space="preserve">  </w:t>
      </w:r>
      <w:r w:rsidRPr="00ED16A0">
        <w:rPr>
          <w:kern w:val="0"/>
          <w:szCs w:val="21"/>
        </w:rPr>
        <w:t>O</w:t>
      </w:r>
      <w:r w:rsidRPr="00ED16A0">
        <w:rPr>
          <w:szCs w:val="21"/>
        </w:rPr>
        <w:t xml:space="preserve"> </w:t>
      </w:r>
      <w:r w:rsidRPr="00ED16A0">
        <w:rPr>
          <w:kern w:val="0"/>
          <w:szCs w:val="21"/>
        </w:rPr>
        <w:t xml:space="preserve">16  </w:t>
      </w:r>
      <w:r>
        <w:rPr>
          <w:kern w:val="0"/>
          <w:szCs w:val="21"/>
        </w:rPr>
        <w:t>Na</w:t>
      </w:r>
      <w:r>
        <w:rPr>
          <w:rFonts w:hint="eastAsia"/>
          <w:kern w:val="0"/>
          <w:szCs w:val="21"/>
        </w:rPr>
        <w:t xml:space="preserve"> 23  </w:t>
      </w:r>
      <w:r w:rsidRPr="00ED16A0">
        <w:rPr>
          <w:kern w:val="0"/>
          <w:szCs w:val="21"/>
        </w:rPr>
        <w:t>S 32  Cl</w:t>
      </w:r>
      <w:r>
        <w:rPr>
          <w:rFonts w:hint="eastAsia"/>
          <w:kern w:val="0"/>
          <w:szCs w:val="21"/>
        </w:rPr>
        <w:t xml:space="preserve"> </w:t>
      </w:r>
      <w:r w:rsidRPr="00ED16A0">
        <w:rPr>
          <w:kern w:val="0"/>
          <w:szCs w:val="21"/>
        </w:rPr>
        <w:t xml:space="preserve">35.5  </w:t>
      </w:r>
      <w:r>
        <w:rPr>
          <w:rFonts w:hint="eastAsia"/>
          <w:kern w:val="0"/>
          <w:szCs w:val="21"/>
        </w:rPr>
        <w:t>Ar</w:t>
      </w:r>
      <w:r w:rsidRPr="00ED16A0">
        <w:rPr>
          <w:kern w:val="0"/>
          <w:szCs w:val="21"/>
        </w:rPr>
        <w:t xml:space="preserve"> 4</w:t>
      </w:r>
      <w:r>
        <w:rPr>
          <w:rFonts w:hint="eastAsia"/>
          <w:kern w:val="0"/>
          <w:szCs w:val="21"/>
        </w:rPr>
        <w:t>0</w:t>
      </w:r>
      <w:r w:rsidRPr="00ED16A0">
        <w:rPr>
          <w:kern w:val="0"/>
          <w:szCs w:val="21"/>
        </w:rPr>
        <w:t xml:space="preserve">  Fe 56  I 127</w:t>
      </w:r>
    </w:p>
    <w:p w:rsidR="004672B5" w:rsidRPr="00ED16A0" w:rsidRDefault="004672B5" w:rsidP="004672B5">
      <w:pPr>
        <w:widowControl/>
        <w:spacing w:line="360" w:lineRule="auto"/>
        <w:ind w:left="405" w:hangingChars="193" w:hanging="405"/>
        <w:jc w:val="left"/>
        <w:textAlignment w:val="center"/>
        <w:rPr>
          <w:rFonts w:eastAsia="黑体"/>
          <w:kern w:val="0"/>
          <w:szCs w:val="21"/>
        </w:rPr>
      </w:pPr>
      <w:r w:rsidRPr="00ED16A0">
        <w:rPr>
          <w:rFonts w:eastAsia="黑体"/>
          <w:kern w:val="0"/>
          <w:szCs w:val="21"/>
        </w:rPr>
        <w:t>一、选择题：本题共</w:t>
      </w:r>
      <w:r w:rsidRPr="00ED16A0">
        <w:rPr>
          <w:rFonts w:eastAsia="黑体"/>
          <w:kern w:val="0"/>
          <w:szCs w:val="21"/>
        </w:rPr>
        <w:t>13</w:t>
      </w:r>
      <w:r w:rsidRPr="00ED16A0">
        <w:rPr>
          <w:rFonts w:eastAsia="黑体"/>
          <w:kern w:val="0"/>
          <w:szCs w:val="21"/>
        </w:rPr>
        <w:t>个小题，每小题</w:t>
      </w:r>
      <w:r w:rsidRPr="00ED16A0">
        <w:rPr>
          <w:rFonts w:eastAsia="黑体"/>
          <w:kern w:val="0"/>
          <w:szCs w:val="21"/>
        </w:rPr>
        <w:t>6</w:t>
      </w:r>
      <w:r w:rsidRPr="00ED16A0">
        <w:rPr>
          <w:rFonts w:eastAsia="黑体"/>
          <w:kern w:val="0"/>
          <w:szCs w:val="21"/>
        </w:rPr>
        <w:t>分。在每小题给出的四个选项中，只有一项是符合题目要求的。</w:t>
      </w:r>
    </w:p>
    <w:p w:rsidR="004672B5" w:rsidRPr="004B3683" w:rsidRDefault="004672B5" w:rsidP="004672B5">
      <w:pPr>
        <w:spacing w:line="360" w:lineRule="auto"/>
        <w:rPr>
          <w:color w:val="000000"/>
          <w:szCs w:val="21"/>
        </w:rPr>
      </w:pPr>
      <w:r w:rsidRPr="004B3683">
        <w:rPr>
          <w:color w:val="000000"/>
          <w:szCs w:val="21"/>
        </w:rPr>
        <w:t>1</w:t>
      </w:r>
      <w:r w:rsidRPr="004B3683">
        <w:rPr>
          <w:color w:val="000000"/>
          <w:szCs w:val="21"/>
        </w:rPr>
        <w:t>．生物膜的结构与功能存在密切的联系。下列有关叙述错误的是</w:t>
      </w:r>
    </w:p>
    <w:p w:rsidR="004672B5" w:rsidRPr="004B3683" w:rsidRDefault="004672B5" w:rsidP="004672B5">
      <w:pPr>
        <w:spacing w:line="360" w:lineRule="auto"/>
        <w:ind w:leftChars="150" w:left="315"/>
        <w:rPr>
          <w:color w:val="000000"/>
          <w:szCs w:val="21"/>
        </w:rPr>
      </w:pPr>
      <w:r w:rsidRPr="004B3683">
        <w:rPr>
          <w:color w:val="000000"/>
          <w:szCs w:val="21"/>
        </w:rPr>
        <w:t>A</w:t>
      </w:r>
      <w:r w:rsidRPr="004B3683">
        <w:rPr>
          <w:color w:val="000000"/>
          <w:szCs w:val="21"/>
        </w:rPr>
        <w:t>．叶绿体的类囊体膜上存在催化</w:t>
      </w:r>
      <w:r w:rsidRPr="004B3683">
        <w:rPr>
          <w:color w:val="000000"/>
          <w:szCs w:val="21"/>
        </w:rPr>
        <w:t>ATP</w:t>
      </w:r>
      <w:r w:rsidRPr="004B3683">
        <w:rPr>
          <w:color w:val="000000"/>
          <w:szCs w:val="21"/>
        </w:rPr>
        <w:t>合成的酶</w:t>
      </w:r>
      <w:r w:rsidRPr="004B3683">
        <w:rPr>
          <w:color w:val="000000"/>
          <w:szCs w:val="21"/>
        </w:rPr>
        <w:cr/>
        <w:t>B</w:t>
      </w:r>
      <w:r w:rsidRPr="004B3683">
        <w:rPr>
          <w:color w:val="000000"/>
          <w:szCs w:val="21"/>
        </w:rPr>
        <w:t>．溶酶体膜破裂后释放出的酶会造成细胞结构的破坏</w:t>
      </w:r>
      <w:r w:rsidRPr="004B3683">
        <w:rPr>
          <w:color w:val="000000"/>
          <w:szCs w:val="21"/>
        </w:rPr>
        <w:cr/>
        <w:t>C</w:t>
      </w:r>
      <w:r w:rsidRPr="004B3683">
        <w:rPr>
          <w:color w:val="000000"/>
          <w:szCs w:val="21"/>
        </w:rPr>
        <w:t>．细胞的核膜是双层膜结构，核孔是物质进出细胞核的通道</w:t>
      </w:r>
    </w:p>
    <w:p w:rsidR="004672B5" w:rsidRPr="004B3683" w:rsidRDefault="004672B5" w:rsidP="004672B5">
      <w:pPr>
        <w:spacing w:line="360" w:lineRule="auto"/>
        <w:ind w:leftChars="150" w:left="315"/>
        <w:rPr>
          <w:color w:val="000000"/>
          <w:szCs w:val="21"/>
        </w:rPr>
      </w:pPr>
      <w:r w:rsidRPr="004B3683">
        <w:rPr>
          <w:color w:val="000000"/>
          <w:szCs w:val="21"/>
        </w:rPr>
        <w:t>D</w:t>
      </w:r>
      <w:r w:rsidRPr="004B3683">
        <w:rPr>
          <w:color w:val="000000"/>
          <w:szCs w:val="21"/>
        </w:rPr>
        <w:t>．线粒体</w:t>
      </w:r>
      <w:r w:rsidRPr="004B3683">
        <w:rPr>
          <w:color w:val="000000"/>
          <w:szCs w:val="21"/>
        </w:rPr>
        <w:t>DNA</w:t>
      </w:r>
      <w:r w:rsidRPr="004B3683">
        <w:rPr>
          <w:color w:val="000000"/>
          <w:szCs w:val="21"/>
        </w:rPr>
        <w:t>位于线粒体外膜上，编码参与呼吸作用的酶</w:t>
      </w:r>
    </w:p>
    <w:p w:rsidR="004672B5" w:rsidRPr="004B3683" w:rsidRDefault="004672B5" w:rsidP="004672B5">
      <w:pPr>
        <w:spacing w:line="360" w:lineRule="auto"/>
        <w:ind w:left="315" w:hangingChars="150" w:hanging="315"/>
        <w:rPr>
          <w:color w:val="000000"/>
          <w:szCs w:val="21"/>
        </w:rPr>
      </w:pPr>
      <w:r w:rsidRPr="004B3683">
        <w:rPr>
          <w:color w:val="000000"/>
          <w:szCs w:val="21"/>
        </w:rPr>
        <w:t>2</w:t>
      </w:r>
      <w:r w:rsidRPr="004B3683">
        <w:rPr>
          <w:color w:val="000000"/>
          <w:szCs w:val="21"/>
        </w:rPr>
        <w:t>．生物体内的</w:t>
      </w:r>
      <w:r w:rsidRPr="004B3683">
        <w:rPr>
          <w:color w:val="000000"/>
          <w:szCs w:val="21"/>
        </w:rPr>
        <w:t>DNA</w:t>
      </w:r>
      <w:r w:rsidRPr="004B3683">
        <w:rPr>
          <w:color w:val="000000"/>
          <w:szCs w:val="21"/>
        </w:rPr>
        <w:t>常与蛋白质结合，以</w:t>
      </w:r>
      <w:r w:rsidRPr="004B3683">
        <w:rPr>
          <w:color w:val="000000"/>
          <w:szCs w:val="21"/>
        </w:rPr>
        <w:t>DNA—</w:t>
      </w:r>
      <w:r w:rsidRPr="004B3683">
        <w:rPr>
          <w:color w:val="000000"/>
          <w:szCs w:val="21"/>
        </w:rPr>
        <w:t>蛋白质复合物的形式存在。下列相关叙述错误的是</w:t>
      </w:r>
    </w:p>
    <w:p w:rsidR="004672B5" w:rsidRPr="004B3683" w:rsidRDefault="004672B5" w:rsidP="004672B5">
      <w:pPr>
        <w:spacing w:line="360" w:lineRule="auto"/>
        <w:ind w:leftChars="150" w:left="315"/>
        <w:rPr>
          <w:color w:val="000000"/>
          <w:szCs w:val="21"/>
        </w:rPr>
      </w:pPr>
      <w:r w:rsidRPr="004B3683">
        <w:rPr>
          <w:color w:val="000000"/>
          <w:szCs w:val="21"/>
        </w:rPr>
        <w:t>A</w:t>
      </w:r>
      <w:r w:rsidRPr="004B3683">
        <w:rPr>
          <w:color w:val="000000"/>
          <w:szCs w:val="21"/>
        </w:rPr>
        <w:t>．真核细胞染色体和染色质中都存在</w:t>
      </w:r>
      <w:r w:rsidRPr="004B3683">
        <w:rPr>
          <w:color w:val="000000"/>
          <w:szCs w:val="21"/>
        </w:rPr>
        <w:t>DNA—</w:t>
      </w:r>
      <w:r w:rsidRPr="004B3683">
        <w:rPr>
          <w:color w:val="000000"/>
          <w:szCs w:val="21"/>
        </w:rPr>
        <w:t>蛋白质复合物</w:t>
      </w:r>
      <w:r w:rsidRPr="004B3683">
        <w:rPr>
          <w:color w:val="000000"/>
          <w:szCs w:val="21"/>
        </w:rPr>
        <w:cr/>
        <w:t>B</w:t>
      </w:r>
      <w:r w:rsidRPr="004B3683">
        <w:rPr>
          <w:color w:val="000000"/>
          <w:szCs w:val="21"/>
        </w:rPr>
        <w:t>．真核细胞的核中有</w:t>
      </w:r>
      <w:r w:rsidRPr="004B3683">
        <w:rPr>
          <w:color w:val="000000"/>
          <w:szCs w:val="21"/>
        </w:rPr>
        <w:t>DNA—</w:t>
      </w:r>
      <w:r w:rsidRPr="004B3683">
        <w:rPr>
          <w:color w:val="000000"/>
          <w:szCs w:val="21"/>
        </w:rPr>
        <w:t>蛋白质复合物，而原核细胞的拟核中没有</w:t>
      </w:r>
      <w:r w:rsidRPr="004B3683">
        <w:rPr>
          <w:color w:val="000000"/>
          <w:szCs w:val="21"/>
        </w:rPr>
        <w:cr/>
        <w:t>C</w:t>
      </w:r>
      <w:r w:rsidRPr="004B3683">
        <w:rPr>
          <w:color w:val="000000"/>
          <w:szCs w:val="21"/>
        </w:rPr>
        <w:t>．若复合物中的某蛋白参与</w:t>
      </w:r>
      <w:r w:rsidRPr="004B3683">
        <w:rPr>
          <w:color w:val="000000"/>
          <w:szCs w:val="21"/>
        </w:rPr>
        <w:t>DNA</w:t>
      </w:r>
      <w:r w:rsidRPr="004B3683">
        <w:rPr>
          <w:color w:val="000000"/>
          <w:szCs w:val="21"/>
        </w:rPr>
        <w:t>复制，则该蛋白可能是</w:t>
      </w:r>
      <w:r w:rsidRPr="004B3683">
        <w:rPr>
          <w:color w:val="000000"/>
          <w:szCs w:val="21"/>
        </w:rPr>
        <w:t>DNA</w:t>
      </w:r>
      <w:r w:rsidRPr="004B3683">
        <w:rPr>
          <w:color w:val="000000"/>
          <w:szCs w:val="21"/>
        </w:rPr>
        <w:t>聚合酶</w:t>
      </w:r>
    </w:p>
    <w:p w:rsidR="004672B5" w:rsidRPr="004B3683" w:rsidRDefault="004672B5" w:rsidP="004672B5">
      <w:pPr>
        <w:spacing w:line="360" w:lineRule="auto"/>
        <w:ind w:leftChars="150" w:left="315"/>
        <w:rPr>
          <w:color w:val="000000"/>
          <w:szCs w:val="21"/>
        </w:rPr>
      </w:pPr>
      <w:r w:rsidRPr="004B3683">
        <w:rPr>
          <w:color w:val="000000"/>
          <w:szCs w:val="21"/>
        </w:rPr>
        <w:t>D</w:t>
      </w:r>
      <w:r w:rsidRPr="004B3683">
        <w:rPr>
          <w:color w:val="000000"/>
          <w:szCs w:val="21"/>
        </w:rPr>
        <w:t>．若复合物中正在进行</w:t>
      </w:r>
      <w:r w:rsidRPr="004B3683">
        <w:rPr>
          <w:color w:val="000000"/>
          <w:szCs w:val="21"/>
        </w:rPr>
        <w:t>RNA</w:t>
      </w:r>
      <w:r w:rsidRPr="004B3683">
        <w:rPr>
          <w:color w:val="000000"/>
          <w:szCs w:val="21"/>
        </w:rPr>
        <w:t>的合成，则该复合物中含有</w:t>
      </w:r>
      <w:r w:rsidRPr="004B3683">
        <w:rPr>
          <w:color w:val="000000"/>
          <w:szCs w:val="21"/>
        </w:rPr>
        <w:t>RNA</w:t>
      </w:r>
      <w:r w:rsidRPr="004B3683">
        <w:rPr>
          <w:color w:val="000000"/>
          <w:szCs w:val="21"/>
        </w:rPr>
        <w:t>聚合酶</w:t>
      </w:r>
    </w:p>
    <w:p w:rsidR="004672B5" w:rsidRPr="004B3683" w:rsidRDefault="004672B5" w:rsidP="004672B5">
      <w:pPr>
        <w:spacing w:line="360" w:lineRule="auto"/>
        <w:rPr>
          <w:color w:val="000000"/>
          <w:szCs w:val="21"/>
        </w:rPr>
      </w:pPr>
      <w:r w:rsidRPr="004B3683">
        <w:rPr>
          <w:color w:val="000000"/>
          <w:szCs w:val="21"/>
        </w:rPr>
        <w:t>3</w:t>
      </w:r>
      <w:r w:rsidRPr="004B3683">
        <w:rPr>
          <w:color w:val="000000"/>
          <w:szCs w:val="21"/>
        </w:rPr>
        <w:t>．下列有关植物根系吸收利用营养元素的叙述，错误的是</w:t>
      </w:r>
    </w:p>
    <w:p w:rsidR="004672B5" w:rsidRPr="004B3683" w:rsidRDefault="004672B5" w:rsidP="004672B5">
      <w:pPr>
        <w:spacing w:line="360" w:lineRule="auto"/>
        <w:ind w:leftChars="150" w:left="315"/>
        <w:rPr>
          <w:color w:val="000000"/>
          <w:szCs w:val="21"/>
        </w:rPr>
      </w:pPr>
      <w:r w:rsidRPr="004B3683">
        <w:rPr>
          <w:color w:val="000000"/>
          <w:szCs w:val="21"/>
        </w:rPr>
        <w:t>A</w:t>
      </w:r>
      <w:r w:rsidRPr="004B3683">
        <w:rPr>
          <w:color w:val="000000"/>
          <w:szCs w:val="21"/>
        </w:rPr>
        <w:t>．在酸性土壤中，小麦可吸收利用土壤中的</w:t>
      </w:r>
      <w:r w:rsidRPr="004B3683">
        <w:rPr>
          <w:color w:val="000000"/>
          <w:szCs w:val="21"/>
        </w:rPr>
        <w:t>N</w:t>
      </w:r>
      <w:r w:rsidRPr="004B3683">
        <w:rPr>
          <w:color w:val="000000"/>
          <w:szCs w:val="21"/>
          <w:vertAlign w:val="subscript"/>
        </w:rPr>
        <w:t>2</w:t>
      </w:r>
      <w:r w:rsidRPr="004B3683">
        <w:rPr>
          <w:color w:val="000000"/>
          <w:szCs w:val="21"/>
        </w:rPr>
        <w:t>和</w:t>
      </w:r>
      <w:r w:rsidRPr="004B3683">
        <w:rPr>
          <w:color w:val="000000"/>
          <w:szCs w:val="21"/>
        </w:rPr>
        <w:t>NO</w:t>
      </w:r>
      <w:r w:rsidRPr="004B3683">
        <w:rPr>
          <w:color w:val="000000"/>
          <w:szCs w:val="21"/>
          <w:vertAlign w:val="superscript"/>
        </w:rPr>
        <w:t>-</w:t>
      </w:r>
      <w:r w:rsidRPr="004B3683">
        <w:rPr>
          <w:color w:val="000000"/>
          <w:szCs w:val="21"/>
          <w:vertAlign w:val="subscript"/>
        </w:rPr>
        <w:t>3</w:t>
      </w:r>
      <w:r w:rsidRPr="004B3683">
        <w:rPr>
          <w:color w:val="000000"/>
          <w:szCs w:val="21"/>
        </w:rPr>
        <w:cr/>
        <w:t>B</w:t>
      </w:r>
      <w:r w:rsidRPr="004B3683">
        <w:rPr>
          <w:color w:val="000000"/>
          <w:szCs w:val="21"/>
        </w:rPr>
        <w:t>．农田适时松土有利于农作物根细胞对矿质元素的吸收</w:t>
      </w:r>
      <w:r w:rsidRPr="004B3683">
        <w:rPr>
          <w:color w:val="000000"/>
          <w:szCs w:val="21"/>
        </w:rPr>
        <w:cr/>
        <w:t>C</w:t>
      </w:r>
      <w:r w:rsidRPr="004B3683">
        <w:rPr>
          <w:color w:val="000000"/>
          <w:szCs w:val="21"/>
        </w:rPr>
        <w:t>．土壤微生物降解植物秸秆产生的无机离子可被根系吸收</w:t>
      </w:r>
    </w:p>
    <w:p w:rsidR="004672B5" w:rsidRPr="004B3683" w:rsidRDefault="004672B5" w:rsidP="004672B5">
      <w:pPr>
        <w:spacing w:line="360" w:lineRule="auto"/>
        <w:ind w:leftChars="150" w:left="315"/>
        <w:rPr>
          <w:color w:val="000000"/>
          <w:szCs w:val="21"/>
        </w:rPr>
      </w:pPr>
      <w:r w:rsidRPr="004B3683">
        <w:rPr>
          <w:color w:val="000000"/>
          <w:szCs w:val="21"/>
        </w:rPr>
        <w:t>D</w:t>
      </w:r>
      <w:r w:rsidRPr="004B3683">
        <w:rPr>
          <w:color w:val="000000"/>
          <w:szCs w:val="21"/>
        </w:rPr>
        <w:t>．给玉米施肥过多时，会因根系水分外流引起</w:t>
      </w:r>
      <w:r w:rsidRPr="004B3683">
        <w:rPr>
          <w:color w:val="000000"/>
          <w:szCs w:val="21"/>
        </w:rPr>
        <w:t>“</w:t>
      </w:r>
      <w:r w:rsidRPr="004B3683">
        <w:rPr>
          <w:color w:val="000000"/>
          <w:szCs w:val="21"/>
        </w:rPr>
        <w:t>烧苗</w:t>
      </w:r>
      <w:r w:rsidRPr="004B3683">
        <w:rPr>
          <w:color w:val="000000"/>
          <w:szCs w:val="21"/>
        </w:rPr>
        <w:t>”</w:t>
      </w:r>
      <w:r w:rsidRPr="004B3683">
        <w:rPr>
          <w:color w:val="000000"/>
          <w:szCs w:val="21"/>
        </w:rPr>
        <w:t>现象</w:t>
      </w:r>
    </w:p>
    <w:p w:rsidR="004672B5" w:rsidRPr="004B3683" w:rsidRDefault="004672B5" w:rsidP="004672B5">
      <w:pPr>
        <w:spacing w:line="360" w:lineRule="auto"/>
        <w:ind w:left="315" w:hangingChars="150" w:hanging="315"/>
        <w:rPr>
          <w:color w:val="000000"/>
          <w:szCs w:val="21"/>
        </w:rPr>
      </w:pPr>
      <w:r w:rsidRPr="004B3683">
        <w:rPr>
          <w:color w:val="000000"/>
          <w:szCs w:val="21"/>
        </w:rPr>
        <w:t>4</w:t>
      </w:r>
      <w:r w:rsidRPr="004B3683">
        <w:rPr>
          <w:color w:val="000000"/>
          <w:szCs w:val="21"/>
        </w:rPr>
        <w:t>．已知药物</w:t>
      </w:r>
      <w:r w:rsidRPr="004B3683">
        <w:rPr>
          <w:color w:val="000000"/>
          <w:szCs w:val="21"/>
        </w:rPr>
        <w:t>X</w:t>
      </w:r>
      <w:r w:rsidRPr="004B3683">
        <w:rPr>
          <w:color w:val="000000"/>
          <w:szCs w:val="21"/>
        </w:rPr>
        <w:t>对细胞增值有促进作用，药物</w:t>
      </w:r>
      <w:r w:rsidRPr="004B3683">
        <w:rPr>
          <w:color w:val="000000"/>
          <w:szCs w:val="21"/>
        </w:rPr>
        <w:t>D</w:t>
      </w:r>
      <w:r w:rsidRPr="004B3683">
        <w:rPr>
          <w:color w:val="000000"/>
          <w:szCs w:val="21"/>
        </w:rPr>
        <w:t>可抑制药物</w:t>
      </w:r>
      <w:r w:rsidRPr="004B3683">
        <w:rPr>
          <w:color w:val="000000"/>
          <w:szCs w:val="21"/>
        </w:rPr>
        <w:t>X</w:t>
      </w:r>
      <w:r w:rsidRPr="004B3683">
        <w:rPr>
          <w:color w:val="000000"/>
          <w:szCs w:val="21"/>
        </w:rPr>
        <w:t>的作用。某同学将同一瓶小鼠皮肤细胞平均分为甲、乙、丙三组，分别置于培养液中培养，培养过程中进行不同的处理（其中甲组未加药物），每隔一段时间测定各组细胞数，结果如图所示。据图分析，下列相关叙述不合理的是</w:t>
      </w:r>
    </w:p>
    <w:p w:rsidR="004672B5" w:rsidRPr="004B3683" w:rsidRDefault="004672B5" w:rsidP="004672B5">
      <w:pPr>
        <w:spacing w:line="360" w:lineRule="auto"/>
        <w:ind w:firstLineChars="200" w:firstLine="420"/>
        <w:jc w:val="center"/>
        <w:rPr>
          <w:color w:val="000000"/>
          <w:szCs w:val="21"/>
        </w:rPr>
      </w:pPr>
      <w:r w:rsidRPr="00AC45D8">
        <w:rPr>
          <w:noProof/>
          <w:color w:val="000000"/>
          <w:szCs w:val="21"/>
        </w:rPr>
        <w:lastRenderedPageBreak/>
        <w:drawing>
          <wp:inline distT="0" distB="0" distL="0" distR="0">
            <wp:extent cx="1866900" cy="1143000"/>
            <wp:effectExtent l="0" t="0" r="0" b="0"/>
            <wp:docPr id="50" name="图片 50"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p w:rsidR="004672B5" w:rsidRPr="004B3683" w:rsidRDefault="004672B5" w:rsidP="004672B5">
      <w:pPr>
        <w:spacing w:line="360" w:lineRule="auto"/>
        <w:ind w:leftChars="150" w:left="315"/>
        <w:rPr>
          <w:color w:val="000000"/>
          <w:szCs w:val="21"/>
        </w:rPr>
      </w:pPr>
      <w:r w:rsidRPr="004B3683">
        <w:rPr>
          <w:color w:val="000000"/>
          <w:szCs w:val="21"/>
        </w:rPr>
        <w:t>A</w:t>
      </w:r>
      <w:r w:rsidRPr="004B3683">
        <w:rPr>
          <w:color w:val="000000"/>
          <w:szCs w:val="21"/>
        </w:rPr>
        <w:t>．乙组加入了药物</w:t>
      </w:r>
      <w:r w:rsidRPr="004B3683">
        <w:rPr>
          <w:color w:val="000000"/>
          <w:szCs w:val="21"/>
        </w:rPr>
        <w:t>X</w:t>
      </w:r>
      <w:r w:rsidRPr="004B3683">
        <w:rPr>
          <w:color w:val="000000"/>
          <w:szCs w:val="21"/>
        </w:rPr>
        <w:t>后再进行培养</w:t>
      </w:r>
      <w:r w:rsidRPr="004B3683">
        <w:rPr>
          <w:color w:val="000000"/>
          <w:szCs w:val="21"/>
        </w:rPr>
        <w:cr/>
        <w:t>B</w:t>
      </w:r>
      <w:r w:rsidRPr="004B3683">
        <w:rPr>
          <w:color w:val="000000"/>
          <w:szCs w:val="21"/>
        </w:rPr>
        <w:t>．丙组先加入药物</w:t>
      </w:r>
      <w:r w:rsidRPr="004B3683">
        <w:rPr>
          <w:color w:val="000000"/>
          <w:szCs w:val="21"/>
        </w:rPr>
        <w:t>X</w:t>
      </w:r>
      <w:r w:rsidRPr="004B3683">
        <w:rPr>
          <w:color w:val="000000"/>
          <w:szCs w:val="21"/>
        </w:rPr>
        <w:t>，培养一段时间后加入药物</w:t>
      </w:r>
      <w:r w:rsidRPr="004B3683">
        <w:rPr>
          <w:color w:val="000000"/>
          <w:szCs w:val="21"/>
        </w:rPr>
        <w:t>D</w:t>
      </w:r>
      <w:r w:rsidRPr="004B3683">
        <w:rPr>
          <w:color w:val="000000"/>
          <w:szCs w:val="21"/>
        </w:rPr>
        <w:t>，继续培养</w:t>
      </w:r>
      <w:r w:rsidRPr="004B3683">
        <w:rPr>
          <w:color w:val="000000"/>
          <w:szCs w:val="21"/>
        </w:rPr>
        <w:cr/>
        <w:t>C</w:t>
      </w:r>
      <w:r w:rsidRPr="004B3683">
        <w:rPr>
          <w:color w:val="000000"/>
          <w:szCs w:val="21"/>
        </w:rPr>
        <w:t>．乙组先加入药物</w:t>
      </w:r>
      <w:r w:rsidRPr="004B3683">
        <w:rPr>
          <w:color w:val="000000"/>
          <w:szCs w:val="21"/>
        </w:rPr>
        <w:t>D</w:t>
      </w:r>
      <w:r w:rsidRPr="004B3683">
        <w:rPr>
          <w:color w:val="000000"/>
          <w:szCs w:val="21"/>
        </w:rPr>
        <w:t>，培养一段时间后加入药物</w:t>
      </w:r>
      <w:r w:rsidRPr="004B3683">
        <w:rPr>
          <w:color w:val="000000"/>
          <w:szCs w:val="21"/>
        </w:rPr>
        <w:t>X</w:t>
      </w:r>
      <w:r w:rsidRPr="004B3683">
        <w:rPr>
          <w:color w:val="000000"/>
          <w:szCs w:val="21"/>
        </w:rPr>
        <w:t>，继续培养</w:t>
      </w:r>
    </w:p>
    <w:p w:rsidR="004672B5" w:rsidRPr="004B3683" w:rsidRDefault="004672B5" w:rsidP="004672B5">
      <w:pPr>
        <w:spacing w:line="360" w:lineRule="auto"/>
        <w:ind w:leftChars="150" w:left="315"/>
        <w:rPr>
          <w:color w:val="000000"/>
          <w:szCs w:val="21"/>
        </w:rPr>
      </w:pPr>
      <w:r w:rsidRPr="004B3683">
        <w:rPr>
          <w:color w:val="000000"/>
          <w:szCs w:val="21"/>
        </w:rPr>
        <w:t>D</w:t>
      </w:r>
      <w:r w:rsidRPr="004B3683">
        <w:rPr>
          <w:color w:val="000000"/>
          <w:szCs w:val="21"/>
        </w:rPr>
        <w:t>．若药物</w:t>
      </w:r>
      <w:r w:rsidRPr="004B3683">
        <w:rPr>
          <w:color w:val="000000"/>
          <w:szCs w:val="21"/>
        </w:rPr>
        <w:t>X</w:t>
      </w:r>
      <w:r w:rsidRPr="004B3683">
        <w:rPr>
          <w:color w:val="000000"/>
          <w:szCs w:val="21"/>
        </w:rPr>
        <w:t>为蛋白质，</w:t>
      </w:r>
      <w:proofErr w:type="gramStart"/>
      <w:r w:rsidRPr="004B3683">
        <w:rPr>
          <w:color w:val="000000"/>
          <w:szCs w:val="21"/>
        </w:rPr>
        <w:t>则药物</w:t>
      </w:r>
      <w:proofErr w:type="gramEnd"/>
      <w:r w:rsidRPr="004B3683">
        <w:rPr>
          <w:color w:val="000000"/>
          <w:szCs w:val="21"/>
        </w:rPr>
        <w:t>D</w:t>
      </w:r>
      <w:r w:rsidRPr="004B3683">
        <w:rPr>
          <w:color w:val="000000"/>
          <w:szCs w:val="21"/>
        </w:rPr>
        <w:t>可能改变了药物</w:t>
      </w:r>
      <w:r w:rsidRPr="004B3683">
        <w:rPr>
          <w:color w:val="000000"/>
          <w:szCs w:val="21"/>
        </w:rPr>
        <w:t>X</w:t>
      </w:r>
      <w:r w:rsidRPr="004B3683">
        <w:rPr>
          <w:color w:val="000000"/>
          <w:szCs w:val="21"/>
        </w:rPr>
        <w:t>的空间结构</w:t>
      </w:r>
    </w:p>
    <w:p w:rsidR="004672B5" w:rsidRPr="004B3683" w:rsidRDefault="004672B5" w:rsidP="004672B5">
      <w:pPr>
        <w:spacing w:line="360" w:lineRule="auto"/>
        <w:rPr>
          <w:color w:val="000000"/>
          <w:szCs w:val="21"/>
        </w:rPr>
      </w:pPr>
      <w:r w:rsidRPr="004B3683">
        <w:rPr>
          <w:color w:val="000000"/>
          <w:szCs w:val="21"/>
        </w:rPr>
        <w:t>5</w:t>
      </w:r>
      <w:r w:rsidRPr="004B3683">
        <w:rPr>
          <w:color w:val="000000"/>
          <w:szCs w:val="21"/>
        </w:rPr>
        <w:t>．种群密度是种群的数量特征之一，下列叙述错误的是</w:t>
      </w:r>
    </w:p>
    <w:p w:rsidR="004672B5" w:rsidRPr="004B3683" w:rsidRDefault="004672B5" w:rsidP="004672B5">
      <w:pPr>
        <w:spacing w:line="360" w:lineRule="auto"/>
        <w:ind w:leftChars="150" w:left="315"/>
        <w:rPr>
          <w:color w:val="000000"/>
          <w:szCs w:val="21"/>
        </w:rPr>
      </w:pPr>
      <w:r w:rsidRPr="004B3683">
        <w:rPr>
          <w:color w:val="000000"/>
          <w:szCs w:val="21"/>
        </w:rPr>
        <w:t>A</w:t>
      </w:r>
      <w:r w:rsidRPr="004B3683">
        <w:rPr>
          <w:color w:val="000000"/>
          <w:szCs w:val="21"/>
        </w:rPr>
        <w:t>．种群的</w:t>
      </w:r>
      <w:r w:rsidRPr="004B3683">
        <w:rPr>
          <w:color w:val="000000"/>
          <w:szCs w:val="21"/>
        </w:rPr>
        <w:t>S</w:t>
      </w:r>
      <w:r w:rsidRPr="004B3683">
        <w:rPr>
          <w:color w:val="000000"/>
          <w:szCs w:val="21"/>
        </w:rPr>
        <w:t>型增长是受资源因素限制而呈现的结果</w:t>
      </w:r>
      <w:r w:rsidRPr="004B3683">
        <w:rPr>
          <w:color w:val="000000"/>
          <w:szCs w:val="21"/>
        </w:rPr>
        <w:cr/>
        <w:t>B</w:t>
      </w:r>
      <w:r w:rsidRPr="004B3683">
        <w:rPr>
          <w:color w:val="000000"/>
          <w:szCs w:val="21"/>
        </w:rPr>
        <w:t>．某林场中繁殖力极强老鼠种群数量的增长会受密度制约</w:t>
      </w:r>
      <w:r w:rsidRPr="004B3683">
        <w:rPr>
          <w:color w:val="000000"/>
          <w:szCs w:val="21"/>
        </w:rPr>
        <w:cr/>
        <w:t>C</w:t>
      </w:r>
      <w:r w:rsidRPr="004B3683">
        <w:rPr>
          <w:color w:val="000000"/>
          <w:szCs w:val="21"/>
        </w:rPr>
        <w:t>．鱼塘中某种鱼的养殖密度不同时，单位水体该鱼的产量有可能相同</w:t>
      </w:r>
    </w:p>
    <w:p w:rsidR="004672B5" w:rsidRPr="004B3683" w:rsidRDefault="004672B5" w:rsidP="004672B5">
      <w:pPr>
        <w:spacing w:line="360" w:lineRule="auto"/>
        <w:ind w:leftChars="150" w:left="315"/>
        <w:rPr>
          <w:color w:val="000000"/>
          <w:szCs w:val="21"/>
        </w:rPr>
      </w:pPr>
      <w:r w:rsidRPr="004B3683">
        <w:rPr>
          <w:color w:val="000000"/>
          <w:szCs w:val="21"/>
        </w:rPr>
        <w:t>D</w:t>
      </w:r>
      <w:r w:rsidRPr="004B3683">
        <w:rPr>
          <w:color w:val="000000"/>
          <w:szCs w:val="21"/>
        </w:rPr>
        <w:t>．培养瓶中细菌种群数量达到</w:t>
      </w:r>
      <w:r w:rsidRPr="004B3683">
        <w:rPr>
          <w:i/>
          <w:color w:val="000000"/>
          <w:szCs w:val="21"/>
        </w:rPr>
        <w:t>K</w:t>
      </w:r>
      <w:r w:rsidRPr="004B3683">
        <w:rPr>
          <w:color w:val="000000"/>
          <w:szCs w:val="21"/>
        </w:rPr>
        <w:t>值前，密度对其增长的制约逐渐减弱</w:t>
      </w:r>
    </w:p>
    <w:p w:rsidR="004672B5" w:rsidRPr="004B3683" w:rsidRDefault="004672B5" w:rsidP="004672B5">
      <w:pPr>
        <w:spacing w:line="360" w:lineRule="auto"/>
        <w:ind w:left="315" w:hangingChars="150" w:hanging="315"/>
        <w:rPr>
          <w:color w:val="000000"/>
          <w:szCs w:val="21"/>
        </w:rPr>
      </w:pPr>
      <w:r w:rsidRPr="004B3683">
        <w:rPr>
          <w:color w:val="000000"/>
          <w:szCs w:val="21"/>
        </w:rPr>
        <w:t>6</w:t>
      </w:r>
      <w:r w:rsidRPr="004B3683">
        <w:rPr>
          <w:color w:val="000000"/>
          <w:szCs w:val="21"/>
        </w:rPr>
        <w:t>．某大肠杆菌能在基本培养基上生长，其突变体</w:t>
      </w:r>
      <w:r w:rsidRPr="004B3683">
        <w:rPr>
          <w:color w:val="000000"/>
          <w:szCs w:val="21"/>
        </w:rPr>
        <w:t>M</w:t>
      </w:r>
      <w:r w:rsidRPr="004B3683">
        <w:rPr>
          <w:color w:val="000000"/>
          <w:szCs w:val="21"/>
        </w:rPr>
        <w:t>和</w:t>
      </w:r>
      <w:r w:rsidRPr="004B3683">
        <w:rPr>
          <w:color w:val="000000"/>
          <w:szCs w:val="21"/>
        </w:rPr>
        <w:t>N</w:t>
      </w:r>
      <w:r w:rsidRPr="004B3683">
        <w:rPr>
          <w:color w:val="000000"/>
          <w:szCs w:val="21"/>
        </w:rPr>
        <w:t>均不能在基本培养基上生长，但</w:t>
      </w:r>
      <w:r w:rsidRPr="004B3683">
        <w:rPr>
          <w:color w:val="000000"/>
          <w:szCs w:val="21"/>
        </w:rPr>
        <w:t>M</w:t>
      </w:r>
      <w:r w:rsidRPr="004B3683">
        <w:rPr>
          <w:color w:val="000000"/>
          <w:szCs w:val="21"/>
        </w:rPr>
        <w:t>可在添加了氨基酸甲的基本培养基上生长，</w:t>
      </w:r>
      <w:r w:rsidRPr="004B3683">
        <w:rPr>
          <w:color w:val="000000"/>
          <w:szCs w:val="21"/>
        </w:rPr>
        <w:t>N</w:t>
      </w:r>
      <w:r w:rsidRPr="004B3683">
        <w:rPr>
          <w:color w:val="000000"/>
          <w:szCs w:val="21"/>
        </w:rPr>
        <w:t>可在添加了氨基酸乙的基本培养基上生长，将</w:t>
      </w:r>
      <w:r w:rsidRPr="004B3683">
        <w:rPr>
          <w:color w:val="000000"/>
          <w:szCs w:val="21"/>
        </w:rPr>
        <w:t>M</w:t>
      </w:r>
      <w:r w:rsidRPr="004B3683">
        <w:rPr>
          <w:color w:val="000000"/>
          <w:szCs w:val="21"/>
        </w:rPr>
        <w:t>和</w:t>
      </w:r>
      <w:r w:rsidRPr="004B3683">
        <w:rPr>
          <w:color w:val="000000"/>
          <w:szCs w:val="21"/>
        </w:rPr>
        <w:t>N</w:t>
      </w:r>
      <w:r w:rsidRPr="004B3683">
        <w:rPr>
          <w:color w:val="000000"/>
          <w:szCs w:val="21"/>
        </w:rPr>
        <w:t>在同时添加氨基酸甲和乙的基本培养基中混合培养一段时间后，再将菌体接种在基本培养基平板上，发现长出了大肠杆菌（</w:t>
      </w:r>
      <w:r w:rsidRPr="004B3683">
        <w:rPr>
          <w:color w:val="000000"/>
          <w:szCs w:val="21"/>
        </w:rPr>
        <w:t>X</w:t>
      </w:r>
      <w:r w:rsidRPr="004B3683">
        <w:rPr>
          <w:color w:val="000000"/>
          <w:szCs w:val="21"/>
        </w:rPr>
        <w:t>）的菌落。据此判断，下列说法不合理的是</w:t>
      </w:r>
    </w:p>
    <w:p w:rsidR="004672B5" w:rsidRPr="004B3683" w:rsidRDefault="004672B5" w:rsidP="004672B5">
      <w:pPr>
        <w:spacing w:line="360" w:lineRule="auto"/>
        <w:ind w:leftChars="150" w:left="315"/>
        <w:rPr>
          <w:color w:val="000000"/>
          <w:szCs w:val="21"/>
        </w:rPr>
      </w:pPr>
      <w:r w:rsidRPr="004B3683">
        <w:rPr>
          <w:color w:val="000000"/>
          <w:szCs w:val="21"/>
        </w:rPr>
        <w:t>A</w:t>
      </w:r>
      <w:r w:rsidRPr="004B3683">
        <w:rPr>
          <w:color w:val="000000"/>
          <w:szCs w:val="21"/>
        </w:rPr>
        <w:t>．突变体</w:t>
      </w:r>
      <w:r w:rsidRPr="004B3683">
        <w:rPr>
          <w:color w:val="000000"/>
          <w:szCs w:val="21"/>
        </w:rPr>
        <w:t>M</w:t>
      </w:r>
      <w:r w:rsidRPr="004B3683">
        <w:rPr>
          <w:color w:val="000000"/>
          <w:szCs w:val="21"/>
        </w:rPr>
        <w:t>催化合成氨基酸甲所需酶的活性丧失</w:t>
      </w:r>
      <w:r w:rsidRPr="004B3683">
        <w:rPr>
          <w:color w:val="000000"/>
          <w:szCs w:val="21"/>
        </w:rPr>
        <w:cr/>
        <w:t>B</w:t>
      </w:r>
      <w:r w:rsidRPr="004B3683">
        <w:rPr>
          <w:color w:val="000000"/>
          <w:szCs w:val="21"/>
        </w:rPr>
        <w:t>．突变体</w:t>
      </w:r>
      <w:r w:rsidRPr="004B3683">
        <w:rPr>
          <w:color w:val="000000"/>
          <w:szCs w:val="21"/>
        </w:rPr>
        <w:t>M</w:t>
      </w:r>
      <w:r w:rsidRPr="004B3683">
        <w:rPr>
          <w:color w:val="000000"/>
          <w:szCs w:val="21"/>
        </w:rPr>
        <w:t>和</w:t>
      </w:r>
      <w:r w:rsidRPr="004B3683">
        <w:rPr>
          <w:color w:val="000000"/>
          <w:szCs w:val="21"/>
        </w:rPr>
        <w:t>N</w:t>
      </w:r>
      <w:r w:rsidRPr="004B3683">
        <w:rPr>
          <w:color w:val="000000"/>
          <w:szCs w:val="21"/>
        </w:rPr>
        <w:t>都是由于基因发生突变而得来的</w:t>
      </w:r>
      <w:r w:rsidRPr="004B3683">
        <w:rPr>
          <w:color w:val="000000"/>
          <w:szCs w:val="21"/>
        </w:rPr>
        <w:cr/>
        <w:t>C</w:t>
      </w:r>
      <w:r w:rsidRPr="004B3683">
        <w:rPr>
          <w:color w:val="000000"/>
          <w:szCs w:val="21"/>
        </w:rPr>
        <w:t>．突变体</w:t>
      </w:r>
      <w:r w:rsidRPr="004B3683">
        <w:rPr>
          <w:color w:val="000000"/>
          <w:szCs w:val="21"/>
        </w:rPr>
        <w:t>M</w:t>
      </w:r>
      <w:r w:rsidRPr="004B3683">
        <w:rPr>
          <w:color w:val="000000"/>
          <w:szCs w:val="21"/>
        </w:rPr>
        <w:t>的</w:t>
      </w:r>
      <w:r w:rsidRPr="004B3683">
        <w:rPr>
          <w:color w:val="000000"/>
          <w:szCs w:val="21"/>
        </w:rPr>
        <w:t>RNA</w:t>
      </w:r>
      <w:r w:rsidRPr="004B3683">
        <w:rPr>
          <w:color w:val="000000"/>
          <w:szCs w:val="21"/>
        </w:rPr>
        <w:t>与突变体</w:t>
      </w:r>
      <w:r w:rsidRPr="004B3683">
        <w:rPr>
          <w:color w:val="000000"/>
          <w:szCs w:val="21"/>
        </w:rPr>
        <w:t>N</w:t>
      </w:r>
      <w:r w:rsidRPr="004B3683">
        <w:rPr>
          <w:color w:val="000000"/>
          <w:szCs w:val="21"/>
        </w:rPr>
        <w:t>混合培养能得到</w:t>
      </w:r>
      <w:r w:rsidRPr="004B3683">
        <w:rPr>
          <w:color w:val="000000"/>
          <w:szCs w:val="21"/>
        </w:rPr>
        <w:t>X</w:t>
      </w:r>
    </w:p>
    <w:p w:rsidR="004672B5" w:rsidRPr="004B3683" w:rsidRDefault="004672B5" w:rsidP="004672B5">
      <w:pPr>
        <w:spacing w:line="360" w:lineRule="auto"/>
        <w:ind w:leftChars="150" w:left="315"/>
        <w:rPr>
          <w:color w:val="000000"/>
          <w:szCs w:val="21"/>
        </w:rPr>
      </w:pPr>
      <w:r w:rsidRPr="004B3683">
        <w:rPr>
          <w:color w:val="000000"/>
          <w:szCs w:val="21"/>
        </w:rPr>
        <w:t>D</w:t>
      </w:r>
      <w:r w:rsidRPr="004B3683">
        <w:rPr>
          <w:color w:val="000000"/>
          <w:szCs w:val="21"/>
        </w:rPr>
        <w:t>．突变体</w:t>
      </w:r>
      <w:r w:rsidRPr="004B3683">
        <w:rPr>
          <w:color w:val="000000"/>
          <w:szCs w:val="21"/>
        </w:rPr>
        <w:t>M</w:t>
      </w:r>
      <w:r w:rsidRPr="004B3683">
        <w:rPr>
          <w:color w:val="000000"/>
          <w:szCs w:val="21"/>
        </w:rPr>
        <w:t>和</w:t>
      </w:r>
      <w:r w:rsidRPr="004B3683">
        <w:rPr>
          <w:color w:val="000000"/>
          <w:szCs w:val="21"/>
        </w:rPr>
        <w:t>N</w:t>
      </w:r>
      <w:r w:rsidRPr="004B3683">
        <w:rPr>
          <w:color w:val="000000"/>
          <w:szCs w:val="21"/>
        </w:rPr>
        <w:t>在混合培养期间发生了</w:t>
      </w:r>
      <w:r w:rsidRPr="004B3683">
        <w:rPr>
          <w:color w:val="000000"/>
          <w:szCs w:val="21"/>
        </w:rPr>
        <w:t>DNA</w:t>
      </w:r>
      <w:r w:rsidRPr="004B3683">
        <w:rPr>
          <w:color w:val="000000"/>
          <w:szCs w:val="21"/>
        </w:rPr>
        <w:t>转移</w:t>
      </w:r>
    </w:p>
    <w:p w:rsidR="004672B5" w:rsidRDefault="004672B5" w:rsidP="004672B5">
      <w:pPr>
        <w:spacing w:line="360" w:lineRule="auto"/>
        <w:ind w:left="283" w:hangingChars="135" w:hanging="283"/>
        <w:rPr>
          <w:rFonts w:hint="eastAsia"/>
          <w:color w:val="000000"/>
          <w:szCs w:val="21"/>
        </w:rPr>
      </w:pPr>
      <w:r w:rsidRPr="00F65820">
        <w:rPr>
          <w:szCs w:val="21"/>
        </w:rPr>
        <w:t>7</w:t>
      </w:r>
      <w:r w:rsidRPr="00F65820">
        <w:rPr>
          <w:kern w:val="0"/>
          <w:szCs w:val="21"/>
        </w:rPr>
        <w:t>．</w:t>
      </w:r>
      <w:r w:rsidRPr="00F65820">
        <w:rPr>
          <w:color w:val="000000"/>
          <w:szCs w:val="21"/>
        </w:rPr>
        <w:t>硫酸亚铁锂（</w:t>
      </w:r>
      <w:r w:rsidRPr="00F65820">
        <w:rPr>
          <w:color w:val="000000"/>
          <w:szCs w:val="21"/>
        </w:rPr>
        <w:t>LiFePO</w:t>
      </w:r>
      <w:r w:rsidRPr="00F65820">
        <w:rPr>
          <w:color w:val="000000"/>
          <w:szCs w:val="21"/>
          <w:vertAlign w:val="subscript"/>
        </w:rPr>
        <w:t>4</w:t>
      </w:r>
      <w:r w:rsidRPr="00F65820">
        <w:rPr>
          <w:color w:val="000000"/>
          <w:szCs w:val="21"/>
        </w:rPr>
        <w:t>）电池是新能源汽车的动力电池之一。采用湿法冶金工艺回收废旧硫酸亚铁锂电池正极片中的金属，其流程如下：</w:t>
      </w:r>
    </w:p>
    <w:p w:rsidR="004672B5" w:rsidRPr="00F65820" w:rsidRDefault="004672B5" w:rsidP="004672B5">
      <w:pPr>
        <w:spacing w:line="360" w:lineRule="auto"/>
        <w:ind w:left="283" w:hangingChars="135" w:hanging="283"/>
        <w:jc w:val="center"/>
        <w:rPr>
          <w:color w:val="000000"/>
          <w:szCs w:val="21"/>
        </w:rPr>
      </w:pPr>
      <w:r w:rsidRPr="00002CD6">
        <w:rPr>
          <w:noProof/>
          <w:color w:val="000000"/>
          <w:szCs w:val="21"/>
        </w:rPr>
        <w:drawing>
          <wp:inline distT="0" distB="0" distL="0" distR="0">
            <wp:extent cx="5619750" cy="742950"/>
            <wp:effectExtent l="0" t="0" r="0" b="0"/>
            <wp:docPr id="49" name="图片 4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742950"/>
                    </a:xfrm>
                    <a:prstGeom prst="rect">
                      <a:avLst/>
                    </a:prstGeom>
                    <a:noFill/>
                    <a:ln>
                      <a:noFill/>
                    </a:ln>
                  </pic:spPr>
                </pic:pic>
              </a:graphicData>
            </a:graphic>
          </wp:inline>
        </w:drawing>
      </w:r>
    </w:p>
    <w:p w:rsidR="004672B5" w:rsidRPr="00F65820" w:rsidRDefault="004672B5" w:rsidP="004672B5">
      <w:pPr>
        <w:spacing w:line="360" w:lineRule="auto"/>
        <w:ind w:leftChars="150" w:left="315"/>
        <w:rPr>
          <w:color w:val="000000"/>
          <w:szCs w:val="21"/>
        </w:rPr>
      </w:pPr>
      <w:r w:rsidRPr="00F65820">
        <w:rPr>
          <w:color w:val="000000"/>
          <w:szCs w:val="21"/>
        </w:rPr>
        <w:t>下列叙述错误的是</w:t>
      </w:r>
    </w:p>
    <w:p w:rsidR="004672B5" w:rsidRPr="00F65820" w:rsidRDefault="004672B5" w:rsidP="004672B5">
      <w:pPr>
        <w:spacing w:line="360" w:lineRule="auto"/>
        <w:ind w:leftChars="150" w:left="315"/>
        <w:rPr>
          <w:color w:val="000000"/>
          <w:szCs w:val="21"/>
        </w:rPr>
      </w:pPr>
      <w:r w:rsidRPr="00F65820">
        <w:rPr>
          <w:color w:val="000000"/>
          <w:szCs w:val="21"/>
        </w:rPr>
        <w:t>A</w:t>
      </w:r>
      <w:r w:rsidRPr="00F65820">
        <w:rPr>
          <w:color w:val="000000"/>
          <w:szCs w:val="21"/>
        </w:rPr>
        <w:t>．合理处理废旧电池有利于保护环境和资源再利用</w:t>
      </w:r>
    </w:p>
    <w:p w:rsidR="004672B5" w:rsidRPr="00F65820" w:rsidRDefault="004672B5" w:rsidP="004672B5">
      <w:pPr>
        <w:spacing w:line="360" w:lineRule="auto"/>
        <w:ind w:leftChars="150" w:left="315"/>
        <w:rPr>
          <w:color w:val="000000"/>
          <w:szCs w:val="21"/>
        </w:rPr>
      </w:pPr>
      <w:r w:rsidRPr="00F65820">
        <w:rPr>
          <w:kern w:val="0"/>
          <w:szCs w:val="21"/>
        </w:rPr>
        <w:t>B</w:t>
      </w:r>
      <w:r w:rsidRPr="00F65820">
        <w:rPr>
          <w:kern w:val="0"/>
          <w:szCs w:val="21"/>
        </w:rPr>
        <w:t>．</w:t>
      </w:r>
      <w:r w:rsidRPr="00F65820">
        <w:rPr>
          <w:color w:val="000000"/>
          <w:szCs w:val="21"/>
        </w:rPr>
        <w:t>从</w:t>
      </w:r>
      <w:r w:rsidRPr="00F65820">
        <w:rPr>
          <w:color w:val="000000"/>
          <w:szCs w:val="21"/>
        </w:rPr>
        <w:t>“</w:t>
      </w:r>
      <w:r w:rsidRPr="00F65820">
        <w:rPr>
          <w:color w:val="000000"/>
          <w:szCs w:val="21"/>
        </w:rPr>
        <w:t>正极片</w:t>
      </w:r>
      <w:r w:rsidRPr="00F65820">
        <w:rPr>
          <w:color w:val="000000"/>
          <w:szCs w:val="21"/>
        </w:rPr>
        <w:t>”</w:t>
      </w:r>
      <w:r w:rsidRPr="00F65820">
        <w:rPr>
          <w:color w:val="000000"/>
          <w:szCs w:val="21"/>
        </w:rPr>
        <w:t>中可回收的金属元素有</w:t>
      </w:r>
      <w:r w:rsidRPr="00F65820">
        <w:rPr>
          <w:color w:val="000000"/>
          <w:szCs w:val="21"/>
        </w:rPr>
        <w:t>Al</w:t>
      </w:r>
      <w:r w:rsidRPr="00F65820">
        <w:rPr>
          <w:color w:val="000000"/>
          <w:szCs w:val="21"/>
        </w:rPr>
        <w:t>、</w:t>
      </w:r>
      <w:r w:rsidRPr="00F65820">
        <w:rPr>
          <w:color w:val="000000"/>
          <w:szCs w:val="21"/>
        </w:rPr>
        <w:t>Fe</w:t>
      </w:r>
      <w:r w:rsidRPr="00F65820">
        <w:rPr>
          <w:color w:val="000000"/>
          <w:szCs w:val="21"/>
        </w:rPr>
        <w:t>、</w:t>
      </w:r>
      <w:r w:rsidRPr="00F65820">
        <w:rPr>
          <w:color w:val="000000"/>
          <w:szCs w:val="21"/>
        </w:rPr>
        <w:t>Li</w:t>
      </w:r>
    </w:p>
    <w:p w:rsidR="004672B5" w:rsidRPr="00F65820" w:rsidRDefault="004672B5" w:rsidP="004672B5">
      <w:pPr>
        <w:spacing w:line="360" w:lineRule="auto"/>
        <w:ind w:leftChars="150" w:left="315"/>
        <w:rPr>
          <w:color w:val="000000"/>
          <w:szCs w:val="21"/>
        </w:rPr>
      </w:pPr>
      <w:r w:rsidRPr="00F65820">
        <w:rPr>
          <w:color w:val="000000"/>
          <w:szCs w:val="21"/>
        </w:rPr>
        <w:t>C</w:t>
      </w:r>
      <w:r w:rsidRPr="00F65820">
        <w:rPr>
          <w:kern w:val="0"/>
          <w:szCs w:val="21"/>
        </w:rPr>
        <w:t>．</w:t>
      </w:r>
      <w:r w:rsidRPr="00F65820">
        <w:rPr>
          <w:color w:val="000000"/>
          <w:szCs w:val="21"/>
        </w:rPr>
        <w:t>“</w:t>
      </w:r>
      <w:r w:rsidRPr="00F65820">
        <w:rPr>
          <w:color w:val="000000"/>
          <w:szCs w:val="21"/>
        </w:rPr>
        <w:t>沉淀</w:t>
      </w:r>
      <w:r w:rsidRPr="00F65820">
        <w:rPr>
          <w:color w:val="000000"/>
          <w:szCs w:val="21"/>
        </w:rPr>
        <w:t>”</w:t>
      </w:r>
      <w:r w:rsidRPr="00F65820">
        <w:rPr>
          <w:color w:val="000000"/>
          <w:szCs w:val="21"/>
        </w:rPr>
        <w:t>反应的金属离子为</w:t>
      </w:r>
      <w:r w:rsidRPr="00F65820">
        <w:rPr>
          <w:color w:val="000000"/>
          <w:szCs w:val="21"/>
        </w:rPr>
        <w:t>Fe</w:t>
      </w:r>
      <w:r w:rsidRPr="00F65820">
        <w:rPr>
          <w:color w:val="000000"/>
          <w:szCs w:val="21"/>
          <w:vertAlign w:val="superscript"/>
        </w:rPr>
        <w:t>3+</w:t>
      </w:r>
    </w:p>
    <w:p w:rsidR="004672B5" w:rsidRPr="00F65820" w:rsidRDefault="004672B5" w:rsidP="004672B5">
      <w:pPr>
        <w:spacing w:line="360" w:lineRule="auto"/>
        <w:ind w:leftChars="150" w:left="315"/>
        <w:rPr>
          <w:color w:val="000000"/>
          <w:szCs w:val="21"/>
        </w:rPr>
      </w:pPr>
      <w:r w:rsidRPr="00F65820">
        <w:rPr>
          <w:color w:val="000000"/>
          <w:szCs w:val="21"/>
        </w:rPr>
        <w:lastRenderedPageBreak/>
        <w:t>D</w:t>
      </w:r>
      <w:r w:rsidRPr="00F65820">
        <w:rPr>
          <w:kern w:val="0"/>
          <w:szCs w:val="21"/>
        </w:rPr>
        <w:t>．</w:t>
      </w:r>
      <w:r w:rsidRPr="00F65820">
        <w:rPr>
          <w:color w:val="000000"/>
          <w:szCs w:val="21"/>
        </w:rPr>
        <w:t>上述流程中可用硫酸钠代替碳酸钠</w:t>
      </w:r>
    </w:p>
    <w:p w:rsidR="004672B5" w:rsidRPr="00F65820" w:rsidRDefault="004672B5" w:rsidP="004672B5">
      <w:pPr>
        <w:spacing w:line="360" w:lineRule="auto"/>
        <w:rPr>
          <w:color w:val="000000"/>
          <w:szCs w:val="21"/>
        </w:rPr>
      </w:pPr>
      <w:r w:rsidRPr="00F65820">
        <w:rPr>
          <w:szCs w:val="21"/>
        </w:rPr>
        <w:t>8</w:t>
      </w:r>
      <w:r w:rsidRPr="00F65820">
        <w:rPr>
          <w:kern w:val="0"/>
          <w:szCs w:val="21"/>
        </w:rPr>
        <w:t>．</w:t>
      </w:r>
      <w:r w:rsidRPr="00F65820">
        <w:rPr>
          <w:color w:val="000000"/>
          <w:szCs w:val="21"/>
        </w:rPr>
        <w:t>下列说法错误的是</w:t>
      </w:r>
    </w:p>
    <w:p w:rsidR="004672B5" w:rsidRPr="00F65820" w:rsidRDefault="004672B5" w:rsidP="004672B5">
      <w:pPr>
        <w:spacing w:line="360" w:lineRule="auto"/>
        <w:ind w:leftChars="150" w:left="315"/>
        <w:rPr>
          <w:color w:val="000000"/>
          <w:szCs w:val="21"/>
        </w:rPr>
      </w:pPr>
      <w:r w:rsidRPr="00F65820">
        <w:rPr>
          <w:color w:val="000000"/>
          <w:szCs w:val="21"/>
        </w:rPr>
        <w:t>A</w:t>
      </w:r>
      <w:r w:rsidRPr="00F65820">
        <w:rPr>
          <w:color w:val="000000"/>
          <w:szCs w:val="21"/>
        </w:rPr>
        <w:t>．蔗糖、果糖和麦芽糖均为双糖</w:t>
      </w:r>
    </w:p>
    <w:p w:rsidR="004672B5" w:rsidRPr="00F65820" w:rsidRDefault="004672B5" w:rsidP="004672B5">
      <w:pPr>
        <w:spacing w:line="360" w:lineRule="auto"/>
        <w:ind w:leftChars="150" w:left="315"/>
        <w:rPr>
          <w:color w:val="000000"/>
          <w:szCs w:val="21"/>
        </w:rPr>
      </w:pPr>
      <w:r w:rsidRPr="00F65820">
        <w:rPr>
          <w:color w:val="000000"/>
          <w:szCs w:val="21"/>
        </w:rPr>
        <w:t>B</w:t>
      </w:r>
      <w:r w:rsidRPr="00F65820">
        <w:rPr>
          <w:color w:val="000000"/>
          <w:szCs w:val="21"/>
        </w:rPr>
        <w:t>．酶是一类具有</w:t>
      </w:r>
      <w:proofErr w:type="gramStart"/>
      <w:r w:rsidRPr="00F65820">
        <w:rPr>
          <w:color w:val="000000"/>
          <w:szCs w:val="21"/>
        </w:rPr>
        <w:t>高选择</w:t>
      </w:r>
      <w:proofErr w:type="gramEnd"/>
      <w:r w:rsidRPr="00F65820">
        <w:rPr>
          <w:color w:val="000000"/>
          <w:szCs w:val="21"/>
        </w:rPr>
        <w:t>催化性能的蛋白质</w:t>
      </w:r>
    </w:p>
    <w:p w:rsidR="004672B5" w:rsidRPr="00F65820" w:rsidRDefault="004672B5" w:rsidP="004672B5">
      <w:pPr>
        <w:spacing w:line="360" w:lineRule="auto"/>
        <w:ind w:leftChars="150" w:left="315"/>
        <w:rPr>
          <w:color w:val="000000"/>
          <w:szCs w:val="21"/>
        </w:rPr>
      </w:pPr>
      <w:r w:rsidRPr="00F65820">
        <w:rPr>
          <w:color w:val="000000"/>
          <w:szCs w:val="21"/>
        </w:rPr>
        <w:t>C</w:t>
      </w:r>
      <w:r w:rsidRPr="00F65820">
        <w:rPr>
          <w:color w:val="000000"/>
          <w:szCs w:val="21"/>
        </w:rPr>
        <w:t>．植物油含不饱和脂肪酸酯，能使</w:t>
      </w:r>
      <w:r w:rsidRPr="00F65820">
        <w:rPr>
          <w:color w:val="000000"/>
          <w:szCs w:val="21"/>
        </w:rPr>
        <w:t>Br₂/CCl</w:t>
      </w:r>
      <w:r w:rsidRPr="00F65820">
        <w:rPr>
          <w:color w:val="000000"/>
          <w:szCs w:val="21"/>
          <w:vertAlign w:val="subscript"/>
        </w:rPr>
        <w:t>4</w:t>
      </w:r>
      <w:r w:rsidRPr="00F65820">
        <w:rPr>
          <w:color w:val="000000"/>
          <w:szCs w:val="21"/>
        </w:rPr>
        <w:t>褪色</w:t>
      </w:r>
    </w:p>
    <w:p w:rsidR="004672B5" w:rsidRPr="00F65820" w:rsidRDefault="004672B5" w:rsidP="004672B5">
      <w:pPr>
        <w:spacing w:line="360" w:lineRule="auto"/>
        <w:ind w:leftChars="150" w:left="315"/>
        <w:rPr>
          <w:color w:val="000000"/>
          <w:szCs w:val="21"/>
        </w:rPr>
      </w:pPr>
      <w:r w:rsidRPr="00F65820">
        <w:rPr>
          <w:color w:val="000000"/>
          <w:szCs w:val="21"/>
        </w:rPr>
        <w:t>D</w:t>
      </w:r>
      <w:r w:rsidRPr="00F65820">
        <w:rPr>
          <w:color w:val="000000"/>
          <w:szCs w:val="21"/>
        </w:rPr>
        <w:t>．淀粉和纤维素水解的最终产物均为葡萄糖</w:t>
      </w:r>
    </w:p>
    <w:p w:rsidR="004672B5" w:rsidRPr="00F65820" w:rsidRDefault="004672B5" w:rsidP="004672B5">
      <w:pPr>
        <w:spacing w:line="360" w:lineRule="auto"/>
        <w:rPr>
          <w:color w:val="000000"/>
          <w:szCs w:val="21"/>
        </w:rPr>
      </w:pPr>
      <w:r w:rsidRPr="00F65820">
        <w:rPr>
          <w:color w:val="000000"/>
          <w:szCs w:val="21"/>
        </w:rPr>
        <w:t>9</w:t>
      </w:r>
      <w:r w:rsidRPr="00F65820">
        <w:rPr>
          <w:kern w:val="0"/>
          <w:szCs w:val="21"/>
        </w:rPr>
        <w:t>．</w:t>
      </w:r>
      <w:r w:rsidRPr="00F65820">
        <w:rPr>
          <w:color w:val="000000"/>
          <w:szCs w:val="21"/>
        </w:rPr>
        <w:t>在生成和纯化乙酸乙酯的实验过程中，下列操作未涉及的是</w:t>
      </w:r>
    </w:p>
    <w:p w:rsidR="004672B5" w:rsidRPr="00F65820" w:rsidRDefault="004672B5" w:rsidP="004672B5">
      <w:pPr>
        <w:spacing w:line="360" w:lineRule="auto"/>
        <w:ind w:firstLine="200"/>
        <w:jc w:val="center"/>
        <w:rPr>
          <w:color w:val="000000"/>
          <w:szCs w:val="21"/>
        </w:rPr>
      </w:pPr>
      <w:r w:rsidRPr="00F65820">
        <w:rPr>
          <w:noProof/>
          <w:szCs w:val="21"/>
        </w:rPr>
        <w:drawing>
          <wp:inline distT="0" distB="0" distL="0" distR="0">
            <wp:extent cx="5486400" cy="21526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152650"/>
                    </a:xfrm>
                    <a:prstGeom prst="rect">
                      <a:avLst/>
                    </a:prstGeom>
                    <a:noFill/>
                    <a:ln>
                      <a:noFill/>
                    </a:ln>
                  </pic:spPr>
                </pic:pic>
              </a:graphicData>
            </a:graphic>
          </wp:inline>
        </w:drawing>
      </w:r>
    </w:p>
    <w:p w:rsidR="004672B5" w:rsidRPr="00F65820" w:rsidRDefault="004672B5" w:rsidP="004672B5">
      <w:pPr>
        <w:spacing w:line="360" w:lineRule="auto"/>
        <w:rPr>
          <w:color w:val="000000"/>
          <w:szCs w:val="21"/>
        </w:rPr>
      </w:pPr>
      <w:r w:rsidRPr="00F65820">
        <w:rPr>
          <w:color w:val="000000"/>
          <w:szCs w:val="21"/>
        </w:rPr>
        <w:t>10</w:t>
      </w:r>
      <w:r w:rsidRPr="00F65820">
        <w:rPr>
          <w:kern w:val="0"/>
          <w:szCs w:val="21"/>
        </w:rPr>
        <w:t>．</w:t>
      </w:r>
      <w:r w:rsidRPr="00F65820">
        <w:rPr>
          <w:i/>
          <w:color w:val="000000"/>
          <w:szCs w:val="21"/>
        </w:rPr>
        <w:t>N</w:t>
      </w:r>
      <w:r w:rsidRPr="00F65820">
        <w:rPr>
          <w:color w:val="000000"/>
          <w:szCs w:val="21"/>
          <w:vertAlign w:val="subscript"/>
        </w:rPr>
        <w:t>A</w:t>
      </w:r>
      <w:r w:rsidRPr="00F65820">
        <w:rPr>
          <w:color w:val="000000"/>
          <w:szCs w:val="21"/>
        </w:rPr>
        <w:t>是阿伏加德罗常数的值，下列说法正确的是</w:t>
      </w:r>
    </w:p>
    <w:p w:rsidR="004672B5" w:rsidRPr="00F65820" w:rsidRDefault="004672B5" w:rsidP="004672B5">
      <w:pPr>
        <w:spacing w:line="360" w:lineRule="auto"/>
        <w:ind w:leftChars="200" w:left="420"/>
        <w:rPr>
          <w:color w:val="000000"/>
          <w:szCs w:val="21"/>
        </w:rPr>
      </w:pPr>
      <w:r w:rsidRPr="00F65820">
        <w:rPr>
          <w:color w:val="000000"/>
          <w:szCs w:val="21"/>
        </w:rPr>
        <w:t>A</w:t>
      </w:r>
      <w:r w:rsidRPr="00F65820">
        <w:rPr>
          <w:color w:val="000000"/>
          <w:szCs w:val="21"/>
        </w:rPr>
        <w:t>．</w:t>
      </w:r>
      <w:r w:rsidRPr="00F65820">
        <w:rPr>
          <w:color w:val="000000"/>
          <w:szCs w:val="21"/>
        </w:rPr>
        <w:t>16.25 g FeCl</w:t>
      </w:r>
      <w:r w:rsidRPr="00F65820">
        <w:rPr>
          <w:color w:val="000000"/>
          <w:szCs w:val="21"/>
          <w:vertAlign w:val="subscript"/>
        </w:rPr>
        <w:t>3</w:t>
      </w:r>
      <w:r w:rsidRPr="00F65820">
        <w:rPr>
          <w:color w:val="000000"/>
          <w:szCs w:val="21"/>
        </w:rPr>
        <w:t>水解形成的</w:t>
      </w:r>
      <w:r w:rsidRPr="00F65820">
        <w:rPr>
          <w:color w:val="000000"/>
          <w:szCs w:val="21"/>
        </w:rPr>
        <w:t>Fe(OH)</w:t>
      </w:r>
      <w:r w:rsidRPr="00F65820">
        <w:rPr>
          <w:color w:val="000000"/>
          <w:szCs w:val="21"/>
          <w:vertAlign w:val="subscript"/>
        </w:rPr>
        <w:t>3</w:t>
      </w:r>
      <w:r w:rsidRPr="00F65820">
        <w:rPr>
          <w:color w:val="000000"/>
          <w:szCs w:val="21"/>
        </w:rPr>
        <w:t>胶体粒子数为</w:t>
      </w:r>
      <w:r w:rsidRPr="00F65820">
        <w:rPr>
          <w:color w:val="000000"/>
          <w:szCs w:val="21"/>
        </w:rPr>
        <w:t xml:space="preserve">0.1 </w:t>
      </w:r>
      <w:r w:rsidRPr="00F65820">
        <w:rPr>
          <w:i/>
          <w:color w:val="000000"/>
          <w:szCs w:val="21"/>
        </w:rPr>
        <w:t>N</w:t>
      </w:r>
      <w:r w:rsidRPr="00F65820">
        <w:rPr>
          <w:color w:val="000000"/>
          <w:szCs w:val="21"/>
          <w:vertAlign w:val="subscript"/>
        </w:rPr>
        <w:t>A</w:t>
      </w:r>
    </w:p>
    <w:p w:rsidR="004672B5" w:rsidRPr="00F65820" w:rsidRDefault="004672B5" w:rsidP="004672B5">
      <w:pPr>
        <w:spacing w:line="360" w:lineRule="auto"/>
        <w:ind w:leftChars="200" w:left="420"/>
        <w:rPr>
          <w:color w:val="000000"/>
          <w:szCs w:val="21"/>
        </w:rPr>
      </w:pPr>
      <w:r w:rsidRPr="00F65820">
        <w:rPr>
          <w:color w:val="000000"/>
          <w:szCs w:val="21"/>
        </w:rPr>
        <w:t>B</w:t>
      </w:r>
      <w:r w:rsidRPr="00F65820">
        <w:rPr>
          <w:color w:val="000000"/>
          <w:szCs w:val="21"/>
        </w:rPr>
        <w:t>．</w:t>
      </w:r>
      <w:r w:rsidRPr="00F65820">
        <w:rPr>
          <w:color w:val="000000"/>
          <w:szCs w:val="21"/>
        </w:rPr>
        <w:t>22.4 L</w:t>
      </w:r>
      <w:r w:rsidRPr="00F65820">
        <w:rPr>
          <w:color w:val="000000"/>
          <w:szCs w:val="21"/>
        </w:rPr>
        <w:t>（标准状况）氨气含有的质子数为</w:t>
      </w:r>
      <w:r w:rsidRPr="00F65820">
        <w:rPr>
          <w:color w:val="000000"/>
          <w:szCs w:val="21"/>
        </w:rPr>
        <w:t>18</w:t>
      </w:r>
      <w:r w:rsidRPr="00F65820">
        <w:rPr>
          <w:i/>
          <w:color w:val="000000"/>
          <w:szCs w:val="21"/>
        </w:rPr>
        <w:t>N</w:t>
      </w:r>
      <w:r w:rsidRPr="00F65820">
        <w:rPr>
          <w:color w:val="000000"/>
          <w:szCs w:val="21"/>
          <w:vertAlign w:val="subscript"/>
        </w:rPr>
        <w:t>A</w:t>
      </w:r>
    </w:p>
    <w:p w:rsidR="004672B5" w:rsidRPr="00F65820" w:rsidRDefault="004672B5" w:rsidP="004672B5">
      <w:pPr>
        <w:spacing w:line="360" w:lineRule="auto"/>
        <w:ind w:leftChars="200" w:left="420"/>
        <w:rPr>
          <w:color w:val="000000"/>
          <w:szCs w:val="21"/>
        </w:rPr>
      </w:pPr>
      <w:r w:rsidRPr="00F65820">
        <w:rPr>
          <w:color w:val="000000"/>
          <w:szCs w:val="21"/>
        </w:rPr>
        <w:t>C</w:t>
      </w:r>
      <w:r w:rsidRPr="00F65820">
        <w:rPr>
          <w:color w:val="000000"/>
          <w:szCs w:val="21"/>
        </w:rPr>
        <w:t>．</w:t>
      </w:r>
      <w:r w:rsidRPr="00F65820">
        <w:rPr>
          <w:color w:val="000000"/>
          <w:szCs w:val="21"/>
        </w:rPr>
        <w:t>92.0 g</w:t>
      </w:r>
      <w:r w:rsidRPr="00F65820">
        <w:rPr>
          <w:color w:val="000000"/>
          <w:szCs w:val="21"/>
        </w:rPr>
        <w:t>甘油（丙三醇）中含有羟基数为</w:t>
      </w:r>
      <w:r w:rsidRPr="00F65820">
        <w:rPr>
          <w:color w:val="000000"/>
          <w:szCs w:val="21"/>
        </w:rPr>
        <w:t>1.0</w:t>
      </w:r>
      <w:r w:rsidRPr="00F65820">
        <w:rPr>
          <w:i/>
          <w:color w:val="000000"/>
          <w:szCs w:val="21"/>
        </w:rPr>
        <w:t>N</w:t>
      </w:r>
      <w:r w:rsidRPr="00F65820">
        <w:rPr>
          <w:color w:val="000000"/>
          <w:szCs w:val="21"/>
          <w:vertAlign w:val="subscript"/>
        </w:rPr>
        <w:t>A</w:t>
      </w:r>
    </w:p>
    <w:p w:rsidR="004672B5" w:rsidRPr="00F65820" w:rsidRDefault="004672B5" w:rsidP="004672B5">
      <w:pPr>
        <w:spacing w:line="360" w:lineRule="auto"/>
        <w:ind w:leftChars="200" w:left="420"/>
        <w:rPr>
          <w:color w:val="000000"/>
          <w:szCs w:val="21"/>
          <w:vertAlign w:val="subscript"/>
        </w:rPr>
      </w:pPr>
      <w:r w:rsidRPr="00F65820">
        <w:rPr>
          <w:color w:val="000000"/>
          <w:szCs w:val="21"/>
        </w:rPr>
        <w:t>D</w:t>
      </w:r>
      <w:r w:rsidRPr="00F65820">
        <w:rPr>
          <w:color w:val="000000"/>
          <w:szCs w:val="21"/>
        </w:rPr>
        <w:t>．</w:t>
      </w:r>
      <w:r w:rsidRPr="00F65820">
        <w:rPr>
          <w:color w:val="000000"/>
          <w:szCs w:val="21"/>
        </w:rPr>
        <w:t>1.0 mol CH</w:t>
      </w:r>
      <w:r w:rsidRPr="00F65820">
        <w:rPr>
          <w:color w:val="000000"/>
          <w:szCs w:val="21"/>
          <w:vertAlign w:val="subscript"/>
        </w:rPr>
        <w:t>4</w:t>
      </w:r>
      <w:r w:rsidRPr="00F65820">
        <w:rPr>
          <w:color w:val="000000"/>
          <w:szCs w:val="21"/>
        </w:rPr>
        <w:t>与</w:t>
      </w:r>
      <w:r w:rsidRPr="00F65820">
        <w:rPr>
          <w:color w:val="000000"/>
          <w:szCs w:val="21"/>
        </w:rPr>
        <w:t>Cl</w:t>
      </w:r>
      <w:r w:rsidRPr="00F65820">
        <w:rPr>
          <w:color w:val="000000"/>
          <w:szCs w:val="21"/>
          <w:vertAlign w:val="subscript"/>
        </w:rPr>
        <w:t>2</w:t>
      </w:r>
      <w:r w:rsidRPr="00F65820">
        <w:rPr>
          <w:color w:val="000000"/>
          <w:szCs w:val="21"/>
        </w:rPr>
        <w:t>在光照下反应生成的</w:t>
      </w:r>
      <w:r w:rsidRPr="00F65820">
        <w:rPr>
          <w:color w:val="000000"/>
          <w:szCs w:val="21"/>
        </w:rPr>
        <w:t>CH</w:t>
      </w:r>
      <w:r w:rsidRPr="00F65820">
        <w:rPr>
          <w:color w:val="000000"/>
          <w:szCs w:val="21"/>
          <w:vertAlign w:val="subscript"/>
        </w:rPr>
        <w:t>3</w:t>
      </w:r>
      <w:r w:rsidRPr="00F65820">
        <w:rPr>
          <w:color w:val="000000"/>
          <w:szCs w:val="21"/>
        </w:rPr>
        <w:t>Cl</w:t>
      </w:r>
      <w:r w:rsidRPr="00F65820">
        <w:rPr>
          <w:color w:val="000000"/>
          <w:szCs w:val="21"/>
        </w:rPr>
        <w:t>分子数为</w:t>
      </w:r>
      <w:r w:rsidRPr="00F65820">
        <w:rPr>
          <w:color w:val="000000"/>
          <w:szCs w:val="21"/>
        </w:rPr>
        <w:t>1.0</w:t>
      </w:r>
      <w:r w:rsidRPr="00F65820">
        <w:rPr>
          <w:i/>
          <w:color w:val="000000"/>
          <w:szCs w:val="21"/>
        </w:rPr>
        <w:t>N</w:t>
      </w:r>
      <w:r w:rsidRPr="00F65820">
        <w:rPr>
          <w:color w:val="000000"/>
          <w:szCs w:val="21"/>
          <w:vertAlign w:val="subscript"/>
        </w:rPr>
        <w:t>A</w:t>
      </w:r>
    </w:p>
    <w:p w:rsidR="004672B5" w:rsidRPr="00F65820" w:rsidRDefault="004672B5" w:rsidP="004672B5">
      <w:pPr>
        <w:spacing w:line="360" w:lineRule="auto"/>
        <w:ind w:left="420" w:hangingChars="200" w:hanging="420"/>
        <w:rPr>
          <w:color w:val="000000"/>
          <w:szCs w:val="21"/>
        </w:rPr>
      </w:pPr>
      <w:r w:rsidRPr="00F65820">
        <w:rPr>
          <w:color w:val="000000"/>
          <w:szCs w:val="21"/>
        </w:rPr>
        <w:t>11</w:t>
      </w:r>
      <w:r w:rsidRPr="00F65820">
        <w:rPr>
          <w:kern w:val="0"/>
          <w:szCs w:val="21"/>
        </w:rPr>
        <w:t>．</w:t>
      </w:r>
      <w:r w:rsidRPr="00F65820">
        <w:rPr>
          <w:color w:val="000000"/>
          <w:szCs w:val="21"/>
        </w:rPr>
        <w:t>环之间共用一个碳原子的化合物称为螺环化合物，螺</w:t>
      </w:r>
      <w:r w:rsidRPr="00F65820">
        <w:rPr>
          <w:color w:val="000000"/>
          <w:szCs w:val="21"/>
        </w:rPr>
        <w:t>[2,2]</w:t>
      </w:r>
      <w:r w:rsidRPr="00F65820">
        <w:rPr>
          <w:color w:val="000000"/>
          <w:szCs w:val="21"/>
        </w:rPr>
        <w:t>戊烷（</w:t>
      </w:r>
      <w:r w:rsidRPr="00F65820">
        <w:rPr>
          <w:noProof/>
          <w:color w:val="000000"/>
          <w:szCs w:val="21"/>
        </w:rPr>
        <w:drawing>
          <wp:inline distT="0" distB="0" distL="0" distR="0">
            <wp:extent cx="409575" cy="21907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F65820">
        <w:rPr>
          <w:color w:val="000000"/>
          <w:szCs w:val="21"/>
        </w:rPr>
        <w:t>）是最简单的一种。下列关于该化合物的说法错误的是</w:t>
      </w:r>
    </w:p>
    <w:p w:rsidR="004672B5" w:rsidRPr="00F65820" w:rsidRDefault="004672B5" w:rsidP="004672B5">
      <w:pPr>
        <w:spacing w:line="360" w:lineRule="auto"/>
        <w:ind w:leftChars="200" w:left="420"/>
        <w:rPr>
          <w:color w:val="000000"/>
          <w:szCs w:val="21"/>
        </w:rPr>
      </w:pPr>
      <w:r w:rsidRPr="00F65820">
        <w:rPr>
          <w:color w:val="000000"/>
          <w:szCs w:val="21"/>
        </w:rPr>
        <w:t>A</w:t>
      </w:r>
      <w:r w:rsidRPr="00F65820">
        <w:rPr>
          <w:color w:val="000000"/>
          <w:szCs w:val="21"/>
        </w:rPr>
        <w:t>．与环戊烯互为同分异构体</w:t>
      </w:r>
    </w:p>
    <w:p w:rsidR="004672B5" w:rsidRPr="00F65820" w:rsidRDefault="004672B5" w:rsidP="004672B5">
      <w:pPr>
        <w:spacing w:line="360" w:lineRule="auto"/>
        <w:ind w:leftChars="200" w:left="420"/>
        <w:rPr>
          <w:color w:val="000000"/>
          <w:szCs w:val="21"/>
        </w:rPr>
      </w:pPr>
      <w:r w:rsidRPr="00F65820">
        <w:rPr>
          <w:color w:val="000000"/>
          <w:szCs w:val="21"/>
        </w:rPr>
        <w:t>B</w:t>
      </w:r>
      <w:r w:rsidRPr="00F65820">
        <w:rPr>
          <w:color w:val="000000"/>
          <w:szCs w:val="21"/>
        </w:rPr>
        <w:t>．二氯代物超过两种</w:t>
      </w:r>
    </w:p>
    <w:p w:rsidR="004672B5" w:rsidRPr="00F65820" w:rsidRDefault="004672B5" w:rsidP="004672B5">
      <w:pPr>
        <w:spacing w:line="360" w:lineRule="auto"/>
        <w:ind w:leftChars="200" w:left="420"/>
        <w:rPr>
          <w:color w:val="000000"/>
          <w:szCs w:val="21"/>
        </w:rPr>
      </w:pPr>
      <w:r w:rsidRPr="00F65820">
        <w:rPr>
          <w:color w:val="000000"/>
          <w:szCs w:val="21"/>
        </w:rPr>
        <w:t>C</w:t>
      </w:r>
      <w:r w:rsidRPr="00F65820">
        <w:rPr>
          <w:color w:val="000000"/>
          <w:szCs w:val="21"/>
        </w:rPr>
        <w:t>．所有碳原子均处同一平面</w:t>
      </w:r>
    </w:p>
    <w:p w:rsidR="004672B5" w:rsidRPr="00F65820" w:rsidRDefault="004672B5" w:rsidP="004672B5">
      <w:pPr>
        <w:spacing w:line="360" w:lineRule="auto"/>
        <w:ind w:leftChars="200" w:left="420"/>
        <w:rPr>
          <w:color w:val="000000"/>
          <w:szCs w:val="21"/>
        </w:rPr>
      </w:pPr>
      <w:r w:rsidRPr="00F65820">
        <w:rPr>
          <w:color w:val="000000"/>
          <w:szCs w:val="21"/>
        </w:rPr>
        <w:t>D</w:t>
      </w:r>
      <w:r w:rsidRPr="00F65820">
        <w:rPr>
          <w:color w:val="000000"/>
          <w:szCs w:val="21"/>
        </w:rPr>
        <w:t>生成</w:t>
      </w:r>
      <w:r w:rsidRPr="00F65820">
        <w:rPr>
          <w:color w:val="000000"/>
          <w:szCs w:val="21"/>
        </w:rPr>
        <w:t>1 mol C</w:t>
      </w:r>
      <w:r w:rsidRPr="00F65820">
        <w:rPr>
          <w:color w:val="000000"/>
          <w:szCs w:val="21"/>
          <w:vertAlign w:val="subscript"/>
        </w:rPr>
        <w:t>5</w:t>
      </w:r>
      <w:r w:rsidRPr="00F65820">
        <w:rPr>
          <w:color w:val="000000"/>
          <w:szCs w:val="21"/>
        </w:rPr>
        <w:t>H</w:t>
      </w:r>
      <w:r w:rsidRPr="00F65820">
        <w:rPr>
          <w:color w:val="000000"/>
          <w:szCs w:val="21"/>
          <w:vertAlign w:val="subscript"/>
        </w:rPr>
        <w:t>12</w:t>
      </w:r>
      <w:r w:rsidRPr="00F65820">
        <w:rPr>
          <w:color w:val="000000"/>
          <w:szCs w:val="21"/>
        </w:rPr>
        <w:t>至少需要</w:t>
      </w:r>
      <w:r w:rsidRPr="00F65820">
        <w:rPr>
          <w:color w:val="000000"/>
          <w:szCs w:val="21"/>
        </w:rPr>
        <w:t>2 mol H</w:t>
      </w:r>
      <w:r w:rsidRPr="00F65820">
        <w:rPr>
          <w:color w:val="000000"/>
          <w:szCs w:val="21"/>
          <w:vertAlign w:val="subscript"/>
        </w:rPr>
        <w:t>2</w:t>
      </w:r>
    </w:p>
    <w:p w:rsidR="004672B5" w:rsidRPr="00F65820" w:rsidRDefault="004672B5" w:rsidP="004672B5">
      <w:pPr>
        <w:spacing w:line="360" w:lineRule="auto"/>
        <w:ind w:left="420" w:hangingChars="200" w:hanging="420"/>
        <w:rPr>
          <w:color w:val="000000"/>
          <w:szCs w:val="21"/>
        </w:rPr>
      </w:pPr>
      <w:r w:rsidRPr="00F65820">
        <w:rPr>
          <w:color w:val="000000"/>
          <w:szCs w:val="21"/>
        </w:rPr>
        <w:t>12</w:t>
      </w:r>
      <w:r w:rsidRPr="00F65820">
        <w:rPr>
          <w:kern w:val="0"/>
          <w:szCs w:val="21"/>
        </w:rPr>
        <w:t>．</w:t>
      </w:r>
      <w:r w:rsidRPr="00F65820">
        <w:rPr>
          <w:color w:val="000000"/>
          <w:szCs w:val="21"/>
        </w:rPr>
        <w:t>主族元素</w:t>
      </w:r>
      <w:r w:rsidRPr="00F65820">
        <w:rPr>
          <w:color w:val="000000"/>
          <w:szCs w:val="21"/>
        </w:rPr>
        <w:t>W</w:t>
      </w:r>
      <w:r w:rsidRPr="00F65820">
        <w:rPr>
          <w:color w:val="000000"/>
          <w:szCs w:val="21"/>
        </w:rPr>
        <w:t>、</w:t>
      </w:r>
      <w:r w:rsidRPr="00F65820">
        <w:rPr>
          <w:color w:val="000000"/>
          <w:szCs w:val="21"/>
        </w:rPr>
        <w:t>X</w:t>
      </w:r>
      <w:r w:rsidRPr="00F65820">
        <w:rPr>
          <w:color w:val="000000"/>
          <w:szCs w:val="21"/>
        </w:rPr>
        <w:t>、</w:t>
      </w:r>
      <w:r w:rsidRPr="00F65820">
        <w:rPr>
          <w:color w:val="000000"/>
          <w:szCs w:val="21"/>
        </w:rPr>
        <w:t>Y</w:t>
      </w:r>
      <w:r w:rsidRPr="00F65820">
        <w:rPr>
          <w:color w:val="000000"/>
          <w:szCs w:val="21"/>
        </w:rPr>
        <w:t>、</w:t>
      </w:r>
      <w:r w:rsidRPr="00F65820">
        <w:rPr>
          <w:color w:val="000000"/>
          <w:szCs w:val="21"/>
        </w:rPr>
        <w:t>Z</w:t>
      </w:r>
      <w:r w:rsidRPr="00F65820">
        <w:rPr>
          <w:color w:val="000000"/>
          <w:szCs w:val="21"/>
        </w:rPr>
        <w:t>的原子序数依次增加，且均不大于</w:t>
      </w:r>
      <w:r w:rsidRPr="00F65820">
        <w:rPr>
          <w:color w:val="000000"/>
          <w:szCs w:val="21"/>
        </w:rPr>
        <w:t>20</w:t>
      </w:r>
      <w:r w:rsidRPr="00F65820">
        <w:rPr>
          <w:rFonts w:hint="eastAsia"/>
          <w:color w:val="000000"/>
          <w:szCs w:val="21"/>
        </w:rPr>
        <w:t>。</w:t>
      </w:r>
      <w:r w:rsidRPr="00F65820">
        <w:rPr>
          <w:color w:val="000000"/>
          <w:szCs w:val="21"/>
        </w:rPr>
        <w:t>W</w:t>
      </w:r>
      <w:r w:rsidRPr="00F65820">
        <w:rPr>
          <w:color w:val="000000"/>
          <w:szCs w:val="21"/>
        </w:rPr>
        <w:t>、</w:t>
      </w:r>
      <w:r w:rsidRPr="00F65820">
        <w:rPr>
          <w:color w:val="000000"/>
          <w:szCs w:val="21"/>
        </w:rPr>
        <w:t>X</w:t>
      </w:r>
      <w:r w:rsidRPr="00F65820">
        <w:rPr>
          <w:color w:val="000000"/>
          <w:szCs w:val="21"/>
        </w:rPr>
        <w:t>、</w:t>
      </w:r>
      <w:r w:rsidRPr="00F65820">
        <w:rPr>
          <w:color w:val="000000"/>
          <w:szCs w:val="21"/>
        </w:rPr>
        <w:t>Z</w:t>
      </w:r>
      <w:r w:rsidRPr="00F65820">
        <w:rPr>
          <w:color w:val="000000"/>
          <w:szCs w:val="21"/>
        </w:rPr>
        <w:t>最外层电子数之和为</w:t>
      </w:r>
      <w:r w:rsidRPr="00F65820">
        <w:rPr>
          <w:color w:val="000000"/>
          <w:szCs w:val="21"/>
        </w:rPr>
        <w:t>10</w:t>
      </w:r>
      <w:r w:rsidRPr="00F65820">
        <w:rPr>
          <w:color w:val="000000"/>
          <w:szCs w:val="21"/>
        </w:rPr>
        <w:t>；</w:t>
      </w:r>
      <w:r w:rsidRPr="00F65820">
        <w:rPr>
          <w:color w:val="000000"/>
          <w:szCs w:val="21"/>
        </w:rPr>
        <w:t>W</w:t>
      </w:r>
      <w:r w:rsidRPr="00F65820">
        <w:rPr>
          <w:color w:val="000000"/>
          <w:szCs w:val="21"/>
        </w:rPr>
        <w:t>与</w:t>
      </w:r>
      <w:r w:rsidRPr="00F65820">
        <w:rPr>
          <w:color w:val="000000"/>
          <w:szCs w:val="21"/>
        </w:rPr>
        <w:t>Y</w:t>
      </w:r>
      <w:r w:rsidRPr="00F65820">
        <w:rPr>
          <w:color w:val="000000"/>
          <w:szCs w:val="21"/>
        </w:rPr>
        <w:t>同族；</w:t>
      </w:r>
      <w:r w:rsidRPr="00F65820">
        <w:rPr>
          <w:color w:val="000000"/>
          <w:szCs w:val="21"/>
        </w:rPr>
        <w:t>W</w:t>
      </w:r>
      <w:r w:rsidRPr="00F65820">
        <w:rPr>
          <w:color w:val="000000"/>
          <w:szCs w:val="21"/>
        </w:rPr>
        <w:t>与</w:t>
      </w:r>
      <w:r w:rsidRPr="00F65820">
        <w:rPr>
          <w:color w:val="000000"/>
          <w:szCs w:val="21"/>
        </w:rPr>
        <w:t>Z</w:t>
      </w:r>
      <w:r w:rsidRPr="00F65820">
        <w:rPr>
          <w:color w:val="000000"/>
          <w:szCs w:val="21"/>
        </w:rPr>
        <w:t>形成的化合物可与浓硫酸反应，其生成物可腐蚀玻璃。下列说法正确的是</w:t>
      </w:r>
    </w:p>
    <w:p w:rsidR="004672B5" w:rsidRPr="00F65820" w:rsidRDefault="004672B5" w:rsidP="004672B5">
      <w:pPr>
        <w:spacing w:line="360" w:lineRule="auto"/>
        <w:ind w:leftChars="200" w:left="420"/>
        <w:rPr>
          <w:color w:val="000000"/>
          <w:szCs w:val="21"/>
        </w:rPr>
      </w:pPr>
      <w:r w:rsidRPr="00F65820">
        <w:rPr>
          <w:color w:val="000000"/>
          <w:szCs w:val="21"/>
        </w:rPr>
        <w:t>A</w:t>
      </w:r>
      <w:r w:rsidRPr="00F65820">
        <w:rPr>
          <w:color w:val="000000"/>
          <w:szCs w:val="21"/>
        </w:rPr>
        <w:t>．常温常压下</w:t>
      </w:r>
      <w:r w:rsidRPr="00F65820">
        <w:rPr>
          <w:color w:val="000000"/>
          <w:szCs w:val="21"/>
        </w:rPr>
        <w:t>X</w:t>
      </w:r>
      <w:r w:rsidRPr="00F65820">
        <w:rPr>
          <w:color w:val="000000"/>
          <w:szCs w:val="21"/>
        </w:rPr>
        <w:t>的单质为气态</w:t>
      </w:r>
    </w:p>
    <w:p w:rsidR="004672B5" w:rsidRPr="00F65820" w:rsidRDefault="004672B5" w:rsidP="004672B5">
      <w:pPr>
        <w:spacing w:line="360" w:lineRule="auto"/>
        <w:ind w:leftChars="200" w:left="420"/>
        <w:rPr>
          <w:color w:val="000000"/>
          <w:szCs w:val="21"/>
        </w:rPr>
      </w:pPr>
      <w:r w:rsidRPr="00F65820">
        <w:rPr>
          <w:color w:val="000000"/>
          <w:szCs w:val="21"/>
        </w:rPr>
        <w:t>B</w:t>
      </w:r>
      <w:r w:rsidRPr="00F65820">
        <w:rPr>
          <w:color w:val="000000"/>
          <w:szCs w:val="21"/>
        </w:rPr>
        <w:t>．</w:t>
      </w:r>
      <w:r w:rsidRPr="00F65820">
        <w:rPr>
          <w:color w:val="000000"/>
          <w:szCs w:val="21"/>
        </w:rPr>
        <w:t>Z</w:t>
      </w:r>
      <w:r w:rsidRPr="00F65820">
        <w:rPr>
          <w:color w:val="000000"/>
          <w:szCs w:val="21"/>
        </w:rPr>
        <w:t>的氢化物为离子化合物</w:t>
      </w:r>
    </w:p>
    <w:p w:rsidR="004672B5" w:rsidRPr="00F65820" w:rsidRDefault="004672B5" w:rsidP="004672B5">
      <w:pPr>
        <w:spacing w:line="360" w:lineRule="auto"/>
        <w:ind w:leftChars="200" w:left="420"/>
        <w:rPr>
          <w:color w:val="000000"/>
          <w:szCs w:val="21"/>
        </w:rPr>
      </w:pPr>
      <w:r w:rsidRPr="00F65820">
        <w:rPr>
          <w:color w:val="000000"/>
          <w:szCs w:val="21"/>
        </w:rPr>
        <w:lastRenderedPageBreak/>
        <w:t>C</w:t>
      </w:r>
      <w:r w:rsidRPr="00F65820">
        <w:rPr>
          <w:color w:val="000000"/>
          <w:szCs w:val="21"/>
        </w:rPr>
        <w:t>．</w:t>
      </w:r>
      <w:r w:rsidRPr="00F65820">
        <w:rPr>
          <w:color w:val="000000"/>
          <w:szCs w:val="21"/>
        </w:rPr>
        <w:t>Y</w:t>
      </w:r>
      <w:r w:rsidRPr="00F65820">
        <w:rPr>
          <w:color w:val="000000"/>
          <w:szCs w:val="21"/>
        </w:rPr>
        <w:t>和</w:t>
      </w:r>
      <w:r w:rsidRPr="00F65820">
        <w:rPr>
          <w:color w:val="000000"/>
          <w:szCs w:val="21"/>
        </w:rPr>
        <w:t>Z</w:t>
      </w:r>
      <w:r w:rsidRPr="00F65820">
        <w:rPr>
          <w:color w:val="000000"/>
          <w:szCs w:val="21"/>
        </w:rPr>
        <w:t>形成的化合物的水溶液呈碱性</w:t>
      </w:r>
    </w:p>
    <w:p w:rsidR="004672B5" w:rsidRPr="00F65820" w:rsidRDefault="004672B5" w:rsidP="004672B5">
      <w:pPr>
        <w:spacing w:line="360" w:lineRule="auto"/>
        <w:ind w:leftChars="200" w:left="420"/>
        <w:rPr>
          <w:color w:val="000000"/>
          <w:szCs w:val="21"/>
        </w:rPr>
      </w:pPr>
      <w:r w:rsidRPr="00F65820">
        <w:rPr>
          <w:color w:val="000000"/>
          <w:szCs w:val="21"/>
        </w:rPr>
        <w:t>D</w:t>
      </w:r>
      <w:r w:rsidRPr="00F65820">
        <w:rPr>
          <w:color w:val="000000"/>
          <w:szCs w:val="21"/>
        </w:rPr>
        <w:t>．</w:t>
      </w:r>
      <w:r w:rsidRPr="00F65820">
        <w:rPr>
          <w:color w:val="000000"/>
          <w:szCs w:val="21"/>
        </w:rPr>
        <w:t>W</w:t>
      </w:r>
      <w:r w:rsidRPr="00F65820">
        <w:rPr>
          <w:color w:val="000000"/>
          <w:szCs w:val="21"/>
        </w:rPr>
        <w:t>与</w:t>
      </w:r>
      <w:r w:rsidRPr="00F65820">
        <w:rPr>
          <w:color w:val="000000"/>
          <w:szCs w:val="21"/>
        </w:rPr>
        <w:t>Y</w:t>
      </w:r>
      <w:r w:rsidRPr="00F65820">
        <w:rPr>
          <w:color w:val="000000"/>
          <w:szCs w:val="21"/>
        </w:rPr>
        <w:t>具有相同的最高化合价</w:t>
      </w:r>
    </w:p>
    <w:p w:rsidR="004672B5" w:rsidRPr="00F65820" w:rsidRDefault="004672B5" w:rsidP="004672B5">
      <w:pPr>
        <w:spacing w:line="360" w:lineRule="auto"/>
        <w:ind w:left="420" w:hangingChars="200" w:hanging="420"/>
        <w:rPr>
          <w:color w:val="000000"/>
          <w:szCs w:val="21"/>
        </w:rPr>
      </w:pPr>
      <w:r w:rsidRPr="00F65820">
        <w:rPr>
          <w:color w:val="000000"/>
          <w:szCs w:val="21"/>
        </w:rPr>
        <w:t>13</w:t>
      </w:r>
      <w:r w:rsidRPr="00F65820">
        <w:rPr>
          <w:kern w:val="0"/>
          <w:szCs w:val="21"/>
        </w:rPr>
        <w:t>．</w:t>
      </w:r>
      <w:r w:rsidRPr="00F65820">
        <w:rPr>
          <w:color w:val="000000"/>
          <w:szCs w:val="21"/>
        </w:rPr>
        <w:t>最近我国科学家设计了一种</w:t>
      </w:r>
      <w:r w:rsidRPr="00F65820">
        <w:rPr>
          <w:color w:val="000000"/>
          <w:szCs w:val="21"/>
        </w:rPr>
        <w:t>CO</w:t>
      </w:r>
      <w:r w:rsidRPr="00F65820">
        <w:rPr>
          <w:color w:val="000000"/>
          <w:szCs w:val="21"/>
          <w:vertAlign w:val="subscript"/>
        </w:rPr>
        <w:t>2</w:t>
      </w:r>
      <w:r w:rsidRPr="00F65820">
        <w:rPr>
          <w:color w:val="000000"/>
          <w:szCs w:val="21"/>
        </w:rPr>
        <w:t>+H</w:t>
      </w:r>
      <w:r w:rsidRPr="00F65820">
        <w:rPr>
          <w:color w:val="000000"/>
          <w:szCs w:val="21"/>
          <w:vertAlign w:val="subscript"/>
        </w:rPr>
        <w:t>2</w:t>
      </w:r>
      <w:r w:rsidRPr="00F65820">
        <w:rPr>
          <w:color w:val="000000"/>
          <w:szCs w:val="21"/>
        </w:rPr>
        <w:t>S</w:t>
      </w:r>
      <w:r w:rsidRPr="00F65820">
        <w:rPr>
          <w:color w:val="000000"/>
          <w:szCs w:val="21"/>
        </w:rPr>
        <w:t>协同转化装置，实现对天然气中</w:t>
      </w:r>
      <w:r w:rsidRPr="00F65820">
        <w:rPr>
          <w:color w:val="000000"/>
          <w:szCs w:val="21"/>
        </w:rPr>
        <w:t>CO</w:t>
      </w:r>
      <w:r w:rsidRPr="00F65820">
        <w:rPr>
          <w:color w:val="000000"/>
          <w:szCs w:val="21"/>
          <w:vertAlign w:val="subscript"/>
        </w:rPr>
        <w:t>2</w:t>
      </w:r>
      <w:r w:rsidRPr="00F65820">
        <w:rPr>
          <w:color w:val="000000"/>
          <w:szCs w:val="21"/>
        </w:rPr>
        <w:t>和</w:t>
      </w:r>
      <w:r w:rsidRPr="00F65820">
        <w:rPr>
          <w:color w:val="000000"/>
          <w:szCs w:val="21"/>
        </w:rPr>
        <w:t>H</w:t>
      </w:r>
      <w:r w:rsidRPr="00F65820">
        <w:rPr>
          <w:color w:val="000000"/>
          <w:szCs w:val="21"/>
          <w:vertAlign w:val="subscript"/>
        </w:rPr>
        <w:t>2</w:t>
      </w:r>
      <w:r w:rsidRPr="00F65820">
        <w:rPr>
          <w:color w:val="000000"/>
          <w:szCs w:val="21"/>
        </w:rPr>
        <w:t>S</w:t>
      </w:r>
      <w:r w:rsidRPr="00F65820">
        <w:rPr>
          <w:color w:val="000000"/>
          <w:szCs w:val="21"/>
        </w:rPr>
        <w:t>的高效去除。示意图如图所示，其中电极分别为</w:t>
      </w:r>
      <w:r w:rsidRPr="00F65820">
        <w:rPr>
          <w:color w:val="000000"/>
          <w:szCs w:val="21"/>
        </w:rPr>
        <w:t>ZnO@</w:t>
      </w:r>
      <w:r w:rsidRPr="00F65820">
        <w:rPr>
          <w:color w:val="000000"/>
          <w:szCs w:val="21"/>
        </w:rPr>
        <w:t>石墨烯（石墨</w:t>
      </w:r>
      <w:proofErr w:type="gramStart"/>
      <w:r w:rsidRPr="00F65820">
        <w:rPr>
          <w:color w:val="000000"/>
          <w:szCs w:val="21"/>
        </w:rPr>
        <w:t>烯</w:t>
      </w:r>
      <w:proofErr w:type="gramEnd"/>
      <w:r w:rsidRPr="00F65820">
        <w:rPr>
          <w:color w:val="000000"/>
          <w:szCs w:val="21"/>
        </w:rPr>
        <w:t>包裹的</w:t>
      </w:r>
      <w:r w:rsidRPr="00F65820">
        <w:rPr>
          <w:color w:val="000000"/>
          <w:szCs w:val="21"/>
        </w:rPr>
        <w:t>ZnO</w:t>
      </w:r>
      <w:r w:rsidRPr="00F65820">
        <w:rPr>
          <w:color w:val="000000"/>
          <w:szCs w:val="21"/>
        </w:rPr>
        <w:t>）和石墨烯，</w:t>
      </w:r>
      <w:proofErr w:type="gramStart"/>
      <w:r w:rsidRPr="00F65820">
        <w:rPr>
          <w:color w:val="000000"/>
          <w:szCs w:val="21"/>
        </w:rPr>
        <w:t>石墨烯电极区</w:t>
      </w:r>
      <w:proofErr w:type="gramEnd"/>
      <w:r w:rsidRPr="00F65820">
        <w:rPr>
          <w:color w:val="000000"/>
          <w:szCs w:val="21"/>
        </w:rPr>
        <w:t>发生反应为：</w:t>
      </w:r>
    </w:p>
    <w:p w:rsidR="004672B5" w:rsidRPr="00F65820" w:rsidRDefault="004672B5" w:rsidP="004672B5">
      <w:pPr>
        <w:spacing w:line="360" w:lineRule="auto"/>
        <w:ind w:leftChars="200" w:left="420"/>
        <w:jc w:val="center"/>
        <w:rPr>
          <w:color w:val="000000"/>
          <w:szCs w:val="21"/>
        </w:rPr>
      </w:pPr>
      <w:r w:rsidRPr="00F65820">
        <w:rPr>
          <w:noProof/>
          <w:szCs w:val="21"/>
        </w:rPr>
        <w:drawing>
          <wp:inline distT="0" distB="0" distL="0" distR="0">
            <wp:extent cx="2819400" cy="248602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486025"/>
                    </a:xfrm>
                    <a:prstGeom prst="rect">
                      <a:avLst/>
                    </a:prstGeom>
                    <a:noFill/>
                    <a:ln>
                      <a:noFill/>
                    </a:ln>
                  </pic:spPr>
                </pic:pic>
              </a:graphicData>
            </a:graphic>
          </wp:inline>
        </w:drawing>
      </w:r>
    </w:p>
    <w:p w:rsidR="004672B5" w:rsidRPr="00F65820" w:rsidRDefault="004672B5" w:rsidP="004672B5">
      <w:pPr>
        <w:pStyle w:val="ac"/>
        <w:spacing w:line="360" w:lineRule="auto"/>
        <w:ind w:leftChars="200" w:left="420" w:firstLineChars="0" w:firstLine="0"/>
        <w:rPr>
          <w:rFonts w:ascii="Times New Roman" w:hAnsi="Times New Roman"/>
          <w:color w:val="000000"/>
          <w:szCs w:val="21"/>
        </w:rPr>
      </w:pPr>
      <w:r w:rsidRPr="00E4493E">
        <w:rPr>
          <w:rFonts w:ascii="宋体" w:hAnsi="宋体" w:cs="宋体" w:hint="eastAsia"/>
          <w:color w:val="000000"/>
          <w:szCs w:val="21"/>
        </w:rPr>
        <w:t>①</w:t>
      </w:r>
      <w:r w:rsidRPr="00F65820">
        <w:rPr>
          <w:rFonts w:ascii="Times New Roman" w:hAnsi="Times New Roman"/>
          <w:color w:val="000000"/>
          <w:szCs w:val="21"/>
        </w:rPr>
        <w:t>EDTA-Fe</w:t>
      </w:r>
      <w:r w:rsidRPr="00F65820">
        <w:rPr>
          <w:rFonts w:ascii="Times New Roman" w:hAnsi="Times New Roman"/>
          <w:color w:val="000000"/>
          <w:szCs w:val="21"/>
          <w:vertAlign w:val="superscript"/>
        </w:rPr>
        <w:t>2+</w:t>
      </w:r>
      <w:r w:rsidRPr="00F65820">
        <w:rPr>
          <w:rFonts w:ascii="Times New Roman" w:hAnsi="Times New Roman"/>
          <w:color w:val="000000"/>
          <w:szCs w:val="21"/>
        </w:rPr>
        <w:t>-e</w:t>
      </w:r>
      <w:r w:rsidRPr="00F65820">
        <w:rPr>
          <w:rFonts w:ascii="Times New Roman" w:hAnsi="Times New Roman"/>
          <w:color w:val="000000"/>
          <w:szCs w:val="21"/>
          <w:vertAlign w:val="superscript"/>
        </w:rPr>
        <w:t>-</w:t>
      </w:r>
      <w:r w:rsidRPr="00F65820">
        <w:rPr>
          <w:rFonts w:ascii="Times New Roman" w:hAnsi="Times New Roman"/>
          <w:color w:val="000000"/>
          <w:szCs w:val="21"/>
        </w:rPr>
        <w:t>=EDTA-Fe</w:t>
      </w:r>
      <w:r w:rsidRPr="00F65820">
        <w:rPr>
          <w:rFonts w:ascii="Times New Roman" w:hAnsi="Times New Roman"/>
          <w:color w:val="000000"/>
          <w:szCs w:val="21"/>
          <w:vertAlign w:val="superscript"/>
        </w:rPr>
        <w:t>3+</w:t>
      </w:r>
    </w:p>
    <w:p w:rsidR="004672B5" w:rsidRPr="00F65820" w:rsidRDefault="004672B5" w:rsidP="004672B5">
      <w:pPr>
        <w:pStyle w:val="ac"/>
        <w:spacing w:line="360" w:lineRule="auto"/>
        <w:ind w:leftChars="200" w:left="420" w:firstLineChars="0" w:firstLine="0"/>
        <w:rPr>
          <w:rFonts w:ascii="Times New Roman" w:hAnsi="Times New Roman"/>
          <w:color w:val="000000"/>
          <w:szCs w:val="21"/>
        </w:rPr>
      </w:pPr>
      <w:r w:rsidRPr="00E4493E">
        <w:rPr>
          <w:rFonts w:ascii="宋体" w:hAnsi="宋体" w:cs="宋体" w:hint="eastAsia"/>
          <w:color w:val="000000"/>
          <w:szCs w:val="21"/>
        </w:rPr>
        <w:t>②</w:t>
      </w:r>
      <w:r w:rsidRPr="00F65820">
        <w:rPr>
          <w:rFonts w:ascii="Times New Roman" w:hAnsi="Times New Roman"/>
          <w:color w:val="000000"/>
          <w:szCs w:val="21"/>
        </w:rPr>
        <w:t>2EDTA-Fe</w:t>
      </w:r>
      <w:r w:rsidRPr="00F65820">
        <w:rPr>
          <w:rFonts w:ascii="Times New Roman" w:hAnsi="Times New Roman"/>
          <w:color w:val="000000"/>
          <w:szCs w:val="21"/>
          <w:vertAlign w:val="superscript"/>
        </w:rPr>
        <w:t>3+</w:t>
      </w:r>
      <w:r w:rsidRPr="00F65820">
        <w:rPr>
          <w:rFonts w:ascii="Times New Roman" w:hAnsi="Times New Roman"/>
          <w:color w:val="000000"/>
          <w:szCs w:val="21"/>
        </w:rPr>
        <w:t>+H</w:t>
      </w:r>
      <w:r w:rsidRPr="00F65820">
        <w:rPr>
          <w:rFonts w:ascii="Times New Roman" w:hAnsi="Times New Roman" w:hint="eastAsia"/>
          <w:color w:val="000000"/>
          <w:szCs w:val="21"/>
          <w:vertAlign w:val="subscript"/>
        </w:rPr>
        <w:t>2</w:t>
      </w:r>
      <w:r w:rsidRPr="00F65820">
        <w:rPr>
          <w:rFonts w:ascii="Times New Roman" w:hAnsi="Times New Roman"/>
          <w:color w:val="000000"/>
          <w:szCs w:val="21"/>
        </w:rPr>
        <w:t>S=2H</w:t>
      </w:r>
      <w:r w:rsidRPr="00F65820">
        <w:rPr>
          <w:rFonts w:ascii="Times New Roman" w:hAnsi="Times New Roman"/>
          <w:color w:val="000000"/>
          <w:szCs w:val="21"/>
          <w:vertAlign w:val="superscript"/>
        </w:rPr>
        <w:t>+</w:t>
      </w:r>
      <w:r w:rsidRPr="00F65820">
        <w:rPr>
          <w:rFonts w:ascii="Times New Roman" w:hAnsi="Times New Roman"/>
          <w:color w:val="000000"/>
          <w:szCs w:val="21"/>
        </w:rPr>
        <w:t>+S+2EDTA-Fe</w:t>
      </w:r>
      <w:r w:rsidRPr="00F65820">
        <w:rPr>
          <w:rFonts w:ascii="Times New Roman" w:hAnsi="Times New Roman" w:hint="eastAsia"/>
          <w:color w:val="000000"/>
          <w:szCs w:val="21"/>
          <w:vertAlign w:val="superscript"/>
        </w:rPr>
        <w:t>2</w:t>
      </w:r>
      <w:r w:rsidRPr="00F65820">
        <w:rPr>
          <w:rFonts w:ascii="Times New Roman" w:hAnsi="Times New Roman"/>
          <w:color w:val="000000"/>
          <w:szCs w:val="21"/>
          <w:vertAlign w:val="superscript"/>
        </w:rPr>
        <w:t>+</w:t>
      </w:r>
    </w:p>
    <w:p w:rsidR="004672B5" w:rsidRPr="00F65820" w:rsidRDefault="004672B5" w:rsidP="004672B5">
      <w:pPr>
        <w:spacing w:line="360" w:lineRule="auto"/>
        <w:ind w:leftChars="200" w:left="420"/>
        <w:rPr>
          <w:color w:val="000000"/>
          <w:szCs w:val="21"/>
        </w:rPr>
      </w:pPr>
      <w:r w:rsidRPr="00F65820">
        <w:rPr>
          <w:color w:val="000000"/>
          <w:szCs w:val="21"/>
        </w:rPr>
        <w:t>该装置工作时，下列叙述错误的是</w:t>
      </w:r>
    </w:p>
    <w:p w:rsidR="004672B5" w:rsidRPr="00F65820" w:rsidRDefault="004672B5" w:rsidP="004672B5">
      <w:pPr>
        <w:pStyle w:val="ac"/>
        <w:spacing w:line="360" w:lineRule="auto"/>
        <w:ind w:leftChars="200" w:left="420" w:firstLineChars="0" w:firstLine="0"/>
        <w:rPr>
          <w:rFonts w:ascii="Times New Roman" w:hAnsi="Times New Roman"/>
          <w:color w:val="000000"/>
          <w:szCs w:val="21"/>
        </w:rPr>
      </w:pPr>
      <w:r w:rsidRPr="00F65820">
        <w:rPr>
          <w:rFonts w:ascii="Times New Roman" w:hAnsi="Times New Roman"/>
          <w:color w:val="000000"/>
          <w:szCs w:val="21"/>
        </w:rPr>
        <w:t>A</w:t>
      </w:r>
      <w:r w:rsidRPr="00F65820">
        <w:rPr>
          <w:rFonts w:ascii="Times New Roman" w:hAnsi="Times New Roman"/>
          <w:color w:val="000000"/>
          <w:szCs w:val="21"/>
        </w:rPr>
        <w:t>．阴极的电极反应：</w:t>
      </w:r>
      <w:r w:rsidRPr="00F65820">
        <w:rPr>
          <w:rFonts w:ascii="Times New Roman" w:hAnsi="Times New Roman"/>
          <w:color w:val="000000"/>
          <w:szCs w:val="21"/>
        </w:rPr>
        <w:t>CO</w:t>
      </w:r>
      <w:r w:rsidRPr="00F65820">
        <w:rPr>
          <w:rFonts w:ascii="Times New Roman" w:hAnsi="Times New Roman" w:hint="eastAsia"/>
          <w:color w:val="000000"/>
          <w:szCs w:val="21"/>
          <w:vertAlign w:val="subscript"/>
        </w:rPr>
        <w:t>2</w:t>
      </w:r>
      <w:r w:rsidRPr="00F65820">
        <w:rPr>
          <w:rFonts w:ascii="Times New Roman" w:hAnsi="Times New Roman"/>
          <w:color w:val="000000"/>
          <w:szCs w:val="21"/>
        </w:rPr>
        <w:t>+2H</w:t>
      </w:r>
      <w:r w:rsidRPr="00F65820">
        <w:rPr>
          <w:rFonts w:ascii="Times New Roman" w:hAnsi="Times New Roman"/>
          <w:color w:val="000000"/>
          <w:szCs w:val="21"/>
          <w:vertAlign w:val="superscript"/>
        </w:rPr>
        <w:t>+</w:t>
      </w:r>
      <w:r w:rsidRPr="00F65820">
        <w:rPr>
          <w:rFonts w:ascii="Times New Roman" w:hAnsi="Times New Roman"/>
          <w:color w:val="000000"/>
          <w:szCs w:val="21"/>
        </w:rPr>
        <w:t>+2e</w:t>
      </w:r>
      <w:r w:rsidRPr="00F65820">
        <w:rPr>
          <w:rFonts w:ascii="Times New Roman" w:hAnsi="Times New Roman"/>
          <w:color w:val="000000"/>
          <w:szCs w:val="21"/>
          <w:vertAlign w:val="superscript"/>
        </w:rPr>
        <w:t>-</w:t>
      </w:r>
      <w:r w:rsidRPr="00F65820">
        <w:rPr>
          <w:rFonts w:ascii="Times New Roman" w:hAnsi="Times New Roman"/>
          <w:color w:val="000000"/>
          <w:szCs w:val="21"/>
        </w:rPr>
        <w:t>=CO+H</w:t>
      </w:r>
      <w:r w:rsidRPr="00F65820">
        <w:rPr>
          <w:rFonts w:ascii="Times New Roman" w:hAnsi="Times New Roman" w:hint="eastAsia"/>
          <w:color w:val="000000"/>
          <w:szCs w:val="21"/>
          <w:vertAlign w:val="subscript"/>
        </w:rPr>
        <w:t>2</w:t>
      </w:r>
      <w:r w:rsidRPr="00F65820">
        <w:rPr>
          <w:rFonts w:ascii="Times New Roman" w:hAnsi="Times New Roman"/>
          <w:color w:val="000000"/>
          <w:szCs w:val="21"/>
        </w:rPr>
        <w:t>O</w:t>
      </w:r>
    </w:p>
    <w:p w:rsidR="004672B5" w:rsidRPr="00F65820" w:rsidRDefault="004672B5" w:rsidP="004672B5">
      <w:pPr>
        <w:pStyle w:val="ac"/>
        <w:spacing w:line="360" w:lineRule="auto"/>
        <w:ind w:leftChars="200" w:left="420" w:firstLineChars="0" w:firstLine="0"/>
        <w:rPr>
          <w:rFonts w:ascii="Times New Roman" w:hAnsi="Times New Roman"/>
          <w:color w:val="000000"/>
          <w:szCs w:val="21"/>
        </w:rPr>
      </w:pPr>
      <w:r w:rsidRPr="00F65820">
        <w:rPr>
          <w:rFonts w:ascii="Times New Roman" w:hAnsi="Times New Roman"/>
          <w:color w:val="000000"/>
          <w:szCs w:val="21"/>
        </w:rPr>
        <w:t>B</w:t>
      </w:r>
      <w:r w:rsidRPr="00F65820">
        <w:rPr>
          <w:rFonts w:ascii="Times New Roman" w:hAnsi="Times New Roman"/>
          <w:color w:val="000000"/>
          <w:szCs w:val="21"/>
        </w:rPr>
        <w:t>．协同转化总反应：</w:t>
      </w:r>
      <w:r w:rsidRPr="00F65820">
        <w:rPr>
          <w:rFonts w:ascii="Times New Roman" w:hAnsi="Times New Roman"/>
          <w:color w:val="000000"/>
          <w:szCs w:val="21"/>
        </w:rPr>
        <w:t>CO</w:t>
      </w:r>
      <w:r w:rsidRPr="00F65820">
        <w:rPr>
          <w:rFonts w:ascii="Times New Roman" w:hAnsi="Times New Roman" w:hint="eastAsia"/>
          <w:color w:val="000000"/>
          <w:szCs w:val="21"/>
          <w:vertAlign w:val="subscript"/>
        </w:rPr>
        <w:t>2</w:t>
      </w:r>
      <w:r w:rsidRPr="00F65820">
        <w:rPr>
          <w:rFonts w:ascii="Times New Roman" w:hAnsi="Times New Roman"/>
          <w:color w:val="000000"/>
          <w:szCs w:val="21"/>
        </w:rPr>
        <w:t>+H</w:t>
      </w:r>
      <w:r w:rsidRPr="00F65820">
        <w:rPr>
          <w:rFonts w:ascii="Times New Roman" w:hAnsi="Times New Roman" w:hint="eastAsia"/>
          <w:color w:val="000000"/>
          <w:szCs w:val="21"/>
          <w:vertAlign w:val="subscript"/>
        </w:rPr>
        <w:t>2</w:t>
      </w:r>
      <w:r w:rsidRPr="00F65820">
        <w:rPr>
          <w:rFonts w:ascii="Times New Roman" w:hAnsi="Times New Roman"/>
          <w:color w:val="000000"/>
          <w:szCs w:val="21"/>
        </w:rPr>
        <w:t>S=CO+H</w:t>
      </w:r>
      <w:r w:rsidRPr="00F65820">
        <w:rPr>
          <w:rFonts w:ascii="Times New Roman" w:hAnsi="Times New Roman" w:hint="eastAsia"/>
          <w:color w:val="000000"/>
          <w:szCs w:val="21"/>
          <w:vertAlign w:val="subscript"/>
        </w:rPr>
        <w:t>2</w:t>
      </w:r>
      <w:r w:rsidRPr="00F65820">
        <w:rPr>
          <w:rFonts w:ascii="Times New Roman" w:hAnsi="Times New Roman"/>
          <w:color w:val="000000"/>
          <w:szCs w:val="21"/>
        </w:rPr>
        <w:t>O+S</w:t>
      </w:r>
    </w:p>
    <w:p w:rsidR="004672B5" w:rsidRPr="00F65820" w:rsidRDefault="004672B5" w:rsidP="004672B5">
      <w:pPr>
        <w:pStyle w:val="ac"/>
        <w:spacing w:line="360" w:lineRule="auto"/>
        <w:ind w:leftChars="200" w:left="420" w:firstLineChars="0" w:firstLine="0"/>
        <w:rPr>
          <w:rFonts w:ascii="Times New Roman" w:hAnsi="Times New Roman"/>
          <w:color w:val="000000"/>
          <w:szCs w:val="21"/>
        </w:rPr>
      </w:pPr>
      <w:r w:rsidRPr="00F65820">
        <w:rPr>
          <w:rFonts w:ascii="Times New Roman" w:hAnsi="Times New Roman"/>
          <w:color w:val="000000"/>
          <w:szCs w:val="21"/>
        </w:rPr>
        <w:t>C</w:t>
      </w:r>
      <w:r w:rsidRPr="00F65820">
        <w:rPr>
          <w:rFonts w:ascii="Times New Roman" w:hAnsi="Times New Roman"/>
          <w:color w:val="000000"/>
          <w:szCs w:val="21"/>
        </w:rPr>
        <w:t>．</w:t>
      </w:r>
      <w:proofErr w:type="gramStart"/>
      <w:r w:rsidRPr="00F65820">
        <w:rPr>
          <w:rFonts w:ascii="Times New Roman" w:hAnsi="Times New Roman"/>
          <w:color w:val="000000"/>
          <w:szCs w:val="21"/>
        </w:rPr>
        <w:t>石墨烯上的</w:t>
      </w:r>
      <w:proofErr w:type="gramEnd"/>
      <w:r w:rsidRPr="00F65820">
        <w:rPr>
          <w:rFonts w:ascii="Times New Roman" w:hAnsi="Times New Roman"/>
          <w:color w:val="000000"/>
          <w:szCs w:val="21"/>
        </w:rPr>
        <w:t>电势比</w:t>
      </w:r>
      <w:r w:rsidRPr="00F65820">
        <w:rPr>
          <w:rFonts w:ascii="Times New Roman" w:hAnsi="Times New Roman"/>
          <w:color w:val="000000"/>
          <w:szCs w:val="21"/>
        </w:rPr>
        <w:t>ZnO@</w:t>
      </w:r>
      <w:proofErr w:type="gramStart"/>
      <w:r w:rsidRPr="00F65820">
        <w:rPr>
          <w:rFonts w:ascii="Times New Roman" w:hAnsi="Times New Roman"/>
          <w:color w:val="000000"/>
          <w:szCs w:val="21"/>
        </w:rPr>
        <w:t>石墨烯上的</w:t>
      </w:r>
      <w:proofErr w:type="gramEnd"/>
      <w:r w:rsidRPr="00F65820">
        <w:rPr>
          <w:rFonts w:ascii="Times New Roman" w:hAnsi="Times New Roman"/>
          <w:color w:val="000000"/>
          <w:szCs w:val="21"/>
        </w:rPr>
        <w:t>低</w:t>
      </w:r>
    </w:p>
    <w:p w:rsidR="004672B5" w:rsidRPr="00F65820" w:rsidRDefault="004672B5" w:rsidP="004672B5">
      <w:pPr>
        <w:pStyle w:val="ac"/>
        <w:spacing w:line="360" w:lineRule="auto"/>
        <w:ind w:leftChars="200" w:left="420" w:firstLineChars="0" w:firstLine="0"/>
        <w:rPr>
          <w:rFonts w:ascii="Times New Roman" w:hAnsi="Times New Roman" w:hint="eastAsia"/>
          <w:color w:val="000000"/>
          <w:szCs w:val="21"/>
        </w:rPr>
      </w:pPr>
      <w:r w:rsidRPr="00F65820">
        <w:rPr>
          <w:rFonts w:ascii="Times New Roman" w:hAnsi="Times New Roman"/>
          <w:color w:val="000000"/>
          <w:szCs w:val="21"/>
        </w:rPr>
        <w:t>D</w:t>
      </w:r>
      <w:r w:rsidRPr="00F65820">
        <w:rPr>
          <w:rFonts w:ascii="Times New Roman" w:hAnsi="Times New Roman"/>
          <w:color w:val="000000"/>
          <w:szCs w:val="21"/>
        </w:rPr>
        <w:t>．若采用</w:t>
      </w:r>
      <w:r w:rsidRPr="00F65820">
        <w:rPr>
          <w:rFonts w:ascii="Times New Roman" w:hAnsi="Times New Roman"/>
          <w:color w:val="000000"/>
          <w:szCs w:val="21"/>
        </w:rPr>
        <w:t>Fe</w:t>
      </w:r>
      <w:r w:rsidRPr="00F65820">
        <w:rPr>
          <w:rFonts w:ascii="Times New Roman" w:hAnsi="Times New Roman" w:hint="eastAsia"/>
          <w:color w:val="000000"/>
          <w:szCs w:val="21"/>
          <w:vertAlign w:val="superscript"/>
        </w:rPr>
        <w:t>3</w:t>
      </w:r>
      <w:r w:rsidRPr="00F65820">
        <w:rPr>
          <w:rFonts w:ascii="Times New Roman" w:hAnsi="Times New Roman"/>
          <w:color w:val="000000"/>
          <w:szCs w:val="21"/>
          <w:vertAlign w:val="superscript"/>
        </w:rPr>
        <w:t>+</w:t>
      </w:r>
      <w:r w:rsidRPr="00F65820">
        <w:rPr>
          <w:rFonts w:ascii="Times New Roman" w:hAnsi="Times New Roman"/>
          <w:color w:val="000000"/>
          <w:szCs w:val="21"/>
        </w:rPr>
        <w:t>/Fe</w:t>
      </w:r>
      <w:r w:rsidRPr="00F65820">
        <w:rPr>
          <w:rFonts w:ascii="Times New Roman" w:hAnsi="Times New Roman" w:hint="eastAsia"/>
          <w:color w:val="000000"/>
          <w:szCs w:val="21"/>
          <w:vertAlign w:val="superscript"/>
        </w:rPr>
        <w:t>2</w:t>
      </w:r>
      <w:r w:rsidRPr="00F65820">
        <w:rPr>
          <w:rFonts w:ascii="Times New Roman" w:hAnsi="Times New Roman"/>
          <w:color w:val="000000"/>
          <w:szCs w:val="21"/>
          <w:vertAlign w:val="superscript"/>
        </w:rPr>
        <w:t>+</w:t>
      </w:r>
      <w:r w:rsidRPr="00F65820">
        <w:rPr>
          <w:rFonts w:ascii="Times New Roman" w:hAnsi="Times New Roman"/>
          <w:color w:val="000000"/>
          <w:szCs w:val="21"/>
        </w:rPr>
        <w:t>取代</w:t>
      </w:r>
      <w:r w:rsidRPr="00F65820">
        <w:rPr>
          <w:rFonts w:ascii="Times New Roman" w:hAnsi="Times New Roman"/>
          <w:color w:val="000000"/>
          <w:szCs w:val="21"/>
        </w:rPr>
        <w:t>EDTA-Fe</w:t>
      </w:r>
      <w:r w:rsidRPr="00F65820">
        <w:rPr>
          <w:rFonts w:ascii="Times New Roman" w:hAnsi="Times New Roman"/>
          <w:color w:val="000000"/>
          <w:szCs w:val="21"/>
          <w:vertAlign w:val="superscript"/>
        </w:rPr>
        <w:t>3+</w:t>
      </w:r>
      <w:r w:rsidRPr="00F65820">
        <w:rPr>
          <w:rFonts w:ascii="Times New Roman" w:hAnsi="Times New Roman"/>
          <w:color w:val="000000"/>
          <w:szCs w:val="21"/>
        </w:rPr>
        <w:t>/EDTA-Fe</w:t>
      </w:r>
      <w:r w:rsidRPr="00F65820">
        <w:rPr>
          <w:rFonts w:ascii="Times New Roman" w:hAnsi="Times New Roman"/>
          <w:color w:val="000000"/>
          <w:szCs w:val="21"/>
          <w:vertAlign w:val="superscript"/>
        </w:rPr>
        <w:t>2+</w:t>
      </w:r>
      <w:r w:rsidRPr="00F65820">
        <w:rPr>
          <w:rFonts w:ascii="Times New Roman" w:hAnsi="Times New Roman"/>
          <w:color w:val="000000"/>
          <w:szCs w:val="21"/>
        </w:rPr>
        <w:t>，溶液需为酸性</w:t>
      </w:r>
    </w:p>
    <w:p w:rsidR="004672B5" w:rsidRPr="00ED16A0" w:rsidRDefault="004672B5" w:rsidP="004672B5">
      <w:pPr>
        <w:overflowPunct w:val="0"/>
        <w:adjustRightInd w:val="0"/>
        <w:spacing w:line="360" w:lineRule="auto"/>
        <w:ind w:left="420" w:hangingChars="200" w:hanging="420"/>
        <w:jc w:val="left"/>
        <w:textAlignment w:val="center"/>
        <w:rPr>
          <w:rFonts w:eastAsia="黑体"/>
          <w:kern w:val="0"/>
          <w:szCs w:val="21"/>
        </w:rPr>
      </w:pPr>
      <w:r w:rsidRPr="00ED16A0">
        <w:rPr>
          <w:rFonts w:eastAsia="黑体"/>
          <w:kern w:val="0"/>
          <w:szCs w:val="21"/>
        </w:rPr>
        <w:t>二、选择题：本题共</w:t>
      </w:r>
      <w:r w:rsidRPr="00ED16A0">
        <w:rPr>
          <w:rFonts w:eastAsia="黑体"/>
          <w:kern w:val="0"/>
          <w:szCs w:val="21"/>
        </w:rPr>
        <w:t>8</w:t>
      </w:r>
      <w:r w:rsidRPr="00ED16A0">
        <w:rPr>
          <w:rFonts w:eastAsia="黑体"/>
          <w:kern w:val="0"/>
          <w:szCs w:val="21"/>
        </w:rPr>
        <w:t>小题，每小题</w:t>
      </w:r>
      <w:r w:rsidRPr="00ED16A0">
        <w:rPr>
          <w:rFonts w:eastAsia="黑体"/>
          <w:kern w:val="0"/>
          <w:szCs w:val="21"/>
        </w:rPr>
        <w:t>6</w:t>
      </w:r>
      <w:r w:rsidRPr="00ED16A0">
        <w:rPr>
          <w:rFonts w:eastAsia="黑体"/>
          <w:kern w:val="0"/>
          <w:szCs w:val="21"/>
        </w:rPr>
        <w:t>分。在每小题给出的四个选项中，第</w:t>
      </w:r>
      <w:r w:rsidRPr="00ED16A0">
        <w:rPr>
          <w:rFonts w:eastAsia="黑体"/>
          <w:kern w:val="0"/>
          <w:szCs w:val="21"/>
        </w:rPr>
        <w:t>14~1</w:t>
      </w:r>
      <w:r>
        <w:rPr>
          <w:rFonts w:eastAsia="黑体" w:hint="eastAsia"/>
          <w:kern w:val="0"/>
          <w:szCs w:val="21"/>
        </w:rPr>
        <w:t>8</w:t>
      </w:r>
      <w:r w:rsidRPr="00ED16A0">
        <w:rPr>
          <w:rFonts w:eastAsia="黑体"/>
          <w:kern w:val="0"/>
          <w:szCs w:val="21"/>
        </w:rPr>
        <w:t>题只有一项符合题目要求，第</w:t>
      </w:r>
      <w:r w:rsidRPr="00ED16A0">
        <w:rPr>
          <w:rFonts w:eastAsia="黑体"/>
          <w:kern w:val="0"/>
          <w:szCs w:val="21"/>
        </w:rPr>
        <w:t>1</w:t>
      </w:r>
      <w:r>
        <w:rPr>
          <w:rFonts w:eastAsia="黑体" w:hint="eastAsia"/>
          <w:kern w:val="0"/>
          <w:szCs w:val="21"/>
        </w:rPr>
        <w:t>9</w:t>
      </w:r>
      <w:r w:rsidRPr="00ED16A0">
        <w:rPr>
          <w:rFonts w:eastAsia="黑体"/>
          <w:kern w:val="0"/>
          <w:szCs w:val="21"/>
        </w:rPr>
        <w:t>~21</w:t>
      </w:r>
      <w:r w:rsidRPr="00ED16A0">
        <w:rPr>
          <w:rFonts w:eastAsia="黑体"/>
          <w:kern w:val="0"/>
          <w:szCs w:val="21"/>
        </w:rPr>
        <w:t>题有多项符合题目要求。全部选对的得</w:t>
      </w:r>
      <w:r w:rsidRPr="00ED16A0">
        <w:rPr>
          <w:rFonts w:eastAsia="黑体"/>
          <w:kern w:val="0"/>
          <w:szCs w:val="21"/>
        </w:rPr>
        <w:t>6</w:t>
      </w:r>
      <w:r w:rsidRPr="00ED16A0">
        <w:rPr>
          <w:rFonts w:eastAsia="黑体"/>
          <w:kern w:val="0"/>
          <w:szCs w:val="21"/>
        </w:rPr>
        <w:t>分，选对但不全的得</w:t>
      </w:r>
      <w:r w:rsidRPr="00ED16A0">
        <w:rPr>
          <w:rFonts w:eastAsia="黑体"/>
          <w:kern w:val="0"/>
          <w:szCs w:val="21"/>
        </w:rPr>
        <w:t>3</w:t>
      </w:r>
      <w:r w:rsidRPr="00ED16A0">
        <w:rPr>
          <w:rFonts w:eastAsia="黑体"/>
          <w:kern w:val="0"/>
          <w:szCs w:val="21"/>
        </w:rPr>
        <w:t>分，有选错的得</w:t>
      </w:r>
      <w:r w:rsidRPr="00ED16A0">
        <w:rPr>
          <w:rFonts w:eastAsia="黑体"/>
          <w:kern w:val="0"/>
          <w:szCs w:val="21"/>
        </w:rPr>
        <w:t>0</w:t>
      </w:r>
      <w:r w:rsidRPr="00ED16A0">
        <w:rPr>
          <w:rFonts w:eastAsia="黑体"/>
          <w:kern w:val="0"/>
          <w:szCs w:val="21"/>
        </w:rPr>
        <w:t>分。</w:t>
      </w:r>
    </w:p>
    <w:p w:rsidR="004672B5" w:rsidRPr="00EC527B" w:rsidRDefault="004672B5" w:rsidP="004672B5">
      <w:pPr>
        <w:wordWrap w:val="0"/>
        <w:spacing w:line="360" w:lineRule="auto"/>
        <w:ind w:left="420" w:hangingChars="200" w:hanging="420"/>
        <w:textAlignment w:val="center"/>
        <w:rPr>
          <w:color w:val="000000"/>
          <w:spacing w:val="-4"/>
          <w:kern w:val="0"/>
          <w:szCs w:val="21"/>
        </w:rPr>
      </w:pPr>
      <w:r w:rsidRPr="00EC527B">
        <w:rPr>
          <w:color w:val="000000"/>
          <w:kern w:val="0"/>
          <w:szCs w:val="21"/>
        </w:rPr>
        <w:t>14</w:t>
      </w:r>
      <w:r w:rsidRPr="00EC527B">
        <w:rPr>
          <w:color w:val="000000"/>
          <w:kern w:val="0"/>
          <w:szCs w:val="21"/>
        </w:rPr>
        <w:t>．</w:t>
      </w:r>
      <w:r w:rsidRPr="00EC527B">
        <w:rPr>
          <w:color w:val="000000"/>
          <w:spacing w:val="-4"/>
          <w:kern w:val="0"/>
          <w:szCs w:val="21"/>
        </w:rPr>
        <w:t>高铁列车在启动阶段的运动可看作初速度为零的均加速直线运动，在启动阶段列车的</w:t>
      </w:r>
      <w:r w:rsidRPr="00EC527B">
        <w:rPr>
          <w:rFonts w:hint="eastAsia"/>
          <w:color w:val="000000"/>
          <w:spacing w:val="-4"/>
          <w:kern w:val="0"/>
          <w:szCs w:val="21"/>
        </w:rPr>
        <w:t>动</w:t>
      </w:r>
      <w:r w:rsidRPr="00EC527B">
        <w:rPr>
          <w:color w:val="000000"/>
          <w:spacing w:val="-4"/>
          <w:kern w:val="0"/>
          <w:szCs w:val="21"/>
        </w:rPr>
        <w:t>能</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color w:val="000000"/>
          <w:kern w:val="0"/>
          <w:szCs w:val="21"/>
        </w:rPr>
        <w:t>．与它所经历的时间成正比</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color w:val="000000"/>
          <w:kern w:val="0"/>
          <w:szCs w:val="21"/>
        </w:rPr>
        <w:t>．与它的位移成正比</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C</w:t>
      </w:r>
      <w:r w:rsidRPr="00EC527B">
        <w:rPr>
          <w:rFonts w:hint="eastAsia"/>
          <w:color w:val="000000"/>
          <w:kern w:val="0"/>
          <w:szCs w:val="21"/>
        </w:rPr>
        <w:t>．</w:t>
      </w:r>
      <w:r w:rsidRPr="00EC527B">
        <w:rPr>
          <w:color w:val="000000"/>
          <w:kern w:val="0"/>
          <w:szCs w:val="21"/>
        </w:rPr>
        <w:t>与它的速度成正比</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D</w:t>
      </w:r>
      <w:r w:rsidRPr="00EC527B">
        <w:rPr>
          <w:color w:val="000000"/>
          <w:kern w:val="0"/>
          <w:szCs w:val="21"/>
        </w:rPr>
        <w:t>．与它的动量成正比</w:t>
      </w:r>
    </w:p>
    <w:p w:rsidR="004672B5" w:rsidRDefault="004672B5" w:rsidP="004672B5">
      <w:pPr>
        <w:wordWrap w:val="0"/>
        <w:spacing w:line="360" w:lineRule="auto"/>
        <w:ind w:left="420" w:hangingChars="200" w:hanging="420"/>
        <w:textAlignment w:val="center"/>
        <w:rPr>
          <w:rFonts w:hint="eastAsia"/>
          <w:color w:val="000000"/>
          <w:kern w:val="0"/>
          <w:szCs w:val="21"/>
        </w:rPr>
      </w:pPr>
      <w:r w:rsidRPr="00EC527B">
        <w:rPr>
          <w:color w:val="000000"/>
          <w:kern w:val="0"/>
          <w:szCs w:val="21"/>
        </w:rPr>
        <w:t>15</w:t>
      </w:r>
      <w:r w:rsidRPr="00EC527B">
        <w:rPr>
          <w:rFonts w:hint="eastAsia"/>
          <w:color w:val="000000"/>
          <w:kern w:val="0"/>
          <w:szCs w:val="21"/>
        </w:rPr>
        <w:t>．</w:t>
      </w:r>
      <w:r w:rsidRPr="00EC527B">
        <w:rPr>
          <w:color w:val="000000"/>
          <w:kern w:val="0"/>
          <w:szCs w:val="21"/>
        </w:rPr>
        <w:t>如图，轻弹簧的下端固定在水平桌面上，上端放有物块</w:t>
      </w:r>
      <w:r w:rsidRPr="00EC527B">
        <w:rPr>
          <w:i/>
          <w:color w:val="000000"/>
          <w:kern w:val="0"/>
          <w:szCs w:val="21"/>
        </w:rPr>
        <w:t>P</w:t>
      </w:r>
      <w:r w:rsidRPr="00EC527B">
        <w:rPr>
          <w:color w:val="000000"/>
          <w:kern w:val="0"/>
          <w:szCs w:val="21"/>
        </w:rPr>
        <w:t>，系统处于静止状态，现用</w:t>
      </w:r>
      <w:proofErr w:type="gramStart"/>
      <w:r w:rsidRPr="00EC527B">
        <w:rPr>
          <w:color w:val="000000"/>
          <w:kern w:val="0"/>
          <w:szCs w:val="21"/>
        </w:rPr>
        <w:t>一</w:t>
      </w:r>
      <w:proofErr w:type="gramEnd"/>
      <w:r w:rsidRPr="00EC527B">
        <w:rPr>
          <w:color w:val="000000"/>
          <w:kern w:val="0"/>
          <w:szCs w:val="21"/>
        </w:rPr>
        <w:t>竖直向上的力</w:t>
      </w:r>
      <w:r w:rsidRPr="00EC527B">
        <w:rPr>
          <w:i/>
          <w:color w:val="000000"/>
          <w:kern w:val="0"/>
          <w:szCs w:val="21"/>
        </w:rPr>
        <w:t>F</w:t>
      </w:r>
      <w:r w:rsidRPr="00EC527B">
        <w:rPr>
          <w:color w:val="000000"/>
          <w:kern w:val="0"/>
          <w:szCs w:val="21"/>
        </w:rPr>
        <w:t>作用在</w:t>
      </w:r>
      <w:r w:rsidRPr="00EC527B">
        <w:rPr>
          <w:i/>
          <w:color w:val="000000"/>
          <w:kern w:val="0"/>
          <w:szCs w:val="21"/>
        </w:rPr>
        <w:t>P</w:t>
      </w:r>
      <w:r w:rsidRPr="00EC527B">
        <w:rPr>
          <w:color w:val="000000"/>
          <w:kern w:val="0"/>
          <w:szCs w:val="21"/>
        </w:rPr>
        <w:t>上，使其向上做匀加速直线运动，以</w:t>
      </w:r>
      <w:r w:rsidRPr="00EC527B">
        <w:rPr>
          <w:i/>
          <w:color w:val="000000"/>
          <w:kern w:val="0"/>
          <w:szCs w:val="21"/>
        </w:rPr>
        <w:t>x</w:t>
      </w:r>
      <w:r w:rsidRPr="00EC527B">
        <w:rPr>
          <w:color w:val="000000"/>
          <w:kern w:val="0"/>
          <w:szCs w:val="21"/>
        </w:rPr>
        <w:t>表示</w:t>
      </w:r>
      <w:r w:rsidRPr="00EC527B">
        <w:rPr>
          <w:i/>
          <w:color w:val="000000"/>
          <w:kern w:val="0"/>
          <w:szCs w:val="21"/>
        </w:rPr>
        <w:t>P</w:t>
      </w:r>
      <w:r w:rsidRPr="00EC527B">
        <w:rPr>
          <w:color w:val="000000"/>
          <w:kern w:val="0"/>
          <w:szCs w:val="21"/>
        </w:rPr>
        <w:t>离开静止位置的位移，在弹簧恢复原长前，下列表示</w:t>
      </w:r>
      <w:r w:rsidRPr="00EC527B">
        <w:rPr>
          <w:i/>
          <w:color w:val="000000"/>
          <w:kern w:val="0"/>
          <w:szCs w:val="21"/>
        </w:rPr>
        <w:t>F</w:t>
      </w:r>
      <w:r w:rsidRPr="00EC527B">
        <w:rPr>
          <w:color w:val="000000"/>
          <w:kern w:val="0"/>
          <w:szCs w:val="21"/>
        </w:rPr>
        <w:t>和</w:t>
      </w:r>
      <w:r w:rsidRPr="00EC527B">
        <w:rPr>
          <w:i/>
          <w:color w:val="000000"/>
          <w:kern w:val="0"/>
          <w:szCs w:val="21"/>
        </w:rPr>
        <w:t>x</w:t>
      </w:r>
      <w:r w:rsidRPr="00EC527B">
        <w:rPr>
          <w:color w:val="000000"/>
          <w:kern w:val="0"/>
          <w:szCs w:val="21"/>
        </w:rPr>
        <w:t>之间关系的图像可能正确的是</w:t>
      </w:r>
    </w:p>
    <w:p w:rsidR="004672B5" w:rsidRPr="00EC527B" w:rsidRDefault="004672B5" w:rsidP="004672B5">
      <w:pPr>
        <w:spacing w:line="360" w:lineRule="auto"/>
        <w:ind w:left="420" w:hangingChars="200" w:hanging="420"/>
        <w:jc w:val="center"/>
        <w:textAlignment w:val="center"/>
        <w:rPr>
          <w:color w:val="000000"/>
          <w:kern w:val="0"/>
          <w:szCs w:val="21"/>
        </w:rPr>
      </w:pPr>
      <w:r>
        <w:rPr>
          <w:noProof/>
        </w:rPr>
        <w:lastRenderedPageBreak/>
        <w:drawing>
          <wp:inline distT="0" distB="0" distL="0" distR="0">
            <wp:extent cx="1123950" cy="933450"/>
            <wp:effectExtent l="0" t="0" r="0" b="0"/>
            <wp:docPr id="45" name="图片 4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
                    <pic:cNvPicPr>
                      <a:picLocks noChangeAspect="1" noChangeArrowheads="1"/>
                    </pic:cNvPicPr>
                  </pic:nvPicPr>
                  <pic:blipFill>
                    <a:blip r:embed="rId11" cstate="print">
                      <a:extLst>
                        <a:ext uri="{28A0092B-C50C-407E-A947-70E740481C1C}">
                          <a14:useLocalDpi xmlns:a14="http://schemas.microsoft.com/office/drawing/2010/main" val="0"/>
                        </a:ext>
                      </a:extLst>
                    </a:blip>
                    <a:srcRect t="11066" r="17432" b="12691"/>
                    <a:stretch>
                      <a:fillRect/>
                    </a:stretch>
                  </pic:blipFill>
                  <pic:spPr bwMode="auto">
                    <a:xfrm>
                      <a:off x="0" y="0"/>
                      <a:ext cx="1123950" cy="933450"/>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rFonts w:hint="eastAsia"/>
          <w:color w:val="000000"/>
          <w:kern w:val="0"/>
          <w:szCs w:val="21"/>
        </w:rPr>
        <w:t>．</w:t>
      </w:r>
      <w:r>
        <w:rPr>
          <w:noProof/>
          <w:color w:val="000000"/>
          <w:kern w:val="0"/>
          <w:szCs w:val="21"/>
        </w:rPr>
        <w:t xml:space="preserve"> </w:t>
      </w:r>
      <w:r>
        <w:rPr>
          <w:noProof/>
          <w:color w:val="000000"/>
          <w:kern w:val="0"/>
          <w:szCs w:val="21"/>
        </w:rPr>
        <w:drawing>
          <wp:inline distT="0" distB="0" distL="0" distR="0">
            <wp:extent cx="1571625" cy="1019175"/>
            <wp:effectExtent l="0" t="0" r="9525" b="9525"/>
            <wp:docPr id="44" name="图片 44" descr="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019175"/>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rFonts w:hint="eastAsia"/>
          <w:color w:val="000000"/>
          <w:kern w:val="0"/>
          <w:szCs w:val="21"/>
        </w:rPr>
        <w:t>．</w:t>
      </w:r>
      <w:r>
        <w:rPr>
          <w:noProof/>
          <w:color w:val="000000"/>
          <w:kern w:val="0"/>
          <w:szCs w:val="21"/>
        </w:rPr>
        <w:t xml:space="preserve"> </w:t>
      </w:r>
      <w:r>
        <w:rPr>
          <w:noProof/>
          <w:color w:val="000000"/>
          <w:kern w:val="0"/>
          <w:szCs w:val="21"/>
        </w:rPr>
        <w:drawing>
          <wp:inline distT="0" distB="0" distL="0" distR="0">
            <wp:extent cx="1533525" cy="923925"/>
            <wp:effectExtent l="0" t="0" r="9525" b="9525"/>
            <wp:docPr id="43" name="图片 43" descr="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923925"/>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C</w:t>
      </w:r>
      <w:r w:rsidRPr="00EC527B">
        <w:rPr>
          <w:rFonts w:hint="eastAsia"/>
          <w:color w:val="000000"/>
          <w:kern w:val="0"/>
          <w:szCs w:val="21"/>
        </w:rPr>
        <w:t>．</w:t>
      </w:r>
      <w:r>
        <w:rPr>
          <w:noProof/>
          <w:color w:val="000000"/>
          <w:kern w:val="0"/>
          <w:szCs w:val="21"/>
        </w:rPr>
        <w:t xml:space="preserve"> </w:t>
      </w:r>
      <w:r>
        <w:rPr>
          <w:noProof/>
          <w:color w:val="000000"/>
          <w:kern w:val="0"/>
          <w:szCs w:val="21"/>
        </w:rPr>
        <w:drawing>
          <wp:inline distT="0" distB="0" distL="0" distR="0">
            <wp:extent cx="1581150" cy="1066800"/>
            <wp:effectExtent l="0" t="0" r="0" b="0"/>
            <wp:docPr id="42" name="图片 42" descr="15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C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D</w:t>
      </w:r>
      <w:r w:rsidRPr="00EC527B">
        <w:rPr>
          <w:rFonts w:hint="eastAsia"/>
          <w:color w:val="000000"/>
          <w:kern w:val="0"/>
          <w:szCs w:val="21"/>
        </w:rPr>
        <w:t>．</w:t>
      </w:r>
      <w:r>
        <w:rPr>
          <w:noProof/>
          <w:color w:val="000000"/>
          <w:kern w:val="0"/>
          <w:szCs w:val="21"/>
        </w:rPr>
        <w:t xml:space="preserve"> </w:t>
      </w:r>
      <w:r>
        <w:rPr>
          <w:noProof/>
          <w:color w:val="000000"/>
          <w:kern w:val="0"/>
          <w:szCs w:val="21"/>
        </w:rPr>
        <w:drawing>
          <wp:inline distT="0" distB="0" distL="0" distR="0">
            <wp:extent cx="1971675" cy="1095375"/>
            <wp:effectExtent l="0" t="0" r="9525" b="9525"/>
            <wp:docPr id="41" name="图片 41" descr="15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095375"/>
                    </a:xfrm>
                    <a:prstGeom prst="rect">
                      <a:avLst/>
                    </a:prstGeom>
                    <a:noFill/>
                    <a:ln>
                      <a:noFill/>
                    </a:ln>
                  </pic:spPr>
                </pic:pic>
              </a:graphicData>
            </a:graphic>
          </wp:inline>
        </w:drawing>
      </w:r>
    </w:p>
    <w:p w:rsidR="004672B5" w:rsidRPr="00EC527B" w:rsidRDefault="004672B5" w:rsidP="004672B5">
      <w:pPr>
        <w:wordWrap w:val="0"/>
        <w:spacing w:line="360" w:lineRule="auto"/>
        <w:ind w:left="420" w:hangingChars="200" w:hanging="420"/>
        <w:textAlignment w:val="center"/>
        <w:rPr>
          <w:color w:val="000000"/>
          <w:kern w:val="0"/>
          <w:szCs w:val="21"/>
        </w:rPr>
      </w:pPr>
      <w:r w:rsidRPr="00EC527B">
        <w:rPr>
          <w:color w:val="000000"/>
          <w:kern w:val="0"/>
          <w:szCs w:val="21"/>
        </w:rPr>
        <w:t>16</w:t>
      </w:r>
      <w:r w:rsidRPr="00EC527B">
        <w:rPr>
          <w:rFonts w:hint="eastAsia"/>
          <w:color w:val="000000"/>
          <w:kern w:val="0"/>
          <w:szCs w:val="21"/>
        </w:rPr>
        <w:t>．</w:t>
      </w:r>
      <w:r w:rsidRPr="00EC527B">
        <w:rPr>
          <w:color w:val="000000"/>
          <w:kern w:val="0"/>
          <w:szCs w:val="21"/>
        </w:rPr>
        <w:t>如图，三个固定的带电小球</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和</w:t>
      </w:r>
      <w:r w:rsidRPr="00EC527B">
        <w:rPr>
          <w:i/>
          <w:color w:val="000000"/>
          <w:kern w:val="0"/>
          <w:szCs w:val="21"/>
        </w:rPr>
        <w:t>c</w:t>
      </w:r>
      <w:r w:rsidRPr="00EC527B">
        <w:rPr>
          <w:color w:val="000000"/>
          <w:kern w:val="0"/>
          <w:szCs w:val="21"/>
        </w:rPr>
        <w:t>，相互间的距离分别为</w:t>
      </w:r>
      <w:r w:rsidRPr="00EC527B">
        <w:rPr>
          <w:i/>
          <w:color w:val="000000"/>
          <w:kern w:val="0"/>
          <w:szCs w:val="21"/>
        </w:rPr>
        <w:t>ab</w:t>
      </w:r>
      <w:r w:rsidRPr="00EC527B">
        <w:rPr>
          <w:color w:val="000000"/>
          <w:kern w:val="0"/>
          <w:szCs w:val="21"/>
        </w:rPr>
        <w:t>=5</w:t>
      </w:r>
      <w:r w:rsidRPr="00EC527B">
        <w:rPr>
          <w:rFonts w:hint="eastAsia"/>
          <w:color w:val="000000"/>
          <w:kern w:val="0"/>
          <w:szCs w:val="21"/>
        </w:rPr>
        <w:t xml:space="preserve"> c</w:t>
      </w:r>
      <w:r w:rsidRPr="00EC527B">
        <w:rPr>
          <w:color w:val="000000"/>
          <w:kern w:val="0"/>
          <w:szCs w:val="21"/>
        </w:rPr>
        <w:t>m</w:t>
      </w:r>
      <w:r w:rsidRPr="00EC527B">
        <w:rPr>
          <w:color w:val="000000"/>
          <w:kern w:val="0"/>
          <w:szCs w:val="21"/>
        </w:rPr>
        <w:t>，</w:t>
      </w:r>
      <w:r w:rsidRPr="00EC527B">
        <w:rPr>
          <w:i/>
          <w:color w:val="000000"/>
          <w:kern w:val="0"/>
          <w:szCs w:val="21"/>
        </w:rPr>
        <w:t>bc</w:t>
      </w:r>
      <w:r w:rsidRPr="00EC527B">
        <w:rPr>
          <w:color w:val="000000"/>
          <w:kern w:val="0"/>
          <w:szCs w:val="21"/>
        </w:rPr>
        <w:t>=3</w:t>
      </w:r>
      <w:r w:rsidRPr="00EC527B">
        <w:rPr>
          <w:rFonts w:hint="eastAsia"/>
          <w:color w:val="000000"/>
          <w:kern w:val="0"/>
          <w:szCs w:val="21"/>
        </w:rPr>
        <w:t xml:space="preserve"> </w:t>
      </w:r>
      <w:r w:rsidRPr="00EC527B">
        <w:rPr>
          <w:color w:val="000000"/>
          <w:kern w:val="0"/>
          <w:szCs w:val="21"/>
        </w:rPr>
        <w:t>cm</w:t>
      </w:r>
      <w:r w:rsidRPr="00EC527B">
        <w:rPr>
          <w:color w:val="000000"/>
          <w:kern w:val="0"/>
          <w:szCs w:val="21"/>
        </w:rPr>
        <w:t>，</w:t>
      </w:r>
      <w:r w:rsidRPr="00EC527B">
        <w:rPr>
          <w:i/>
          <w:color w:val="000000"/>
          <w:kern w:val="0"/>
          <w:szCs w:val="21"/>
        </w:rPr>
        <w:t>ca</w:t>
      </w:r>
      <w:r w:rsidRPr="00EC527B">
        <w:rPr>
          <w:color w:val="000000"/>
          <w:kern w:val="0"/>
          <w:szCs w:val="21"/>
        </w:rPr>
        <w:t>=4</w:t>
      </w:r>
      <w:r w:rsidRPr="00EC527B">
        <w:rPr>
          <w:rFonts w:hint="eastAsia"/>
          <w:color w:val="000000"/>
          <w:kern w:val="0"/>
          <w:szCs w:val="21"/>
        </w:rPr>
        <w:t xml:space="preserve"> </w:t>
      </w:r>
      <w:r w:rsidRPr="00EC527B">
        <w:rPr>
          <w:color w:val="000000"/>
          <w:kern w:val="0"/>
          <w:szCs w:val="21"/>
        </w:rPr>
        <w:t>cm</w:t>
      </w:r>
      <w:r w:rsidRPr="00EC527B">
        <w:rPr>
          <w:color w:val="000000"/>
          <w:kern w:val="0"/>
          <w:szCs w:val="21"/>
        </w:rPr>
        <w:t>。小球</w:t>
      </w:r>
      <w:r w:rsidRPr="00EC527B">
        <w:rPr>
          <w:i/>
          <w:color w:val="000000"/>
          <w:kern w:val="0"/>
          <w:szCs w:val="21"/>
        </w:rPr>
        <w:t>c</w:t>
      </w:r>
      <w:r w:rsidRPr="00EC527B">
        <w:rPr>
          <w:color w:val="000000"/>
          <w:kern w:val="0"/>
          <w:szCs w:val="21"/>
        </w:rPr>
        <w:t>所受库仑力的合力的方向平衡于</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的连线。设小球</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所带电荷量的比值的绝对值为</w:t>
      </w:r>
      <w:r w:rsidRPr="00EC527B">
        <w:rPr>
          <w:rFonts w:hint="eastAsia"/>
          <w:i/>
          <w:color w:val="000000"/>
          <w:kern w:val="0"/>
          <w:szCs w:val="21"/>
        </w:rPr>
        <w:t>k</w:t>
      </w:r>
      <w:r w:rsidRPr="00EC527B">
        <w:rPr>
          <w:color w:val="000000"/>
          <w:kern w:val="0"/>
          <w:szCs w:val="21"/>
        </w:rPr>
        <w:t>，则</w:t>
      </w:r>
    </w:p>
    <w:p w:rsidR="004672B5" w:rsidRPr="00EC527B" w:rsidRDefault="004672B5" w:rsidP="004672B5">
      <w:pPr>
        <w:wordWrap w:val="0"/>
        <w:spacing w:line="360" w:lineRule="auto"/>
        <w:jc w:val="center"/>
        <w:textAlignment w:val="center"/>
        <w:rPr>
          <w:color w:val="000000"/>
          <w:kern w:val="0"/>
          <w:szCs w:val="21"/>
        </w:rPr>
      </w:pPr>
      <w:r>
        <w:rPr>
          <w:noProof/>
          <w:color w:val="000000"/>
          <w:kern w:val="0"/>
          <w:szCs w:val="21"/>
        </w:rPr>
        <w:drawing>
          <wp:inline distT="0" distB="0" distL="0" distR="0">
            <wp:extent cx="2590800" cy="1352550"/>
            <wp:effectExtent l="0" t="0" r="0" b="0"/>
            <wp:docPr id="40" name="图片 40"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352550"/>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color w:val="000000"/>
          <w:kern w:val="0"/>
          <w:szCs w:val="21"/>
        </w:rPr>
        <w:t>．</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的电荷同号，</w:t>
      </w:r>
      <w:r w:rsidRPr="00EC527B">
        <w:rPr>
          <w:color w:val="000000"/>
          <w:kern w:val="0"/>
          <w:szCs w:val="21"/>
        </w:rPr>
        <w:object w:dxaOrig="69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1.5pt" o:ole="">
            <v:imagedata r:id="rId17" o:title=""/>
          </v:shape>
          <o:OLEObject Type="Embed" ProgID="Equation.DSMT4" ShapeID="_x0000_i1025" DrawAspect="Content" ObjectID="_1590158895" r:id="rId18"/>
        </w:objec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color w:val="000000"/>
          <w:kern w:val="0"/>
          <w:szCs w:val="21"/>
        </w:rPr>
        <w:t>．</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的电荷异号，</w:t>
      </w:r>
      <w:r w:rsidRPr="00EC527B">
        <w:rPr>
          <w:color w:val="000000"/>
          <w:kern w:val="0"/>
          <w:szCs w:val="21"/>
        </w:rPr>
        <w:object w:dxaOrig="690" w:dyaOrig="630">
          <v:shape id="_x0000_i1026" type="#_x0000_t75" style="width:34.5pt;height:31.5pt" o:ole="">
            <v:imagedata r:id="rId19" o:title=""/>
          </v:shape>
          <o:OLEObject Type="Embed" ProgID="Equation.DSMT4" ShapeID="_x0000_i1026" DrawAspect="Content" ObjectID="_1590158896" r:id="rId20"/>
        </w:objec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lastRenderedPageBreak/>
        <w:t>C</w:t>
      </w:r>
      <w:r w:rsidRPr="00EC527B">
        <w:rPr>
          <w:color w:val="000000"/>
          <w:kern w:val="0"/>
          <w:szCs w:val="21"/>
        </w:rPr>
        <w:t>．</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的电荷同号，</w:t>
      </w:r>
      <w:r w:rsidRPr="00EC527B">
        <w:rPr>
          <w:color w:val="000000"/>
          <w:kern w:val="0"/>
          <w:szCs w:val="21"/>
        </w:rPr>
        <w:object w:dxaOrig="720" w:dyaOrig="630">
          <v:shape id="_x0000_i1027" type="#_x0000_t75" style="width:36pt;height:31.5pt" o:ole="">
            <v:imagedata r:id="rId21" o:title=""/>
          </v:shape>
          <o:OLEObject Type="Embed" ProgID="Equation.DSMT4" ShapeID="_x0000_i1027" DrawAspect="Content" ObjectID="_1590158897" r:id="rId22"/>
        </w:objec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D</w:t>
      </w:r>
      <w:r w:rsidRPr="00EC527B">
        <w:rPr>
          <w:color w:val="000000"/>
          <w:kern w:val="0"/>
          <w:szCs w:val="21"/>
        </w:rPr>
        <w:t>．</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的电荷异号，</w:t>
      </w:r>
      <w:r w:rsidRPr="00EC527B">
        <w:rPr>
          <w:color w:val="000000"/>
          <w:kern w:val="0"/>
          <w:szCs w:val="21"/>
        </w:rPr>
        <w:object w:dxaOrig="720" w:dyaOrig="630">
          <v:shape id="_x0000_i1028" type="#_x0000_t75" style="width:36pt;height:31.5pt" o:ole="">
            <v:imagedata r:id="rId23" o:title=""/>
          </v:shape>
          <o:OLEObject Type="Embed" ProgID="Equation.DSMT4" ShapeID="_x0000_i1028" DrawAspect="Content" ObjectID="_1590158898" r:id="rId24"/>
        </w:object>
      </w:r>
    </w:p>
    <w:p w:rsidR="004672B5" w:rsidRPr="00EC527B" w:rsidRDefault="004672B5" w:rsidP="004672B5">
      <w:pPr>
        <w:wordWrap w:val="0"/>
        <w:spacing w:line="360" w:lineRule="auto"/>
        <w:ind w:left="420" w:hangingChars="200" w:hanging="420"/>
        <w:textAlignment w:val="center"/>
        <w:rPr>
          <w:color w:val="000000"/>
          <w:kern w:val="0"/>
          <w:szCs w:val="21"/>
        </w:rPr>
      </w:pPr>
      <w:r w:rsidRPr="00EC527B">
        <w:rPr>
          <w:color w:val="000000"/>
          <w:kern w:val="0"/>
          <w:szCs w:val="21"/>
        </w:rPr>
        <w:t>17</w:t>
      </w:r>
      <w:r w:rsidRPr="00EC527B">
        <w:rPr>
          <w:color w:val="000000"/>
          <w:kern w:val="0"/>
          <w:szCs w:val="21"/>
        </w:rPr>
        <w:t>．如图，导体</w:t>
      </w:r>
      <w:r w:rsidRPr="00EC527B">
        <w:rPr>
          <w:rFonts w:hint="eastAsia"/>
          <w:color w:val="000000"/>
          <w:kern w:val="0"/>
          <w:szCs w:val="21"/>
        </w:rPr>
        <w:t>轨道</w:t>
      </w:r>
      <w:r w:rsidRPr="00EC527B">
        <w:rPr>
          <w:i/>
          <w:color w:val="000000"/>
          <w:kern w:val="0"/>
          <w:szCs w:val="21"/>
        </w:rPr>
        <w:t>OPQS</w:t>
      </w:r>
      <w:r w:rsidRPr="00EC527B">
        <w:rPr>
          <w:color w:val="000000"/>
          <w:kern w:val="0"/>
          <w:szCs w:val="21"/>
        </w:rPr>
        <w:t>固定，其中</w:t>
      </w:r>
      <w:r w:rsidRPr="00EC527B">
        <w:rPr>
          <w:i/>
          <w:color w:val="000000"/>
          <w:kern w:val="0"/>
          <w:szCs w:val="21"/>
        </w:rPr>
        <w:t>PQS</w:t>
      </w:r>
      <w:r w:rsidRPr="00EC527B">
        <w:rPr>
          <w:color w:val="000000"/>
          <w:kern w:val="0"/>
          <w:szCs w:val="21"/>
        </w:rPr>
        <w:t>是半圆弧，</w:t>
      </w:r>
      <w:r w:rsidRPr="00EC527B">
        <w:rPr>
          <w:i/>
          <w:color w:val="000000"/>
          <w:kern w:val="0"/>
          <w:szCs w:val="21"/>
        </w:rPr>
        <w:t>Q</w:t>
      </w:r>
      <w:r w:rsidRPr="00EC527B">
        <w:rPr>
          <w:color w:val="000000"/>
          <w:kern w:val="0"/>
          <w:szCs w:val="21"/>
        </w:rPr>
        <w:t>为半圆弧的中心，</w:t>
      </w:r>
      <w:r w:rsidRPr="00EC527B">
        <w:rPr>
          <w:i/>
          <w:color w:val="000000"/>
          <w:kern w:val="0"/>
          <w:szCs w:val="21"/>
        </w:rPr>
        <w:t>O</w:t>
      </w:r>
      <w:r w:rsidRPr="00EC527B">
        <w:rPr>
          <w:color w:val="000000"/>
          <w:kern w:val="0"/>
          <w:szCs w:val="21"/>
        </w:rPr>
        <w:t>为圆心。轨道的电阻忽略不计。</w:t>
      </w:r>
      <w:r w:rsidRPr="00EC527B">
        <w:rPr>
          <w:i/>
          <w:color w:val="000000"/>
          <w:kern w:val="0"/>
          <w:szCs w:val="21"/>
        </w:rPr>
        <w:t>OM</w:t>
      </w:r>
      <w:r w:rsidRPr="00EC527B">
        <w:rPr>
          <w:color w:val="000000"/>
          <w:kern w:val="0"/>
          <w:szCs w:val="21"/>
        </w:rPr>
        <w:t>是有一定电阻。可绕</w:t>
      </w:r>
      <w:r w:rsidRPr="00EC527B">
        <w:rPr>
          <w:i/>
          <w:color w:val="000000"/>
          <w:kern w:val="0"/>
          <w:szCs w:val="21"/>
        </w:rPr>
        <w:t>O</w:t>
      </w:r>
      <w:r w:rsidRPr="00EC527B">
        <w:rPr>
          <w:color w:val="000000"/>
          <w:kern w:val="0"/>
          <w:szCs w:val="21"/>
        </w:rPr>
        <w:t>转动的金属杆。</w:t>
      </w:r>
      <w:r w:rsidRPr="00EC527B">
        <w:rPr>
          <w:i/>
          <w:color w:val="000000"/>
          <w:kern w:val="0"/>
          <w:szCs w:val="21"/>
        </w:rPr>
        <w:t>M</w:t>
      </w:r>
      <w:proofErr w:type="gramStart"/>
      <w:r w:rsidRPr="00EC527B">
        <w:rPr>
          <w:color w:val="000000"/>
          <w:kern w:val="0"/>
          <w:szCs w:val="21"/>
        </w:rPr>
        <w:t>端位于</w:t>
      </w:r>
      <w:proofErr w:type="gramEnd"/>
      <w:r w:rsidRPr="00EC527B">
        <w:rPr>
          <w:i/>
          <w:color w:val="000000"/>
          <w:kern w:val="0"/>
          <w:szCs w:val="21"/>
        </w:rPr>
        <w:t>PQS</w:t>
      </w:r>
      <w:r w:rsidRPr="00EC527B">
        <w:rPr>
          <w:color w:val="000000"/>
          <w:kern w:val="0"/>
          <w:szCs w:val="21"/>
        </w:rPr>
        <w:t>上，</w:t>
      </w:r>
      <w:r w:rsidRPr="00EC527B">
        <w:rPr>
          <w:i/>
          <w:color w:val="000000"/>
          <w:kern w:val="0"/>
          <w:szCs w:val="21"/>
        </w:rPr>
        <w:t>OM</w:t>
      </w:r>
      <w:r w:rsidRPr="00EC527B">
        <w:rPr>
          <w:color w:val="000000"/>
          <w:kern w:val="0"/>
          <w:szCs w:val="21"/>
        </w:rPr>
        <w:t>与轨道接触良好。空间存在半圆所在平面垂直的匀强磁场，磁感应强度的大小为</w:t>
      </w:r>
      <w:r w:rsidRPr="00EC527B">
        <w:rPr>
          <w:i/>
          <w:color w:val="000000"/>
          <w:kern w:val="0"/>
          <w:szCs w:val="21"/>
        </w:rPr>
        <w:t>B</w:t>
      </w:r>
      <w:r w:rsidRPr="00EC527B">
        <w:rPr>
          <w:color w:val="000000"/>
          <w:kern w:val="0"/>
          <w:szCs w:val="21"/>
        </w:rPr>
        <w:t>，现使</w:t>
      </w:r>
      <w:r w:rsidRPr="00EC527B">
        <w:rPr>
          <w:i/>
          <w:color w:val="000000"/>
          <w:kern w:val="0"/>
          <w:szCs w:val="21"/>
        </w:rPr>
        <w:t>OQ</w:t>
      </w:r>
      <w:r w:rsidRPr="00EC527B">
        <w:rPr>
          <w:color w:val="000000"/>
          <w:kern w:val="0"/>
          <w:szCs w:val="21"/>
        </w:rPr>
        <w:t>位置以恒定的角速度逆时针转到</w:t>
      </w:r>
      <w:r w:rsidRPr="00EC527B">
        <w:rPr>
          <w:i/>
          <w:color w:val="000000"/>
          <w:kern w:val="0"/>
          <w:szCs w:val="21"/>
        </w:rPr>
        <w:t>OS</w:t>
      </w:r>
      <w:r w:rsidRPr="00EC527B">
        <w:rPr>
          <w:color w:val="000000"/>
          <w:kern w:val="0"/>
          <w:szCs w:val="21"/>
        </w:rPr>
        <w:t>位置并固定（过程</w:t>
      </w:r>
      <w:r w:rsidRPr="00EC527B">
        <w:rPr>
          <w:rFonts w:ascii="宋体" w:hAnsi="宋体" w:hint="eastAsia"/>
          <w:color w:val="000000"/>
          <w:kern w:val="0"/>
          <w:szCs w:val="21"/>
        </w:rPr>
        <w:t>Ⅰ</w:t>
      </w:r>
      <w:r w:rsidRPr="00EC527B">
        <w:rPr>
          <w:color w:val="000000"/>
          <w:kern w:val="0"/>
          <w:szCs w:val="21"/>
        </w:rPr>
        <w:t>）</w:t>
      </w:r>
      <w:r w:rsidRPr="00EC527B">
        <w:rPr>
          <w:rFonts w:hint="eastAsia"/>
          <w:color w:val="000000"/>
          <w:kern w:val="0"/>
          <w:szCs w:val="21"/>
        </w:rPr>
        <w:t>；</w:t>
      </w:r>
      <w:r w:rsidRPr="00EC527B">
        <w:rPr>
          <w:color w:val="000000"/>
          <w:kern w:val="0"/>
          <w:szCs w:val="21"/>
        </w:rPr>
        <w:t>再使磁感应强度的大小以一定的变化率从</w:t>
      </w:r>
      <w:r w:rsidRPr="00EC527B">
        <w:rPr>
          <w:i/>
          <w:color w:val="000000"/>
          <w:kern w:val="0"/>
          <w:szCs w:val="21"/>
        </w:rPr>
        <w:t>B</w:t>
      </w:r>
      <w:r w:rsidRPr="00EC527B">
        <w:rPr>
          <w:color w:val="000000"/>
          <w:kern w:val="0"/>
          <w:szCs w:val="21"/>
        </w:rPr>
        <w:t>增加到</w:t>
      </w:r>
      <w:r w:rsidRPr="00EC527B">
        <w:rPr>
          <w:i/>
          <w:color w:val="000000"/>
          <w:kern w:val="0"/>
          <w:szCs w:val="21"/>
        </w:rPr>
        <w:t>B</w:t>
      </w:r>
      <w:r w:rsidRPr="00EC527B">
        <w:rPr>
          <w:rFonts w:eastAsia="楷体"/>
          <w:i/>
          <w:color w:val="000000"/>
          <w:kern w:val="0"/>
          <w:szCs w:val="21"/>
        </w:rPr>
        <w:t>'</w:t>
      </w:r>
      <w:r w:rsidRPr="00EC527B">
        <w:rPr>
          <w:color w:val="000000"/>
          <w:kern w:val="0"/>
          <w:szCs w:val="21"/>
        </w:rPr>
        <w:t>（过程</w:t>
      </w:r>
      <w:r w:rsidRPr="00EC527B">
        <w:rPr>
          <w:rFonts w:ascii="宋体" w:hAnsi="宋体" w:hint="eastAsia"/>
          <w:color w:val="000000"/>
          <w:kern w:val="0"/>
          <w:szCs w:val="21"/>
        </w:rPr>
        <w:t>Ⅱ</w:t>
      </w:r>
      <w:r w:rsidRPr="00EC527B">
        <w:rPr>
          <w:color w:val="000000"/>
          <w:kern w:val="0"/>
          <w:szCs w:val="21"/>
        </w:rPr>
        <w:t>）。在过程</w:t>
      </w:r>
      <w:r w:rsidRPr="00EC527B">
        <w:rPr>
          <w:rFonts w:ascii="宋体" w:hAnsi="宋体" w:hint="eastAsia"/>
          <w:color w:val="000000"/>
          <w:kern w:val="0"/>
          <w:szCs w:val="21"/>
        </w:rPr>
        <w:t>Ⅰ</w:t>
      </w:r>
      <w:r w:rsidRPr="00EC527B">
        <w:rPr>
          <w:color w:val="000000"/>
          <w:kern w:val="0"/>
          <w:szCs w:val="21"/>
        </w:rPr>
        <w:t>、</w:t>
      </w:r>
      <w:r w:rsidRPr="00EC527B">
        <w:rPr>
          <w:rFonts w:ascii="宋体" w:hAnsi="宋体" w:hint="eastAsia"/>
          <w:color w:val="000000"/>
          <w:kern w:val="0"/>
          <w:szCs w:val="21"/>
        </w:rPr>
        <w:t>Ⅱ</w:t>
      </w:r>
      <w:r w:rsidRPr="00EC527B">
        <w:rPr>
          <w:color w:val="000000"/>
          <w:kern w:val="0"/>
          <w:szCs w:val="21"/>
        </w:rPr>
        <w:t>中，流过</w:t>
      </w:r>
      <w:r w:rsidRPr="00EC527B">
        <w:rPr>
          <w:i/>
          <w:color w:val="000000"/>
          <w:kern w:val="0"/>
          <w:szCs w:val="21"/>
        </w:rPr>
        <w:t>OM</w:t>
      </w:r>
      <w:r w:rsidRPr="00EC527B">
        <w:rPr>
          <w:color w:val="000000"/>
          <w:kern w:val="0"/>
          <w:szCs w:val="21"/>
        </w:rPr>
        <w:t>的电荷量相等，则</w:t>
      </w:r>
      <w:r w:rsidRPr="00EC527B">
        <w:rPr>
          <w:color w:val="000000"/>
          <w:kern w:val="0"/>
          <w:szCs w:val="21"/>
        </w:rPr>
        <w:object w:dxaOrig="300" w:dyaOrig="550">
          <v:shape id="_x0000_i1029" type="#_x0000_t75" style="width:15pt;height:27.75pt" o:ole="">
            <v:imagedata r:id="rId25" o:title=""/>
          </v:shape>
          <o:OLEObject Type="Embed" ProgID="Equation.DSMT4" ShapeID="_x0000_i1029" DrawAspect="Content" ObjectID="_1590158899" r:id="rId26"/>
        </w:object>
      </w:r>
      <w:r w:rsidRPr="00EC527B">
        <w:rPr>
          <w:color w:val="000000"/>
          <w:kern w:val="0"/>
          <w:szCs w:val="21"/>
        </w:rPr>
        <w:t>等于</w:t>
      </w:r>
    </w:p>
    <w:p w:rsidR="004672B5" w:rsidRPr="00EC527B" w:rsidRDefault="004672B5" w:rsidP="004672B5">
      <w:pPr>
        <w:wordWrap w:val="0"/>
        <w:spacing w:line="360" w:lineRule="auto"/>
        <w:jc w:val="center"/>
        <w:textAlignment w:val="center"/>
        <w:rPr>
          <w:color w:val="000000"/>
          <w:kern w:val="0"/>
          <w:szCs w:val="21"/>
        </w:rPr>
      </w:pPr>
      <w:r>
        <w:rPr>
          <w:noProof/>
          <w:color w:val="000000"/>
          <w:kern w:val="0"/>
          <w:szCs w:val="21"/>
        </w:rPr>
        <w:drawing>
          <wp:inline distT="0" distB="0" distL="0" distR="0">
            <wp:extent cx="1162050" cy="704850"/>
            <wp:effectExtent l="0" t="0" r="0" b="0"/>
            <wp:docPr id="39" name="图片 39"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2050" cy="704850"/>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color w:val="000000"/>
          <w:kern w:val="0"/>
          <w:szCs w:val="21"/>
        </w:rPr>
        <w:t>．</w:t>
      </w:r>
      <w:r w:rsidRPr="00EC527B">
        <w:rPr>
          <w:color w:val="000000"/>
          <w:kern w:val="0"/>
          <w:szCs w:val="21"/>
        </w:rPr>
        <w:object w:dxaOrig="240" w:dyaOrig="630">
          <v:shape id="_x0000_i1030" type="#_x0000_t75" style="width:12pt;height:31.5pt" o:ole="">
            <v:imagedata r:id="rId28" o:title=""/>
          </v:shape>
          <o:OLEObject Type="Embed" ProgID="Equation.DSMT4" ShapeID="_x0000_i1030" DrawAspect="Content" ObjectID="_1590158900" r:id="rId29"/>
        </w:objec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color w:val="000000"/>
          <w:kern w:val="0"/>
          <w:szCs w:val="21"/>
        </w:rPr>
        <w:t>．</w:t>
      </w:r>
      <w:r w:rsidRPr="00EC527B">
        <w:rPr>
          <w:color w:val="000000"/>
          <w:kern w:val="0"/>
          <w:szCs w:val="21"/>
        </w:rPr>
        <w:object w:dxaOrig="240" w:dyaOrig="630">
          <v:shape id="_x0000_i1031" type="#_x0000_t75" style="width:12pt;height:31.5pt" o:ole="">
            <v:imagedata r:id="rId30" o:title=""/>
          </v:shape>
          <o:OLEObject Type="Embed" ProgID="Equation.DSMT4" ShapeID="_x0000_i1031" DrawAspect="Content" ObjectID="_1590158901" r:id="rId31"/>
        </w:objec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C</w:t>
      </w:r>
      <w:r w:rsidRPr="00EC527B">
        <w:rPr>
          <w:color w:val="000000"/>
          <w:kern w:val="0"/>
          <w:szCs w:val="21"/>
        </w:rPr>
        <w:t>．</w:t>
      </w:r>
      <w:r w:rsidRPr="00EC527B">
        <w:rPr>
          <w:color w:val="000000"/>
          <w:kern w:val="0"/>
          <w:szCs w:val="21"/>
        </w:rPr>
        <w:object w:dxaOrig="240" w:dyaOrig="630">
          <v:shape id="_x0000_i1032" type="#_x0000_t75" style="width:12pt;height:31.5pt" o:ole="">
            <v:imagedata r:id="rId32" o:title=""/>
          </v:shape>
          <o:OLEObject Type="Embed" ProgID="Equation.DSMT4" ShapeID="_x0000_i1032" DrawAspect="Content" ObjectID="_1590158902" r:id="rId33"/>
        </w:objec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D</w:t>
      </w:r>
      <w:r w:rsidRPr="00EC527B">
        <w:rPr>
          <w:color w:val="000000"/>
          <w:kern w:val="0"/>
          <w:szCs w:val="21"/>
        </w:rPr>
        <w:t>．</w:t>
      </w:r>
      <w:r w:rsidRPr="00EC527B">
        <w:rPr>
          <w:rFonts w:hint="eastAsia"/>
          <w:color w:val="000000"/>
          <w:kern w:val="0"/>
          <w:szCs w:val="21"/>
        </w:rPr>
        <w:t>2</w:t>
      </w:r>
    </w:p>
    <w:p w:rsidR="004672B5" w:rsidRPr="00EC527B" w:rsidRDefault="004672B5" w:rsidP="004672B5">
      <w:pPr>
        <w:wordWrap w:val="0"/>
        <w:spacing w:line="360" w:lineRule="auto"/>
        <w:ind w:left="420" w:hangingChars="200" w:hanging="420"/>
        <w:textAlignment w:val="center"/>
        <w:rPr>
          <w:color w:val="000000"/>
          <w:kern w:val="0"/>
          <w:szCs w:val="21"/>
        </w:rPr>
      </w:pPr>
      <w:r w:rsidRPr="00EC527B">
        <w:rPr>
          <w:color w:val="000000"/>
          <w:kern w:val="0"/>
          <w:szCs w:val="21"/>
        </w:rPr>
        <w:t>18</w:t>
      </w:r>
      <w:r w:rsidRPr="00EC527B">
        <w:rPr>
          <w:color w:val="000000"/>
          <w:kern w:val="0"/>
          <w:szCs w:val="21"/>
        </w:rPr>
        <w:t>．如图，</w:t>
      </w:r>
      <w:r w:rsidRPr="00EC527B">
        <w:rPr>
          <w:i/>
          <w:color w:val="000000"/>
          <w:kern w:val="0"/>
          <w:szCs w:val="21"/>
        </w:rPr>
        <w:t>abc</w:t>
      </w:r>
      <w:r w:rsidRPr="00EC527B">
        <w:rPr>
          <w:color w:val="000000"/>
          <w:kern w:val="0"/>
          <w:szCs w:val="21"/>
        </w:rPr>
        <w:t>是</w:t>
      </w:r>
      <w:r w:rsidRPr="00EC527B">
        <w:rPr>
          <w:rFonts w:hint="eastAsia"/>
          <w:color w:val="000000"/>
          <w:kern w:val="0"/>
          <w:szCs w:val="21"/>
        </w:rPr>
        <w:t>竖</w:t>
      </w:r>
      <w:r w:rsidRPr="00EC527B">
        <w:rPr>
          <w:color w:val="000000"/>
          <w:kern w:val="0"/>
          <w:szCs w:val="21"/>
        </w:rPr>
        <w:t>直面内的光滑固定轨道，</w:t>
      </w:r>
      <w:r w:rsidRPr="00EC527B">
        <w:rPr>
          <w:i/>
          <w:color w:val="000000"/>
          <w:kern w:val="0"/>
          <w:szCs w:val="21"/>
        </w:rPr>
        <w:t>ab</w:t>
      </w:r>
      <w:r w:rsidRPr="00EC527B">
        <w:rPr>
          <w:color w:val="000000"/>
          <w:kern w:val="0"/>
          <w:szCs w:val="21"/>
        </w:rPr>
        <w:t>水平，长度为</w:t>
      </w:r>
      <w:r w:rsidRPr="00EC527B">
        <w:rPr>
          <w:color w:val="000000"/>
          <w:kern w:val="0"/>
          <w:szCs w:val="21"/>
        </w:rPr>
        <w:t>2</w:t>
      </w:r>
      <w:r w:rsidRPr="00EC527B">
        <w:rPr>
          <w:i/>
          <w:color w:val="000000"/>
          <w:kern w:val="0"/>
          <w:szCs w:val="21"/>
        </w:rPr>
        <w:t>R</w:t>
      </w:r>
      <w:r w:rsidRPr="00EC527B">
        <w:rPr>
          <w:color w:val="000000"/>
          <w:kern w:val="0"/>
          <w:szCs w:val="21"/>
        </w:rPr>
        <w:t>：</w:t>
      </w:r>
      <w:r w:rsidRPr="00EC527B">
        <w:rPr>
          <w:i/>
          <w:color w:val="000000"/>
          <w:kern w:val="0"/>
          <w:szCs w:val="21"/>
        </w:rPr>
        <w:t>bc</w:t>
      </w:r>
      <w:r w:rsidRPr="00EC527B">
        <w:rPr>
          <w:color w:val="000000"/>
          <w:kern w:val="0"/>
          <w:szCs w:val="21"/>
        </w:rPr>
        <w:t>是半径为</w:t>
      </w:r>
      <w:r w:rsidRPr="00EC527B">
        <w:rPr>
          <w:i/>
          <w:color w:val="000000"/>
          <w:kern w:val="0"/>
          <w:szCs w:val="21"/>
        </w:rPr>
        <w:t>R</w:t>
      </w:r>
      <w:r w:rsidRPr="00EC527B">
        <w:rPr>
          <w:color w:val="000000"/>
          <w:kern w:val="0"/>
          <w:szCs w:val="21"/>
        </w:rPr>
        <w:t>的四分之一的圆弧，与</w:t>
      </w:r>
      <w:r w:rsidRPr="00EC527B">
        <w:rPr>
          <w:i/>
          <w:color w:val="000000"/>
          <w:kern w:val="0"/>
          <w:szCs w:val="21"/>
        </w:rPr>
        <w:t>a</w:t>
      </w:r>
      <w:r w:rsidRPr="00EC527B">
        <w:rPr>
          <w:rFonts w:hint="eastAsia"/>
          <w:i/>
          <w:color w:val="000000"/>
          <w:kern w:val="0"/>
          <w:szCs w:val="21"/>
        </w:rPr>
        <w:t>b</w:t>
      </w:r>
      <w:r w:rsidRPr="00EC527B">
        <w:rPr>
          <w:color w:val="000000"/>
          <w:kern w:val="0"/>
          <w:szCs w:val="21"/>
        </w:rPr>
        <w:t>相切于</w:t>
      </w:r>
      <w:r w:rsidRPr="00EC527B">
        <w:rPr>
          <w:i/>
          <w:color w:val="000000"/>
          <w:kern w:val="0"/>
          <w:szCs w:val="21"/>
        </w:rPr>
        <w:t>b</w:t>
      </w:r>
      <w:r w:rsidRPr="00EC527B">
        <w:rPr>
          <w:color w:val="000000"/>
          <w:kern w:val="0"/>
          <w:szCs w:val="21"/>
        </w:rPr>
        <w:t>点。</w:t>
      </w:r>
      <w:proofErr w:type="gramStart"/>
      <w:r w:rsidRPr="00EC527B">
        <w:rPr>
          <w:color w:val="000000"/>
          <w:kern w:val="0"/>
          <w:szCs w:val="21"/>
        </w:rPr>
        <w:t>一</w:t>
      </w:r>
      <w:proofErr w:type="gramEnd"/>
      <w:r w:rsidRPr="00EC527B">
        <w:rPr>
          <w:color w:val="000000"/>
          <w:kern w:val="0"/>
          <w:szCs w:val="21"/>
        </w:rPr>
        <w:t>质量为</w:t>
      </w:r>
      <w:r w:rsidRPr="00EC527B">
        <w:rPr>
          <w:i/>
          <w:color w:val="000000"/>
          <w:kern w:val="0"/>
          <w:szCs w:val="21"/>
        </w:rPr>
        <w:t>m</w:t>
      </w:r>
      <w:r w:rsidRPr="00EC527B">
        <w:rPr>
          <w:color w:val="000000"/>
          <w:kern w:val="0"/>
          <w:szCs w:val="21"/>
        </w:rPr>
        <w:t>的小球。始终受到与重力大小相等的水平外力的作用，自</w:t>
      </w:r>
      <w:r w:rsidRPr="00EC527B">
        <w:rPr>
          <w:i/>
          <w:color w:val="000000"/>
          <w:kern w:val="0"/>
          <w:szCs w:val="21"/>
        </w:rPr>
        <w:t>a</w:t>
      </w:r>
      <w:r w:rsidRPr="00EC527B">
        <w:rPr>
          <w:color w:val="000000"/>
          <w:kern w:val="0"/>
          <w:szCs w:val="21"/>
        </w:rPr>
        <w:t>点处从静止开始向右运动，重力加速度大小为</w:t>
      </w:r>
      <w:r w:rsidRPr="00EC527B">
        <w:rPr>
          <w:i/>
          <w:color w:val="000000"/>
          <w:kern w:val="0"/>
          <w:szCs w:val="21"/>
        </w:rPr>
        <w:t>g</w:t>
      </w:r>
      <w:r w:rsidRPr="00EC527B">
        <w:rPr>
          <w:color w:val="000000"/>
          <w:kern w:val="0"/>
          <w:szCs w:val="21"/>
        </w:rPr>
        <w:t>。小球从</w:t>
      </w:r>
      <w:r w:rsidRPr="00EC527B">
        <w:rPr>
          <w:i/>
          <w:color w:val="000000"/>
          <w:kern w:val="0"/>
          <w:szCs w:val="21"/>
        </w:rPr>
        <w:t>a</w:t>
      </w:r>
      <w:r w:rsidRPr="00EC527B">
        <w:rPr>
          <w:color w:val="000000"/>
          <w:kern w:val="0"/>
          <w:szCs w:val="21"/>
        </w:rPr>
        <w:t>点开始运动到其他轨迹最高点，机械能的增量为</w:t>
      </w:r>
    </w:p>
    <w:p w:rsidR="004672B5" w:rsidRPr="00EC527B" w:rsidRDefault="004672B5" w:rsidP="004672B5">
      <w:pPr>
        <w:wordWrap w:val="0"/>
        <w:spacing w:line="360" w:lineRule="auto"/>
        <w:jc w:val="center"/>
        <w:textAlignment w:val="center"/>
        <w:rPr>
          <w:color w:val="000000"/>
          <w:kern w:val="0"/>
          <w:szCs w:val="21"/>
        </w:rPr>
      </w:pPr>
      <w:r>
        <w:rPr>
          <w:noProof/>
          <w:color w:val="000000"/>
          <w:kern w:val="0"/>
          <w:szCs w:val="21"/>
        </w:rPr>
        <w:drawing>
          <wp:inline distT="0" distB="0" distL="0" distR="0">
            <wp:extent cx="1600200" cy="638175"/>
            <wp:effectExtent l="0" t="0" r="0" b="9525"/>
            <wp:docPr id="38" name="图片 3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638175"/>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color w:val="000000"/>
          <w:kern w:val="0"/>
          <w:szCs w:val="21"/>
        </w:rPr>
        <w:t>．</w:t>
      </w:r>
      <w:r w:rsidRPr="00EC527B">
        <w:rPr>
          <w:color w:val="000000"/>
          <w:kern w:val="0"/>
          <w:szCs w:val="21"/>
        </w:rPr>
        <w:t>2</w:t>
      </w:r>
      <w:r w:rsidRPr="00EC527B">
        <w:rPr>
          <w:i/>
          <w:color w:val="000000"/>
          <w:kern w:val="0"/>
          <w:szCs w:val="21"/>
        </w:rPr>
        <w:t>mgR</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color w:val="000000"/>
          <w:kern w:val="0"/>
          <w:szCs w:val="21"/>
        </w:rPr>
        <w:t>．</w:t>
      </w:r>
      <w:r w:rsidRPr="00EC527B">
        <w:rPr>
          <w:color w:val="000000"/>
          <w:kern w:val="0"/>
          <w:szCs w:val="21"/>
        </w:rPr>
        <w:t>4</w:t>
      </w:r>
      <w:r w:rsidRPr="00EC527B">
        <w:rPr>
          <w:i/>
          <w:color w:val="000000"/>
          <w:kern w:val="0"/>
          <w:szCs w:val="21"/>
        </w:rPr>
        <w:t>mgR</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C</w:t>
      </w:r>
      <w:r w:rsidRPr="00EC527B">
        <w:rPr>
          <w:color w:val="000000"/>
          <w:kern w:val="0"/>
          <w:szCs w:val="21"/>
        </w:rPr>
        <w:t>．</w:t>
      </w:r>
      <w:r w:rsidRPr="00EC527B">
        <w:rPr>
          <w:color w:val="000000"/>
          <w:kern w:val="0"/>
          <w:szCs w:val="21"/>
        </w:rPr>
        <w:t>5</w:t>
      </w:r>
      <w:r w:rsidRPr="00EC527B">
        <w:rPr>
          <w:i/>
          <w:color w:val="000000"/>
          <w:kern w:val="0"/>
          <w:szCs w:val="21"/>
        </w:rPr>
        <w:t>mgR</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D</w:t>
      </w:r>
      <w:r w:rsidRPr="00EC527B">
        <w:rPr>
          <w:color w:val="000000"/>
          <w:kern w:val="0"/>
          <w:szCs w:val="21"/>
        </w:rPr>
        <w:t>．</w:t>
      </w:r>
      <w:r w:rsidRPr="00EC527B">
        <w:rPr>
          <w:color w:val="000000"/>
          <w:kern w:val="0"/>
          <w:szCs w:val="21"/>
        </w:rPr>
        <w:t>6</w:t>
      </w:r>
      <w:r w:rsidRPr="00EC527B">
        <w:rPr>
          <w:i/>
          <w:color w:val="000000"/>
          <w:kern w:val="0"/>
          <w:szCs w:val="21"/>
        </w:rPr>
        <w:t>mgR</w:t>
      </w:r>
    </w:p>
    <w:p w:rsidR="004672B5" w:rsidRPr="00EC527B" w:rsidRDefault="004672B5" w:rsidP="004672B5">
      <w:pPr>
        <w:wordWrap w:val="0"/>
        <w:spacing w:line="360" w:lineRule="auto"/>
        <w:ind w:left="420" w:hangingChars="200" w:hanging="420"/>
        <w:textAlignment w:val="center"/>
        <w:rPr>
          <w:color w:val="000000"/>
          <w:spacing w:val="-8"/>
          <w:kern w:val="0"/>
          <w:szCs w:val="21"/>
        </w:rPr>
      </w:pPr>
      <w:r w:rsidRPr="00EC527B">
        <w:rPr>
          <w:color w:val="000000"/>
          <w:kern w:val="0"/>
          <w:szCs w:val="21"/>
        </w:rPr>
        <w:t>19</w:t>
      </w:r>
      <w:r w:rsidRPr="00EC527B">
        <w:rPr>
          <w:color w:val="000000"/>
          <w:kern w:val="0"/>
          <w:szCs w:val="21"/>
        </w:rPr>
        <w:t>．</w:t>
      </w:r>
      <w:r w:rsidRPr="00EC527B">
        <w:rPr>
          <w:color w:val="000000"/>
          <w:spacing w:val="-8"/>
          <w:kern w:val="0"/>
          <w:szCs w:val="21"/>
        </w:rPr>
        <w:t>如图，两个线圈绕在同一根铁芯上，其中</w:t>
      </w:r>
      <w:proofErr w:type="gramStart"/>
      <w:r w:rsidRPr="00EC527B">
        <w:rPr>
          <w:color w:val="000000"/>
          <w:spacing w:val="-8"/>
          <w:kern w:val="0"/>
          <w:szCs w:val="21"/>
        </w:rPr>
        <w:t>一</w:t>
      </w:r>
      <w:proofErr w:type="gramEnd"/>
      <w:r w:rsidRPr="00EC527B">
        <w:rPr>
          <w:color w:val="000000"/>
          <w:spacing w:val="-8"/>
          <w:kern w:val="0"/>
          <w:szCs w:val="21"/>
        </w:rPr>
        <w:t>线圈通过开关与电源连接，另一线圈与远处沿南北方向水平放置在</w:t>
      </w:r>
      <w:r w:rsidRPr="00EC527B">
        <w:rPr>
          <w:color w:val="000000"/>
          <w:spacing w:val="-8"/>
          <w:kern w:val="0"/>
          <w:szCs w:val="21"/>
        </w:rPr>
        <w:lastRenderedPageBreak/>
        <w:t>纸面内的直导线连接成回路。将一小磁针悬挂在直导线正上方，开关未闭合时小磁针处于静止状态。下列说法正确的是</w:t>
      </w:r>
    </w:p>
    <w:p w:rsidR="004672B5" w:rsidRPr="00EC527B" w:rsidRDefault="004672B5" w:rsidP="004672B5">
      <w:pPr>
        <w:wordWrap w:val="0"/>
        <w:spacing w:line="360" w:lineRule="auto"/>
        <w:jc w:val="center"/>
        <w:textAlignment w:val="center"/>
        <w:rPr>
          <w:color w:val="000000"/>
          <w:kern w:val="0"/>
          <w:szCs w:val="21"/>
        </w:rPr>
      </w:pPr>
      <w:r>
        <w:rPr>
          <w:noProof/>
          <w:color w:val="000000"/>
          <w:kern w:val="0"/>
          <w:szCs w:val="21"/>
        </w:rPr>
        <w:drawing>
          <wp:inline distT="0" distB="0" distL="0" distR="0">
            <wp:extent cx="1295400" cy="1152525"/>
            <wp:effectExtent l="0" t="0" r="0" b="9525"/>
            <wp:docPr id="37" name="图片 3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color w:val="000000"/>
          <w:kern w:val="0"/>
          <w:szCs w:val="21"/>
        </w:rPr>
        <w:t>．开关闭合后的瞬间，小磁针的</w:t>
      </w:r>
      <w:r w:rsidRPr="00EC527B">
        <w:rPr>
          <w:color w:val="000000"/>
          <w:kern w:val="0"/>
          <w:szCs w:val="21"/>
        </w:rPr>
        <w:t>N</w:t>
      </w:r>
      <w:proofErr w:type="gramStart"/>
      <w:r w:rsidRPr="00EC527B">
        <w:rPr>
          <w:color w:val="000000"/>
          <w:kern w:val="0"/>
          <w:szCs w:val="21"/>
        </w:rPr>
        <w:t>极朝垂直</w:t>
      </w:r>
      <w:proofErr w:type="gramEnd"/>
      <w:r w:rsidRPr="00EC527B">
        <w:rPr>
          <w:color w:val="000000"/>
          <w:kern w:val="0"/>
          <w:szCs w:val="21"/>
        </w:rPr>
        <w:t>纸面向里的方向转动</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color w:val="000000"/>
          <w:kern w:val="0"/>
          <w:szCs w:val="21"/>
        </w:rPr>
        <w:t>．开关闭合并保持一段时间后，小磁针的</w:t>
      </w:r>
      <w:r w:rsidRPr="00EC527B">
        <w:rPr>
          <w:color w:val="000000"/>
          <w:kern w:val="0"/>
          <w:szCs w:val="21"/>
        </w:rPr>
        <w:t>N</w:t>
      </w:r>
      <w:r w:rsidRPr="00EC527B">
        <w:rPr>
          <w:color w:val="000000"/>
          <w:kern w:val="0"/>
          <w:szCs w:val="21"/>
        </w:rPr>
        <w:t>极指向垂直纸面向里的方向</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C</w:t>
      </w:r>
      <w:r w:rsidRPr="00EC527B">
        <w:rPr>
          <w:color w:val="000000"/>
          <w:kern w:val="0"/>
          <w:szCs w:val="21"/>
        </w:rPr>
        <w:t>．开关闭合并保持一段时间后，小磁针的</w:t>
      </w:r>
      <w:r w:rsidRPr="00EC527B">
        <w:rPr>
          <w:color w:val="000000"/>
          <w:kern w:val="0"/>
          <w:szCs w:val="21"/>
        </w:rPr>
        <w:t>N</w:t>
      </w:r>
      <w:r w:rsidRPr="00EC527B">
        <w:rPr>
          <w:color w:val="000000"/>
          <w:kern w:val="0"/>
          <w:szCs w:val="21"/>
        </w:rPr>
        <w:t>极指向垂直纸面向外的方向</w:t>
      </w:r>
    </w:p>
    <w:p w:rsidR="004672B5" w:rsidRPr="00EC527B" w:rsidRDefault="004672B5" w:rsidP="004672B5">
      <w:pPr>
        <w:wordWrap w:val="0"/>
        <w:spacing w:line="360" w:lineRule="auto"/>
        <w:ind w:leftChars="228" w:left="794" w:hangingChars="150" w:hanging="315"/>
        <w:textAlignment w:val="center"/>
        <w:rPr>
          <w:color w:val="000000"/>
          <w:kern w:val="0"/>
          <w:szCs w:val="21"/>
        </w:rPr>
      </w:pPr>
      <w:r w:rsidRPr="00EC527B">
        <w:rPr>
          <w:color w:val="000000"/>
          <w:kern w:val="0"/>
          <w:szCs w:val="21"/>
        </w:rPr>
        <w:t>D</w:t>
      </w:r>
      <w:r w:rsidRPr="00EC527B">
        <w:rPr>
          <w:color w:val="000000"/>
          <w:kern w:val="0"/>
          <w:szCs w:val="21"/>
        </w:rPr>
        <w:t>．开关闭合并保持一段时间再断开后的瞬间，小磁针的</w:t>
      </w:r>
      <w:r w:rsidRPr="00EC527B">
        <w:rPr>
          <w:color w:val="000000"/>
          <w:kern w:val="0"/>
          <w:szCs w:val="21"/>
        </w:rPr>
        <w:t>N</w:t>
      </w:r>
      <w:proofErr w:type="gramStart"/>
      <w:r w:rsidRPr="00EC527B">
        <w:rPr>
          <w:color w:val="000000"/>
          <w:kern w:val="0"/>
          <w:szCs w:val="21"/>
        </w:rPr>
        <w:t>极朝垂直</w:t>
      </w:r>
      <w:proofErr w:type="gramEnd"/>
      <w:r w:rsidRPr="00EC527B">
        <w:rPr>
          <w:color w:val="000000"/>
          <w:kern w:val="0"/>
          <w:szCs w:val="21"/>
        </w:rPr>
        <w:t>纸面向外的方向转动</w:t>
      </w:r>
    </w:p>
    <w:p w:rsidR="004672B5" w:rsidRPr="00EC527B" w:rsidRDefault="004672B5" w:rsidP="004672B5">
      <w:pPr>
        <w:wordWrap w:val="0"/>
        <w:spacing w:line="360" w:lineRule="auto"/>
        <w:ind w:left="420" w:hangingChars="200" w:hanging="420"/>
        <w:textAlignment w:val="center"/>
        <w:rPr>
          <w:color w:val="000000"/>
          <w:kern w:val="0"/>
          <w:szCs w:val="21"/>
        </w:rPr>
      </w:pPr>
      <w:r w:rsidRPr="00EC527B">
        <w:rPr>
          <w:color w:val="000000"/>
          <w:kern w:val="0"/>
          <w:szCs w:val="21"/>
        </w:rPr>
        <w:t>20</w:t>
      </w:r>
      <w:r w:rsidRPr="00EC527B">
        <w:rPr>
          <w:color w:val="000000"/>
          <w:kern w:val="0"/>
          <w:szCs w:val="21"/>
        </w:rPr>
        <w:t>．</w:t>
      </w:r>
      <w:r w:rsidRPr="00EC527B">
        <w:rPr>
          <w:color w:val="000000"/>
          <w:kern w:val="0"/>
          <w:szCs w:val="21"/>
        </w:rPr>
        <w:t>2017</w:t>
      </w:r>
      <w:r w:rsidRPr="00EC527B">
        <w:rPr>
          <w:color w:val="000000"/>
          <w:kern w:val="0"/>
          <w:szCs w:val="21"/>
        </w:rPr>
        <w:t>年，人类第一次直接探测到来自双中子星合并的引力波</w:t>
      </w:r>
      <w:r w:rsidRPr="00EC527B">
        <w:rPr>
          <w:rFonts w:hint="eastAsia"/>
          <w:color w:val="000000"/>
          <w:kern w:val="0"/>
          <w:szCs w:val="21"/>
        </w:rPr>
        <w:t>。</w:t>
      </w:r>
      <w:r w:rsidRPr="00EC527B">
        <w:rPr>
          <w:color w:val="000000"/>
          <w:kern w:val="0"/>
          <w:szCs w:val="21"/>
        </w:rPr>
        <w:t>根据科学家们复原的过程，在两颗中子星合并前约</w:t>
      </w:r>
      <w:r w:rsidRPr="00EC527B">
        <w:rPr>
          <w:color w:val="000000"/>
          <w:kern w:val="0"/>
          <w:szCs w:val="21"/>
        </w:rPr>
        <w:t>100</w:t>
      </w:r>
      <w:r w:rsidRPr="00EC527B">
        <w:rPr>
          <w:rFonts w:hint="eastAsia"/>
          <w:color w:val="000000"/>
          <w:kern w:val="0"/>
          <w:szCs w:val="21"/>
        </w:rPr>
        <w:t xml:space="preserve"> </w:t>
      </w:r>
      <w:r w:rsidRPr="00EC527B">
        <w:rPr>
          <w:color w:val="000000"/>
          <w:kern w:val="0"/>
          <w:szCs w:val="21"/>
        </w:rPr>
        <w:t>s</w:t>
      </w:r>
      <w:r w:rsidRPr="00EC527B">
        <w:rPr>
          <w:color w:val="000000"/>
          <w:kern w:val="0"/>
          <w:szCs w:val="21"/>
        </w:rPr>
        <w:t>时，它们相距约</w:t>
      </w:r>
      <w:r w:rsidRPr="00EC527B">
        <w:rPr>
          <w:color w:val="000000"/>
          <w:kern w:val="0"/>
          <w:szCs w:val="21"/>
        </w:rPr>
        <w:t>400</w:t>
      </w:r>
      <w:r w:rsidRPr="00EC527B">
        <w:rPr>
          <w:rFonts w:hint="eastAsia"/>
          <w:color w:val="000000"/>
          <w:kern w:val="0"/>
          <w:szCs w:val="21"/>
        </w:rPr>
        <w:t xml:space="preserve"> </w:t>
      </w:r>
      <w:r w:rsidRPr="00EC527B">
        <w:rPr>
          <w:color w:val="000000"/>
          <w:kern w:val="0"/>
          <w:szCs w:val="21"/>
        </w:rPr>
        <w:t>km</w:t>
      </w:r>
      <w:r w:rsidRPr="00EC527B">
        <w:rPr>
          <w:color w:val="000000"/>
          <w:kern w:val="0"/>
          <w:szCs w:val="21"/>
        </w:rPr>
        <w:t>，绕二者连线上的某点每秒转动</w:t>
      </w:r>
      <w:r w:rsidRPr="00EC527B">
        <w:rPr>
          <w:color w:val="000000"/>
          <w:kern w:val="0"/>
          <w:szCs w:val="21"/>
        </w:rPr>
        <w:t>12</w:t>
      </w:r>
      <w:r w:rsidRPr="00EC527B">
        <w:rPr>
          <w:color w:val="000000"/>
          <w:kern w:val="0"/>
          <w:szCs w:val="21"/>
        </w:rPr>
        <w:t>圈，将两颗中子星都看作是质量均匀分布的球体，由这些数据、万有引力常量并利用牛顿力学知识，可以估算出这一时刻两颗中子</w:t>
      </w:r>
      <w:r w:rsidRPr="00EC527B">
        <w:rPr>
          <w:rFonts w:hint="eastAsia"/>
          <w:color w:val="000000"/>
          <w:kern w:val="0"/>
          <w:szCs w:val="21"/>
        </w:rPr>
        <w:t>星</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color w:val="000000"/>
          <w:kern w:val="0"/>
          <w:szCs w:val="21"/>
        </w:rPr>
        <w:t>．质量之积</w:t>
      </w:r>
      <w:r w:rsidRPr="00EC527B">
        <w:rPr>
          <w:color w:val="000000"/>
          <w:kern w:val="0"/>
          <w:szCs w:val="21"/>
        </w:rPr>
        <w:t xml:space="preserve">  </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color w:val="000000"/>
          <w:kern w:val="0"/>
          <w:szCs w:val="21"/>
        </w:rPr>
        <w:t>．质量之</w:t>
      </w:r>
      <w:proofErr w:type="gramStart"/>
      <w:r w:rsidRPr="00EC527B">
        <w:rPr>
          <w:color w:val="000000"/>
          <w:kern w:val="0"/>
          <w:szCs w:val="21"/>
        </w:rPr>
        <w:t>和</w:t>
      </w:r>
      <w:proofErr w:type="gramEnd"/>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C</w:t>
      </w:r>
      <w:r w:rsidRPr="00EC527B">
        <w:rPr>
          <w:color w:val="000000"/>
          <w:kern w:val="0"/>
          <w:szCs w:val="21"/>
        </w:rPr>
        <w:t>．速率之</w:t>
      </w:r>
      <w:proofErr w:type="gramStart"/>
      <w:r w:rsidRPr="00EC527B">
        <w:rPr>
          <w:color w:val="000000"/>
          <w:kern w:val="0"/>
          <w:szCs w:val="21"/>
        </w:rPr>
        <w:t>和</w:t>
      </w:r>
      <w:proofErr w:type="gramEnd"/>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D</w:t>
      </w:r>
      <w:r w:rsidRPr="00EC527B">
        <w:rPr>
          <w:color w:val="000000"/>
          <w:kern w:val="0"/>
          <w:szCs w:val="21"/>
        </w:rPr>
        <w:t>．各自的自转角速度</w:t>
      </w:r>
    </w:p>
    <w:p w:rsidR="004672B5" w:rsidRPr="00EC527B" w:rsidRDefault="004672B5" w:rsidP="004672B5">
      <w:pPr>
        <w:wordWrap w:val="0"/>
        <w:spacing w:line="360" w:lineRule="auto"/>
        <w:ind w:left="420" w:hangingChars="200" w:hanging="420"/>
        <w:textAlignment w:val="center"/>
        <w:rPr>
          <w:color w:val="000000"/>
          <w:kern w:val="0"/>
          <w:szCs w:val="21"/>
        </w:rPr>
      </w:pPr>
      <w:r w:rsidRPr="00EC527B">
        <w:rPr>
          <w:color w:val="000000"/>
          <w:kern w:val="0"/>
          <w:szCs w:val="21"/>
        </w:rPr>
        <w:t>21</w:t>
      </w:r>
      <w:r w:rsidRPr="00EC527B">
        <w:rPr>
          <w:color w:val="000000"/>
          <w:kern w:val="0"/>
          <w:szCs w:val="21"/>
        </w:rPr>
        <w:t>．图中虚线</w:t>
      </w:r>
      <w:r w:rsidRPr="00EC527B">
        <w:rPr>
          <w:i/>
          <w:color w:val="000000"/>
          <w:kern w:val="0"/>
          <w:szCs w:val="21"/>
        </w:rPr>
        <w:t>a</w:t>
      </w:r>
      <w:r w:rsidRPr="00EC527B">
        <w:rPr>
          <w:color w:val="000000"/>
          <w:kern w:val="0"/>
          <w:szCs w:val="21"/>
        </w:rPr>
        <w:t>、</w:t>
      </w:r>
      <w:r w:rsidRPr="00EC527B">
        <w:rPr>
          <w:i/>
          <w:color w:val="000000"/>
          <w:kern w:val="0"/>
          <w:szCs w:val="21"/>
        </w:rPr>
        <w:t>b</w:t>
      </w:r>
      <w:r w:rsidRPr="00EC527B">
        <w:rPr>
          <w:color w:val="000000"/>
          <w:kern w:val="0"/>
          <w:szCs w:val="21"/>
        </w:rPr>
        <w:t>、</w:t>
      </w:r>
      <w:r w:rsidRPr="00EC527B">
        <w:rPr>
          <w:i/>
          <w:color w:val="000000"/>
          <w:kern w:val="0"/>
          <w:szCs w:val="21"/>
        </w:rPr>
        <w:t>c</w:t>
      </w:r>
      <w:r w:rsidRPr="00EC527B">
        <w:rPr>
          <w:color w:val="000000"/>
          <w:kern w:val="0"/>
          <w:szCs w:val="21"/>
        </w:rPr>
        <w:t>、</w:t>
      </w:r>
      <w:r w:rsidRPr="00EC527B">
        <w:rPr>
          <w:i/>
          <w:color w:val="000000"/>
          <w:kern w:val="0"/>
          <w:szCs w:val="21"/>
        </w:rPr>
        <w:t>d</w:t>
      </w:r>
      <w:r w:rsidRPr="00EC527B">
        <w:rPr>
          <w:color w:val="000000"/>
          <w:kern w:val="0"/>
          <w:szCs w:val="21"/>
        </w:rPr>
        <w:t>、</w:t>
      </w:r>
      <w:r w:rsidRPr="00EC527B">
        <w:rPr>
          <w:i/>
          <w:color w:val="000000"/>
          <w:kern w:val="0"/>
          <w:szCs w:val="21"/>
        </w:rPr>
        <w:t>f</w:t>
      </w:r>
      <w:r w:rsidRPr="00EC527B">
        <w:rPr>
          <w:color w:val="000000"/>
          <w:kern w:val="0"/>
          <w:szCs w:val="21"/>
        </w:rPr>
        <w:t>代表</w:t>
      </w:r>
      <w:proofErr w:type="gramStart"/>
      <w:r w:rsidRPr="00EC527B">
        <w:rPr>
          <w:color w:val="000000"/>
          <w:kern w:val="0"/>
          <w:szCs w:val="21"/>
        </w:rPr>
        <w:t>匀</w:t>
      </w:r>
      <w:proofErr w:type="gramEnd"/>
      <w:r w:rsidRPr="00EC527B">
        <w:rPr>
          <w:color w:val="000000"/>
          <w:kern w:val="0"/>
          <w:szCs w:val="21"/>
        </w:rPr>
        <w:t>强电场内间距相等的一组等势面，已知平面</w:t>
      </w:r>
      <w:r w:rsidRPr="00EC527B">
        <w:rPr>
          <w:i/>
          <w:color w:val="000000"/>
          <w:kern w:val="0"/>
          <w:szCs w:val="21"/>
        </w:rPr>
        <w:t>b</w:t>
      </w:r>
      <w:r w:rsidRPr="00EC527B">
        <w:rPr>
          <w:color w:val="000000"/>
          <w:kern w:val="0"/>
          <w:szCs w:val="21"/>
        </w:rPr>
        <w:t>上的电势为</w:t>
      </w:r>
      <w:r w:rsidRPr="00EC527B">
        <w:rPr>
          <w:color w:val="000000"/>
          <w:kern w:val="0"/>
          <w:szCs w:val="21"/>
        </w:rPr>
        <w:t>2</w:t>
      </w:r>
      <w:r w:rsidRPr="00EC527B">
        <w:rPr>
          <w:rFonts w:hint="eastAsia"/>
          <w:color w:val="000000"/>
          <w:kern w:val="0"/>
          <w:szCs w:val="21"/>
        </w:rPr>
        <w:t xml:space="preserve"> </w:t>
      </w:r>
      <w:r w:rsidRPr="00EC527B">
        <w:rPr>
          <w:color w:val="000000"/>
          <w:kern w:val="0"/>
          <w:szCs w:val="21"/>
        </w:rPr>
        <w:t>V</w:t>
      </w:r>
      <w:r w:rsidRPr="00EC527B">
        <w:rPr>
          <w:color w:val="000000"/>
          <w:kern w:val="0"/>
          <w:szCs w:val="21"/>
        </w:rPr>
        <w:t>。</w:t>
      </w:r>
      <w:proofErr w:type="gramStart"/>
      <w:r w:rsidRPr="00EC527B">
        <w:rPr>
          <w:color w:val="000000"/>
          <w:kern w:val="0"/>
          <w:szCs w:val="21"/>
        </w:rPr>
        <w:t>一</w:t>
      </w:r>
      <w:proofErr w:type="gramEnd"/>
      <w:r w:rsidRPr="00EC527B">
        <w:rPr>
          <w:color w:val="000000"/>
          <w:kern w:val="0"/>
          <w:szCs w:val="21"/>
        </w:rPr>
        <w:t>电子经过</w:t>
      </w:r>
      <w:r w:rsidRPr="00EC527B">
        <w:rPr>
          <w:i/>
          <w:color w:val="000000"/>
          <w:kern w:val="0"/>
          <w:szCs w:val="21"/>
        </w:rPr>
        <w:t>a</w:t>
      </w:r>
      <w:r w:rsidRPr="00EC527B">
        <w:rPr>
          <w:color w:val="000000"/>
          <w:kern w:val="0"/>
          <w:szCs w:val="21"/>
        </w:rPr>
        <w:t>时的动能为</w:t>
      </w:r>
      <w:r w:rsidRPr="00EC527B">
        <w:rPr>
          <w:color w:val="000000"/>
          <w:kern w:val="0"/>
          <w:szCs w:val="21"/>
        </w:rPr>
        <w:t>10</w:t>
      </w:r>
      <w:r w:rsidRPr="00EC527B">
        <w:rPr>
          <w:rFonts w:hint="eastAsia"/>
          <w:color w:val="000000"/>
          <w:kern w:val="0"/>
          <w:szCs w:val="21"/>
        </w:rPr>
        <w:t xml:space="preserve"> e</w:t>
      </w:r>
      <w:r w:rsidRPr="00EC527B">
        <w:rPr>
          <w:color w:val="000000"/>
          <w:kern w:val="0"/>
          <w:szCs w:val="21"/>
        </w:rPr>
        <w:t>V</w:t>
      </w:r>
      <w:r w:rsidRPr="00EC527B">
        <w:rPr>
          <w:color w:val="000000"/>
          <w:kern w:val="0"/>
          <w:szCs w:val="21"/>
        </w:rPr>
        <w:t>，从</w:t>
      </w:r>
      <w:r w:rsidRPr="00EC527B">
        <w:rPr>
          <w:i/>
          <w:color w:val="000000"/>
          <w:kern w:val="0"/>
          <w:szCs w:val="21"/>
        </w:rPr>
        <w:t>a</w:t>
      </w:r>
      <w:r w:rsidRPr="00EC527B">
        <w:rPr>
          <w:color w:val="000000"/>
          <w:kern w:val="0"/>
          <w:szCs w:val="21"/>
        </w:rPr>
        <w:t>到</w:t>
      </w:r>
      <w:r w:rsidRPr="00EC527B">
        <w:rPr>
          <w:rFonts w:hint="eastAsia"/>
          <w:i/>
          <w:color w:val="000000"/>
          <w:kern w:val="0"/>
          <w:szCs w:val="21"/>
        </w:rPr>
        <w:t>d</w:t>
      </w:r>
      <w:r w:rsidRPr="00EC527B">
        <w:rPr>
          <w:color w:val="000000"/>
          <w:kern w:val="0"/>
          <w:szCs w:val="21"/>
        </w:rPr>
        <w:t>的过程中克服电场力所做的功为</w:t>
      </w:r>
      <w:r w:rsidRPr="00EC527B">
        <w:rPr>
          <w:color w:val="000000"/>
          <w:kern w:val="0"/>
          <w:szCs w:val="21"/>
        </w:rPr>
        <w:t>6</w:t>
      </w:r>
      <w:r w:rsidRPr="00EC527B">
        <w:rPr>
          <w:rFonts w:hint="eastAsia"/>
          <w:color w:val="000000"/>
          <w:kern w:val="0"/>
          <w:szCs w:val="21"/>
        </w:rPr>
        <w:t xml:space="preserve"> e</w:t>
      </w:r>
      <w:r w:rsidRPr="00EC527B">
        <w:rPr>
          <w:color w:val="000000"/>
          <w:kern w:val="0"/>
          <w:szCs w:val="21"/>
        </w:rPr>
        <w:t>V</w:t>
      </w:r>
      <w:r w:rsidRPr="00EC527B">
        <w:rPr>
          <w:color w:val="000000"/>
          <w:kern w:val="0"/>
          <w:szCs w:val="21"/>
        </w:rPr>
        <w:t>。下列说法正确的是</w:t>
      </w:r>
    </w:p>
    <w:p w:rsidR="004672B5" w:rsidRPr="00EC527B" w:rsidRDefault="004672B5" w:rsidP="004672B5">
      <w:pPr>
        <w:wordWrap w:val="0"/>
        <w:spacing w:line="360" w:lineRule="auto"/>
        <w:jc w:val="center"/>
        <w:textAlignment w:val="center"/>
        <w:rPr>
          <w:color w:val="000000"/>
          <w:kern w:val="0"/>
          <w:szCs w:val="21"/>
        </w:rPr>
      </w:pPr>
      <w:r>
        <w:rPr>
          <w:noProof/>
          <w:color w:val="000000"/>
          <w:kern w:val="0"/>
          <w:szCs w:val="21"/>
        </w:rPr>
        <w:drawing>
          <wp:inline distT="0" distB="0" distL="0" distR="0">
            <wp:extent cx="2314575" cy="1314450"/>
            <wp:effectExtent l="0" t="0" r="9525" b="0"/>
            <wp:docPr id="36" name="图片 36"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14575" cy="1314450"/>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A</w:t>
      </w:r>
      <w:r w:rsidRPr="00EC527B">
        <w:rPr>
          <w:color w:val="000000"/>
          <w:kern w:val="0"/>
          <w:szCs w:val="21"/>
        </w:rPr>
        <w:t>．平面</w:t>
      </w:r>
      <w:r w:rsidRPr="00EC527B">
        <w:rPr>
          <w:i/>
          <w:color w:val="000000"/>
          <w:kern w:val="0"/>
          <w:szCs w:val="21"/>
        </w:rPr>
        <w:t>c</w:t>
      </w:r>
      <w:r w:rsidRPr="00EC527B">
        <w:rPr>
          <w:color w:val="000000"/>
          <w:kern w:val="0"/>
          <w:szCs w:val="21"/>
        </w:rPr>
        <w:t>上的电势为零</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B</w:t>
      </w:r>
      <w:r w:rsidRPr="00EC527B">
        <w:rPr>
          <w:color w:val="000000"/>
          <w:kern w:val="0"/>
          <w:szCs w:val="21"/>
        </w:rPr>
        <w:t>．该电子可能到达不了平面</w:t>
      </w:r>
      <w:r w:rsidRPr="00EC527B">
        <w:rPr>
          <w:i/>
          <w:color w:val="000000"/>
          <w:kern w:val="0"/>
          <w:szCs w:val="21"/>
        </w:rPr>
        <w:t>f</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C</w:t>
      </w:r>
      <w:r w:rsidRPr="00EC527B">
        <w:rPr>
          <w:color w:val="000000"/>
          <w:kern w:val="0"/>
          <w:szCs w:val="21"/>
        </w:rPr>
        <w:t>．该电子经过平面</w:t>
      </w:r>
      <w:r w:rsidRPr="00EC527B">
        <w:rPr>
          <w:i/>
          <w:color w:val="000000"/>
          <w:kern w:val="0"/>
          <w:szCs w:val="21"/>
        </w:rPr>
        <w:t>d</w:t>
      </w:r>
      <w:r w:rsidRPr="00EC527B">
        <w:rPr>
          <w:color w:val="000000"/>
          <w:kern w:val="0"/>
          <w:szCs w:val="21"/>
        </w:rPr>
        <w:t>时，其电势能为</w:t>
      </w:r>
      <w:r w:rsidRPr="00EC527B">
        <w:rPr>
          <w:color w:val="000000"/>
          <w:kern w:val="0"/>
          <w:szCs w:val="21"/>
        </w:rPr>
        <w:t>4</w:t>
      </w:r>
      <w:r w:rsidRPr="00EC527B">
        <w:rPr>
          <w:rFonts w:hint="eastAsia"/>
          <w:color w:val="000000"/>
          <w:kern w:val="0"/>
          <w:szCs w:val="21"/>
        </w:rPr>
        <w:t xml:space="preserve"> e</w:t>
      </w:r>
      <w:r w:rsidRPr="00EC527B">
        <w:rPr>
          <w:color w:val="000000"/>
          <w:kern w:val="0"/>
          <w:szCs w:val="21"/>
        </w:rPr>
        <w:t>V</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D</w:t>
      </w:r>
      <w:r w:rsidRPr="00EC527B">
        <w:rPr>
          <w:color w:val="000000"/>
          <w:kern w:val="0"/>
          <w:szCs w:val="21"/>
        </w:rPr>
        <w:t>．该电子经过平面</w:t>
      </w:r>
      <w:r w:rsidRPr="00EC527B">
        <w:rPr>
          <w:i/>
          <w:color w:val="000000"/>
          <w:kern w:val="0"/>
          <w:szCs w:val="21"/>
        </w:rPr>
        <w:t>b</w:t>
      </w:r>
      <w:r w:rsidRPr="00EC527B">
        <w:rPr>
          <w:color w:val="000000"/>
          <w:kern w:val="0"/>
          <w:szCs w:val="21"/>
        </w:rPr>
        <w:t>时的速率是经过</w:t>
      </w:r>
      <w:r w:rsidRPr="00EC527B">
        <w:rPr>
          <w:i/>
          <w:color w:val="000000"/>
          <w:kern w:val="0"/>
          <w:szCs w:val="21"/>
        </w:rPr>
        <w:t>d</w:t>
      </w:r>
      <w:r w:rsidRPr="00EC527B">
        <w:rPr>
          <w:color w:val="000000"/>
          <w:kern w:val="0"/>
          <w:szCs w:val="21"/>
        </w:rPr>
        <w:t>时的</w:t>
      </w:r>
      <w:r w:rsidRPr="00EC527B">
        <w:rPr>
          <w:color w:val="000000"/>
          <w:kern w:val="0"/>
          <w:szCs w:val="21"/>
        </w:rPr>
        <w:t>2</w:t>
      </w:r>
      <w:r w:rsidRPr="00EC527B">
        <w:rPr>
          <w:color w:val="000000"/>
          <w:kern w:val="0"/>
          <w:szCs w:val="21"/>
        </w:rPr>
        <w:t>倍</w:t>
      </w:r>
    </w:p>
    <w:p w:rsidR="004672B5" w:rsidRPr="00EC527B" w:rsidRDefault="004672B5" w:rsidP="004672B5">
      <w:pPr>
        <w:overflowPunct w:val="0"/>
        <w:adjustRightInd w:val="0"/>
        <w:spacing w:line="360" w:lineRule="auto"/>
        <w:ind w:left="630" w:hangingChars="300" w:hanging="630"/>
        <w:textAlignment w:val="center"/>
        <w:rPr>
          <w:rFonts w:eastAsia="黑体"/>
          <w:kern w:val="0"/>
          <w:szCs w:val="21"/>
        </w:rPr>
      </w:pPr>
      <w:r w:rsidRPr="00EC527B">
        <w:rPr>
          <w:rFonts w:eastAsia="黑体"/>
          <w:kern w:val="0"/>
          <w:szCs w:val="21"/>
        </w:rPr>
        <w:t>三</w:t>
      </w:r>
      <w:r w:rsidRPr="00EC527B">
        <w:rPr>
          <w:rFonts w:eastAsia="黑体" w:hint="eastAsia"/>
          <w:kern w:val="0"/>
          <w:szCs w:val="21"/>
        </w:rPr>
        <w:t>、</w:t>
      </w:r>
      <w:r w:rsidRPr="00EC527B">
        <w:rPr>
          <w:rFonts w:eastAsia="黑体"/>
          <w:kern w:val="0"/>
          <w:szCs w:val="21"/>
        </w:rPr>
        <w:t>非选择题：共</w:t>
      </w:r>
      <w:r w:rsidRPr="00EC527B">
        <w:rPr>
          <w:rFonts w:eastAsia="黑体"/>
          <w:kern w:val="0"/>
          <w:szCs w:val="21"/>
        </w:rPr>
        <w:t>174</w:t>
      </w:r>
      <w:r w:rsidRPr="00EC527B">
        <w:rPr>
          <w:rFonts w:eastAsia="黑体"/>
          <w:kern w:val="0"/>
          <w:szCs w:val="21"/>
        </w:rPr>
        <w:t>分，第</w:t>
      </w:r>
      <w:r w:rsidRPr="00EC527B">
        <w:rPr>
          <w:rFonts w:eastAsia="黑体"/>
          <w:kern w:val="0"/>
          <w:szCs w:val="21"/>
        </w:rPr>
        <w:t>22~32</w:t>
      </w:r>
      <w:r w:rsidRPr="00EC527B">
        <w:rPr>
          <w:rFonts w:eastAsia="黑体"/>
          <w:kern w:val="0"/>
          <w:szCs w:val="21"/>
        </w:rPr>
        <w:t>题为必考题，每个试题考生都必须作答。第</w:t>
      </w:r>
      <w:r w:rsidRPr="00EC527B">
        <w:rPr>
          <w:rFonts w:eastAsia="黑体"/>
          <w:kern w:val="0"/>
          <w:szCs w:val="21"/>
        </w:rPr>
        <w:t>33~38</w:t>
      </w:r>
      <w:r w:rsidRPr="00EC527B">
        <w:rPr>
          <w:rFonts w:eastAsia="黑体"/>
          <w:kern w:val="0"/>
          <w:szCs w:val="21"/>
        </w:rPr>
        <w:t>题为选考题，考生根</w:t>
      </w:r>
      <w:r w:rsidRPr="00EC527B">
        <w:rPr>
          <w:rFonts w:eastAsia="黑体"/>
          <w:kern w:val="0"/>
          <w:szCs w:val="21"/>
        </w:rPr>
        <w:lastRenderedPageBreak/>
        <w:t>据要求作答。</w:t>
      </w:r>
    </w:p>
    <w:p w:rsidR="004672B5" w:rsidRPr="00EC527B" w:rsidRDefault="004672B5" w:rsidP="004672B5">
      <w:pPr>
        <w:overflowPunct w:val="0"/>
        <w:adjustRightInd w:val="0"/>
        <w:spacing w:line="360" w:lineRule="auto"/>
        <w:ind w:left="630" w:hangingChars="300" w:hanging="630"/>
        <w:textAlignment w:val="center"/>
        <w:rPr>
          <w:rFonts w:eastAsia="黑体"/>
          <w:kern w:val="0"/>
          <w:szCs w:val="21"/>
        </w:rPr>
      </w:pPr>
      <w:r w:rsidRPr="00EC527B">
        <w:rPr>
          <w:rFonts w:eastAsia="黑体"/>
          <w:kern w:val="0"/>
          <w:szCs w:val="21"/>
        </w:rPr>
        <w:t>（一）必考题：共</w:t>
      </w:r>
      <w:r w:rsidRPr="00EC527B">
        <w:rPr>
          <w:rFonts w:eastAsia="黑体"/>
          <w:kern w:val="0"/>
          <w:szCs w:val="21"/>
        </w:rPr>
        <w:t>129</w:t>
      </w:r>
      <w:r w:rsidRPr="00EC527B">
        <w:rPr>
          <w:rFonts w:eastAsia="黑体"/>
          <w:kern w:val="0"/>
          <w:szCs w:val="21"/>
        </w:rPr>
        <w:t>分。</w:t>
      </w:r>
    </w:p>
    <w:p w:rsidR="004672B5" w:rsidRDefault="004672B5" w:rsidP="004672B5">
      <w:pPr>
        <w:wordWrap w:val="0"/>
        <w:spacing w:line="360" w:lineRule="auto"/>
        <w:ind w:left="420" w:hangingChars="200" w:hanging="420"/>
        <w:textAlignment w:val="center"/>
        <w:rPr>
          <w:rFonts w:hint="eastAsia"/>
          <w:color w:val="000000"/>
          <w:kern w:val="0"/>
          <w:szCs w:val="21"/>
        </w:rPr>
      </w:pPr>
      <w:r w:rsidRPr="00EC527B">
        <w:rPr>
          <w:color w:val="000000"/>
          <w:kern w:val="0"/>
          <w:szCs w:val="21"/>
        </w:rPr>
        <w:t>22.</w:t>
      </w:r>
      <w:r w:rsidRPr="00EC527B">
        <w:rPr>
          <w:color w:val="000000"/>
          <w:kern w:val="0"/>
          <w:szCs w:val="21"/>
        </w:rPr>
        <w:t>（</w:t>
      </w:r>
      <w:r w:rsidRPr="00EC527B">
        <w:rPr>
          <w:color w:val="000000"/>
          <w:kern w:val="0"/>
          <w:szCs w:val="21"/>
        </w:rPr>
        <w:t>5</w:t>
      </w:r>
      <w:r w:rsidRPr="00EC527B">
        <w:rPr>
          <w:color w:val="000000"/>
          <w:kern w:val="0"/>
          <w:szCs w:val="21"/>
        </w:rPr>
        <w:t>分）如图（</w:t>
      </w:r>
      <w:r w:rsidRPr="00EC527B">
        <w:rPr>
          <w:color w:val="000000"/>
          <w:kern w:val="0"/>
          <w:szCs w:val="21"/>
        </w:rPr>
        <w:t>a</w:t>
      </w:r>
      <w:r w:rsidRPr="00EC527B">
        <w:rPr>
          <w:color w:val="000000"/>
          <w:kern w:val="0"/>
          <w:szCs w:val="21"/>
        </w:rPr>
        <w:t>），</w:t>
      </w:r>
      <w:proofErr w:type="gramStart"/>
      <w:r w:rsidRPr="00EC527B">
        <w:rPr>
          <w:color w:val="000000"/>
          <w:kern w:val="0"/>
          <w:szCs w:val="21"/>
        </w:rPr>
        <w:t>一</w:t>
      </w:r>
      <w:proofErr w:type="gramEnd"/>
      <w:r w:rsidRPr="00EC527B">
        <w:rPr>
          <w:color w:val="000000"/>
          <w:kern w:val="0"/>
          <w:szCs w:val="21"/>
        </w:rPr>
        <w:t>弹簧上端固定在支架顶端，下端悬挂</w:t>
      </w:r>
      <w:proofErr w:type="gramStart"/>
      <w:r w:rsidRPr="00EC527B">
        <w:rPr>
          <w:color w:val="000000"/>
          <w:kern w:val="0"/>
          <w:szCs w:val="21"/>
        </w:rPr>
        <w:t>一</w:t>
      </w:r>
      <w:proofErr w:type="gramEnd"/>
      <w:r w:rsidRPr="00EC527B">
        <w:rPr>
          <w:color w:val="000000"/>
          <w:kern w:val="0"/>
          <w:szCs w:val="21"/>
        </w:rPr>
        <w:t>托盘：</w:t>
      </w:r>
      <w:proofErr w:type="gramStart"/>
      <w:r w:rsidRPr="00EC527B">
        <w:rPr>
          <w:color w:val="000000"/>
          <w:kern w:val="0"/>
          <w:szCs w:val="21"/>
        </w:rPr>
        <w:t>一</w:t>
      </w:r>
      <w:proofErr w:type="gramEnd"/>
      <w:r w:rsidRPr="00EC527B">
        <w:rPr>
          <w:color w:val="000000"/>
          <w:kern w:val="0"/>
          <w:szCs w:val="21"/>
        </w:rPr>
        <w:t>标尺由游标和主尺构成，主尺竖直固定在弹簧左边；托盘上方固定有一能与游标刻度线准确对齐的装置，简化为图中的指针。现要测量图（</w:t>
      </w:r>
      <w:r w:rsidRPr="00EC527B">
        <w:rPr>
          <w:color w:val="000000"/>
          <w:kern w:val="0"/>
          <w:szCs w:val="21"/>
        </w:rPr>
        <w:t>a</w:t>
      </w:r>
      <w:r w:rsidRPr="00EC527B">
        <w:rPr>
          <w:color w:val="000000"/>
          <w:kern w:val="0"/>
          <w:szCs w:val="21"/>
        </w:rPr>
        <w:t>）中弹簧的劲度系数，当托盘内没有砝码时，移动游标，使其零刻度线对准指针，此时标尺读数为</w:t>
      </w:r>
      <w:r w:rsidRPr="00EC527B">
        <w:rPr>
          <w:color w:val="000000"/>
          <w:kern w:val="0"/>
          <w:szCs w:val="21"/>
        </w:rPr>
        <w:t>1.950 cm</w:t>
      </w:r>
      <w:r w:rsidRPr="00EC527B">
        <w:rPr>
          <w:color w:val="000000"/>
          <w:kern w:val="0"/>
          <w:szCs w:val="21"/>
        </w:rPr>
        <w:t>；当托盘内放有质量为</w:t>
      </w:r>
      <w:r w:rsidRPr="00EC527B">
        <w:rPr>
          <w:color w:val="000000"/>
          <w:kern w:val="0"/>
          <w:szCs w:val="21"/>
        </w:rPr>
        <w:t>0.100 kg</w:t>
      </w:r>
      <w:r w:rsidRPr="00EC527B">
        <w:rPr>
          <w:color w:val="000000"/>
          <w:kern w:val="0"/>
          <w:szCs w:val="21"/>
        </w:rPr>
        <w:t>的砝码时，移动游标，再次使其零刻度线对准指针，标尺示数如图（</w:t>
      </w:r>
      <w:r w:rsidRPr="00EC527B">
        <w:rPr>
          <w:color w:val="000000"/>
          <w:kern w:val="0"/>
          <w:szCs w:val="21"/>
        </w:rPr>
        <w:t>b</w:t>
      </w:r>
      <w:r w:rsidRPr="00EC527B">
        <w:rPr>
          <w:color w:val="000000"/>
          <w:kern w:val="0"/>
          <w:szCs w:val="21"/>
        </w:rPr>
        <w:t>）所示，其读数为</w:t>
      </w:r>
      <w:r w:rsidRPr="00EC527B">
        <w:rPr>
          <w:color w:val="000000"/>
          <w:kern w:val="0"/>
          <w:szCs w:val="21"/>
        </w:rPr>
        <w:t>_______cm</w:t>
      </w:r>
      <w:r w:rsidRPr="00EC527B">
        <w:rPr>
          <w:color w:val="000000"/>
          <w:kern w:val="0"/>
          <w:szCs w:val="21"/>
        </w:rPr>
        <w:t>。当地的重力加速度大小为</w:t>
      </w:r>
      <w:r w:rsidRPr="00EC527B">
        <w:rPr>
          <w:color w:val="000000"/>
          <w:kern w:val="0"/>
          <w:szCs w:val="21"/>
        </w:rPr>
        <w:t>9.80</w:t>
      </w:r>
      <w:r w:rsidRPr="00EC527B">
        <w:rPr>
          <w:rFonts w:hint="eastAsia"/>
          <w:color w:val="000000"/>
          <w:kern w:val="0"/>
          <w:szCs w:val="21"/>
        </w:rPr>
        <w:t xml:space="preserve"> </w:t>
      </w:r>
      <w:r w:rsidRPr="00EC527B">
        <w:rPr>
          <w:color w:val="000000"/>
          <w:kern w:val="0"/>
          <w:szCs w:val="21"/>
        </w:rPr>
        <w:t>m/s</w:t>
      </w:r>
      <w:r w:rsidRPr="00EC527B">
        <w:rPr>
          <w:color w:val="000000"/>
          <w:kern w:val="0"/>
          <w:szCs w:val="21"/>
          <w:vertAlign w:val="superscript"/>
        </w:rPr>
        <w:t>2</w:t>
      </w:r>
      <w:r w:rsidRPr="00EC527B">
        <w:rPr>
          <w:color w:val="000000"/>
          <w:kern w:val="0"/>
          <w:szCs w:val="21"/>
        </w:rPr>
        <w:t>，此弹簧的劲度系数为</w:t>
      </w:r>
      <w:r w:rsidRPr="00EC527B">
        <w:rPr>
          <w:color w:val="000000"/>
          <w:kern w:val="0"/>
          <w:szCs w:val="21"/>
        </w:rPr>
        <w:t>________N/m</w:t>
      </w:r>
      <w:r w:rsidRPr="00EC527B">
        <w:rPr>
          <w:color w:val="000000"/>
          <w:kern w:val="0"/>
          <w:szCs w:val="21"/>
        </w:rPr>
        <w:t>（保留</w:t>
      </w:r>
      <w:r w:rsidRPr="00EC527B">
        <w:rPr>
          <w:color w:val="000000"/>
          <w:kern w:val="0"/>
          <w:szCs w:val="21"/>
        </w:rPr>
        <w:t>3</w:t>
      </w:r>
      <w:r w:rsidRPr="00EC527B">
        <w:rPr>
          <w:color w:val="000000"/>
          <w:kern w:val="0"/>
          <w:szCs w:val="21"/>
        </w:rPr>
        <w:t>位有效数字）。</w:t>
      </w:r>
    </w:p>
    <w:p w:rsidR="004672B5" w:rsidRPr="00EC527B" w:rsidRDefault="004672B5" w:rsidP="004672B5">
      <w:pPr>
        <w:spacing w:line="360" w:lineRule="auto"/>
        <w:ind w:left="420" w:hangingChars="200" w:hanging="420"/>
        <w:jc w:val="center"/>
        <w:textAlignment w:val="center"/>
        <w:rPr>
          <w:color w:val="000000"/>
          <w:kern w:val="0"/>
          <w:szCs w:val="21"/>
        </w:rPr>
      </w:pPr>
      <w:r>
        <w:rPr>
          <w:noProof/>
        </w:rPr>
        <w:drawing>
          <wp:inline distT="0" distB="0" distL="0" distR="0">
            <wp:extent cx="2733675" cy="2657475"/>
            <wp:effectExtent l="0" t="0" r="9525" b="9525"/>
            <wp:docPr id="35" name="图片 3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33675" cy="2657475"/>
                    </a:xfrm>
                    <a:prstGeom prst="rect">
                      <a:avLst/>
                    </a:prstGeom>
                    <a:noFill/>
                    <a:ln>
                      <a:noFill/>
                    </a:ln>
                  </pic:spPr>
                </pic:pic>
              </a:graphicData>
            </a:graphic>
          </wp:inline>
        </w:drawing>
      </w:r>
    </w:p>
    <w:p w:rsidR="004672B5" w:rsidRPr="00EC527B" w:rsidRDefault="004672B5" w:rsidP="004672B5">
      <w:pPr>
        <w:wordWrap w:val="0"/>
        <w:spacing w:line="360" w:lineRule="auto"/>
        <w:ind w:left="420" w:hangingChars="200" w:hanging="420"/>
        <w:textAlignment w:val="center"/>
        <w:rPr>
          <w:color w:val="000000"/>
          <w:kern w:val="0"/>
          <w:szCs w:val="21"/>
        </w:rPr>
      </w:pPr>
      <w:r w:rsidRPr="00EC527B">
        <w:rPr>
          <w:color w:val="000000"/>
          <w:kern w:val="0"/>
          <w:szCs w:val="21"/>
        </w:rPr>
        <w:t>23.</w:t>
      </w:r>
      <w:r w:rsidRPr="00EC527B">
        <w:rPr>
          <w:color w:val="000000"/>
          <w:kern w:val="0"/>
          <w:szCs w:val="21"/>
        </w:rPr>
        <w:t>（</w:t>
      </w:r>
      <w:r w:rsidRPr="00EC527B">
        <w:rPr>
          <w:color w:val="000000"/>
          <w:kern w:val="0"/>
          <w:szCs w:val="21"/>
        </w:rPr>
        <w:t>10</w:t>
      </w:r>
      <w:r w:rsidRPr="00EC527B">
        <w:rPr>
          <w:color w:val="000000"/>
          <w:kern w:val="0"/>
          <w:szCs w:val="21"/>
        </w:rPr>
        <w:t>分）某实验小组利用如图（</w:t>
      </w:r>
      <w:r w:rsidRPr="00EC527B">
        <w:rPr>
          <w:color w:val="000000"/>
          <w:kern w:val="0"/>
          <w:szCs w:val="21"/>
        </w:rPr>
        <w:t>a</w:t>
      </w:r>
      <w:r w:rsidRPr="00EC527B">
        <w:rPr>
          <w:color w:val="000000"/>
          <w:kern w:val="0"/>
          <w:szCs w:val="21"/>
        </w:rPr>
        <w:t>）所示的电路探究在</w:t>
      </w:r>
      <w:r w:rsidRPr="00EC527B">
        <w:rPr>
          <w:color w:val="000000"/>
          <w:kern w:val="0"/>
          <w:szCs w:val="21"/>
        </w:rPr>
        <w:t>25℃~80℃</w:t>
      </w:r>
      <w:r w:rsidRPr="00EC527B">
        <w:rPr>
          <w:color w:val="000000"/>
          <w:kern w:val="0"/>
          <w:szCs w:val="21"/>
        </w:rPr>
        <w:t>范围内某热敏电阻的温度特性，所用器材有：置于温控室（图中虚线区域）中的热敏电阻</w:t>
      </w:r>
      <w:r w:rsidRPr="00EC527B">
        <w:rPr>
          <w:i/>
          <w:color w:val="000000"/>
          <w:kern w:val="0"/>
          <w:szCs w:val="21"/>
        </w:rPr>
        <w:t>R</w:t>
      </w:r>
      <w:r w:rsidRPr="00EC527B">
        <w:rPr>
          <w:color w:val="000000"/>
          <w:kern w:val="0"/>
          <w:szCs w:val="21"/>
          <w:vertAlign w:val="subscript"/>
        </w:rPr>
        <w:t>T</w:t>
      </w:r>
      <w:r w:rsidRPr="00EC527B">
        <w:rPr>
          <w:color w:val="000000"/>
          <w:kern w:val="0"/>
          <w:szCs w:val="21"/>
        </w:rPr>
        <w:t>，其标称值（</w:t>
      </w:r>
      <w:r w:rsidRPr="00EC527B">
        <w:rPr>
          <w:color w:val="000000"/>
          <w:kern w:val="0"/>
          <w:szCs w:val="21"/>
        </w:rPr>
        <w:t>25℃</w:t>
      </w:r>
      <w:r w:rsidRPr="00EC527B">
        <w:rPr>
          <w:color w:val="000000"/>
          <w:kern w:val="0"/>
          <w:szCs w:val="21"/>
        </w:rPr>
        <w:t>时的阻值）为</w:t>
      </w:r>
      <w:r w:rsidRPr="00EC527B">
        <w:rPr>
          <w:color w:val="000000"/>
          <w:kern w:val="0"/>
          <w:szCs w:val="21"/>
        </w:rPr>
        <w:t>900.0</w:t>
      </w:r>
      <w:r w:rsidRPr="00EC527B">
        <w:rPr>
          <w:rFonts w:hint="eastAsia"/>
          <w:color w:val="000000"/>
          <w:kern w:val="0"/>
          <w:szCs w:val="21"/>
        </w:rPr>
        <w:t xml:space="preserve"> </w:t>
      </w:r>
      <w:r w:rsidRPr="00EC527B">
        <w:rPr>
          <w:color w:val="000000"/>
          <w:kern w:val="0"/>
          <w:szCs w:val="21"/>
        </w:rPr>
        <w:t>Ω</w:t>
      </w:r>
      <w:r w:rsidRPr="00EC527B">
        <w:rPr>
          <w:color w:val="000000"/>
          <w:kern w:val="0"/>
          <w:szCs w:val="21"/>
        </w:rPr>
        <w:t>：电源</w:t>
      </w:r>
      <w:r w:rsidRPr="00EC527B">
        <w:rPr>
          <w:i/>
          <w:color w:val="000000"/>
          <w:kern w:val="0"/>
          <w:szCs w:val="21"/>
        </w:rPr>
        <w:t>E</w:t>
      </w:r>
      <w:r w:rsidRPr="00EC527B">
        <w:rPr>
          <w:color w:val="000000"/>
          <w:kern w:val="0"/>
          <w:szCs w:val="21"/>
        </w:rPr>
        <w:t>（</w:t>
      </w:r>
      <w:r w:rsidRPr="00EC527B">
        <w:rPr>
          <w:color w:val="000000"/>
          <w:kern w:val="0"/>
          <w:szCs w:val="21"/>
        </w:rPr>
        <w:t>6V</w:t>
      </w:r>
      <w:r w:rsidRPr="00EC527B">
        <w:rPr>
          <w:color w:val="000000"/>
          <w:kern w:val="0"/>
          <w:szCs w:val="21"/>
        </w:rPr>
        <w:t>，内阻可忽略）：电压表</w:t>
      </w:r>
      <w:r w:rsidRPr="00EC527B">
        <w:rPr>
          <w:noProof/>
          <w:color w:val="000000"/>
          <w:kern w:val="0"/>
          <w:szCs w:val="21"/>
        </w:rPr>
        <w:drawing>
          <wp:inline distT="0" distB="0" distL="0" distR="0">
            <wp:extent cx="161925" cy="1619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C527B">
        <w:rPr>
          <w:color w:val="000000"/>
          <w:kern w:val="0"/>
          <w:szCs w:val="21"/>
        </w:rPr>
        <w:t xml:space="preserve"> </w:t>
      </w:r>
      <w:r w:rsidRPr="00EC527B">
        <w:rPr>
          <w:color w:val="000000"/>
          <w:kern w:val="0"/>
          <w:szCs w:val="21"/>
        </w:rPr>
        <w:t>（量程</w:t>
      </w:r>
      <w:r w:rsidRPr="00EC527B">
        <w:rPr>
          <w:color w:val="000000"/>
          <w:kern w:val="0"/>
          <w:szCs w:val="21"/>
        </w:rPr>
        <w:t>150 mV</w:t>
      </w:r>
      <w:r w:rsidRPr="00EC527B">
        <w:rPr>
          <w:color w:val="000000"/>
          <w:kern w:val="0"/>
          <w:szCs w:val="21"/>
        </w:rPr>
        <w:t>）：定值电阻</w:t>
      </w:r>
      <w:r w:rsidRPr="00EC527B">
        <w:rPr>
          <w:i/>
          <w:color w:val="000000"/>
          <w:kern w:val="0"/>
          <w:szCs w:val="21"/>
        </w:rPr>
        <w:t>R</w:t>
      </w:r>
      <w:r w:rsidRPr="00EC527B">
        <w:rPr>
          <w:color w:val="000000"/>
          <w:kern w:val="0"/>
          <w:szCs w:val="21"/>
          <w:vertAlign w:val="subscript"/>
        </w:rPr>
        <w:t>0</w:t>
      </w:r>
      <w:r w:rsidRPr="00EC527B">
        <w:rPr>
          <w:color w:val="000000"/>
          <w:kern w:val="0"/>
          <w:szCs w:val="21"/>
        </w:rPr>
        <w:t>（阻值</w:t>
      </w:r>
      <w:r w:rsidRPr="00EC527B">
        <w:rPr>
          <w:color w:val="000000"/>
          <w:kern w:val="0"/>
          <w:szCs w:val="21"/>
        </w:rPr>
        <w:t>20.0</w:t>
      </w:r>
      <w:r w:rsidRPr="00EC527B">
        <w:rPr>
          <w:rFonts w:hint="eastAsia"/>
          <w:color w:val="000000"/>
          <w:kern w:val="0"/>
          <w:szCs w:val="21"/>
        </w:rPr>
        <w:t xml:space="preserve"> </w:t>
      </w:r>
      <w:r w:rsidRPr="00EC527B">
        <w:rPr>
          <w:color w:val="000000"/>
          <w:kern w:val="0"/>
          <w:szCs w:val="21"/>
        </w:rPr>
        <w:t>Ω</w:t>
      </w:r>
      <w:r w:rsidRPr="00EC527B">
        <w:rPr>
          <w:color w:val="000000"/>
          <w:kern w:val="0"/>
          <w:szCs w:val="21"/>
        </w:rPr>
        <w:t>），滑动变阻器</w:t>
      </w:r>
      <w:r w:rsidRPr="00EC527B">
        <w:rPr>
          <w:i/>
          <w:color w:val="000000"/>
          <w:kern w:val="0"/>
          <w:szCs w:val="21"/>
        </w:rPr>
        <w:t>R</w:t>
      </w:r>
      <w:r w:rsidRPr="00EC527B">
        <w:rPr>
          <w:color w:val="000000"/>
          <w:kern w:val="0"/>
          <w:szCs w:val="21"/>
          <w:vertAlign w:val="subscript"/>
        </w:rPr>
        <w:t>1</w:t>
      </w:r>
      <w:r w:rsidRPr="00EC527B">
        <w:rPr>
          <w:color w:val="000000"/>
          <w:kern w:val="0"/>
          <w:szCs w:val="21"/>
        </w:rPr>
        <w:t>（最大阻值为</w:t>
      </w:r>
      <w:r w:rsidRPr="00EC527B">
        <w:rPr>
          <w:color w:val="000000"/>
          <w:kern w:val="0"/>
          <w:szCs w:val="21"/>
        </w:rPr>
        <w:t>1 000 Ω</w:t>
      </w:r>
      <w:r w:rsidRPr="00EC527B">
        <w:rPr>
          <w:color w:val="000000"/>
          <w:kern w:val="0"/>
          <w:szCs w:val="21"/>
        </w:rPr>
        <w:t>）：电阻箱</w:t>
      </w:r>
      <w:r w:rsidRPr="00EC527B">
        <w:rPr>
          <w:i/>
          <w:color w:val="000000"/>
          <w:kern w:val="0"/>
          <w:szCs w:val="21"/>
        </w:rPr>
        <w:t>R</w:t>
      </w:r>
      <w:r w:rsidRPr="00EC527B">
        <w:rPr>
          <w:color w:val="000000"/>
          <w:kern w:val="0"/>
          <w:szCs w:val="21"/>
          <w:vertAlign w:val="subscript"/>
        </w:rPr>
        <w:t>2</w:t>
      </w:r>
      <w:r w:rsidRPr="00EC527B">
        <w:rPr>
          <w:color w:val="000000"/>
          <w:kern w:val="0"/>
          <w:szCs w:val="21"/>
        </w:rPr>
        <w:t>（阻值范围</w:t>
      </w:r>
      <w:r w:rsidRPr="00EC527B">
        <w:rPr>
          <w:color w:val="000000"/>
          <w:kern w:val="0"/>
          <w:szCs w:val="21"/>
        </w:rPr>
        <w:t>0-999.9 Ω</w:t>
      </w:r>
      <w:r w:rsidRPr="00EC527B">
        <w:rPr>
          <w:color w:val="000000"/>
          <w:kern w:val="0"/>
          <w:szCs w:val="21"/>
        </w:rPr>
        <w:t>）：单刀开关</w:t>
      </w:r>
      <w:r w:rsidRPr="00EC527B">
        <w:rPr>
          <w:color w:val="000000"/>
          <w:kern w:val="0"/>
          <w:szCs w:val="21"/>
        </w:rPr>
        <w:t>S</w:t>
      </w:r>
      <w:r w:rsidRPr="00EC527B">
        <w:rPr>
          <w:color w:val="000000"/>
          <w:kern w:val="0"/>
          <w:szCs w:val="21"/>
          <w:vertAlign w:val="subscript"/>
        </w:rPr>
        <w:t>1</w:t>
      </w:r>
      <w:r w:rsidRPr="00EC527B">
        <w:rPr>
          <w:color w:val="000000"/>
          <w:kern w:val="0"/>
          <w:szCs w:val="21"/>
        </w:rPr>
        <w:t>，单刀双掷开关</w:t>
      </w:r>
      <w:r w:rsidRPr="00EC527B">
        <w:rPr>
          <w:color w:val="000000"/>
          <w:kern w:val="0"/>
          <w:szCs w:val="21"/>
        </w:rPr>
        <w:t>S</w:t>
      </w:r>
      <w:r w:rsidRPr="00EC527B">
        <w:rPr>
          <w:color w:val="000000"/>
          <w:kern w:val="0"/>
          <w:szCs w:val="21"/>
          <w:vertAlign w:val="subscript"/>
        </w:rPr>
        <w:t>2</w:t>
      </w:r>
      <w:r w:rsidRPr="00EC527B">
        <w:rPr>
          <w:color w:val="000000"/>
          <w:kern w:val="0"/>
          <w:szCs w:val="21"/>
        </w:rPr>
        <w:t>。</w:t>
      </w:r>
    </w:p>
    <w:p w:rsidR="004672B5" w:rsidRPr="00EC527B" w:rsidRDefault="004672B5" w:rsidP="004672B5">
      <w:pPr>
        <w:wordWrap w:val="0"/>
        <w:spacing w:line="360" w:lineRule="auto"/>
        <w:jc w:val="center"/>
        <w:textAlignment w:val="center"/>
        <w:rPr>
          <w:color w:val="000000"/>
          <w:kern w:val="0"/>
          <w:szCs w:val="21"/>
        </w:rPr>
      </w:pPr>
      <w:r>
        <w:rPr>
          <w:noProof/>
          <w:color w:val="000000"/>
          <w:kern w:val="0"/>
          <w:szCs w:val="21"/>
        </w:rPr>
        <w:drawing>
          <wp:inline distT="0" distB="0" distL="0" distR="0">
            <wp:extent cx="2657475" cy="1638300"/>
            <wp:effectExtent l="0" t="0" r="9525" b="0"/>
            <wp:docPr id="33" name="图片 33" descr="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57475" cy="1638300"/>
                    </a:xfrm>
                    <a:prstGeom prst="rect">
                      <a:avLst/>
                    </a:prstGeom>
                    <a:noFill/>
                    <a:ln>
                      <a:noFill/>
                    </a:ln>
                  </pic:spPr>
                </pic:pic>
              </a:graphicData>
            </a:graphic>
          </wp:inline>
        </w:drawing>
      </w:r>
    </w:p>
    <w:p w:rsidR="004672B5" w:rsidRPr="00EC527B" w:rsidRDefault="004672B5" w:rsidP="004672B5">
      <w:pPr>
        <w:wordWrap w:val="0"/>
        <w:spacing w:line="360" w:lineRule="auto"/>
        <w:ind w:leftChars="200" w:left="420"/>
        <w:textAlignment w:val="center"/>
        <w:rPr>
          <w:color w:val="000000"/>
          <w:kern w:val="0"/>
          <w:szCs w:val="21"/>
        </w:rPr>
      </w:pPr>
      <w:r w:rsidRPr="00EC527B">
        <w:rPr>
          <w:color w:val="000000"/>
          <w:kern w:val="0"/>
          <w:szCs w:val="21"/>
        </w:rPr>
        <w:t>实验时，先按图（</w:t>
      </w:r>
      <w:r w:rsidRPr="00EC527B">
        <w:rPr>
          <w:color w:val="000000"/>
          <w:kern w:val="0"/>
          <w:szCs w:val="21"/>
        </w:rPr>
        <w:t>a</w:t>
      </w:r>
      <w:r w:rsidRPr="00EC527B">
        <w:rPr>
          <w:color w:val="000000"/>
          <w:kern w:val="0"/>
          <w:szCs w:val="21"/>
        </w:rPr>
        <w:t>）连接好电路，再将</w:t>
      </w:r>
      <w:proofErr w:type="gramStart"/>
      <w:r w:rsidRPr="00EC527B">
        <w:rPr>
          <w:color w:val="000000"/>
          <w:kern w:val="0"/>
          <w:szCs w:val="21"/>
        </w:rPr>
        <w:t>温控室</w:t>
      </w:r>
      <w:proofErr w:type="gramEnd"/>
      <w:r w:rsidRPr="00EC527B">
        <w:rPr>
          <w:color w:val="000000"/>
          <w:kern w:val="0"/>
          <w:szCs w:val="21"/>
        </w:rPr>
        <w:t>的温度</w:t>
      </w:r>
      <w:r w:rsidRPr="00EC527B">
        <w:rPr>
          <w:i/>
          <w:color w:val="000000"/>
          <w:kern w:val="0"/>
          <w:szCs w:val="21"/>
        </w:rPr>
        <w:t>t</w:t>
      </w:r>
      <w:r w:rsidRPr="00EC527B">
        <w:rPr>
          <w:color w:val="000000"/>
          <w:kern w:val="0"/>
          <w:szCs w:val="21"/>
        </w:rPr>
        <w:t>升至</w:t>
      </w:r>
      <w:r w:rsidRPr="00EC527B">
        <w:rPr>
          <w:color w:val="000000"/>
          <w:kern w:val="0"/>
          <w:szCs w:val="21"/>
        </w:rPr>
        <w:t>80.0℃</w:t>
      </w:r>
      <w:r w:rsidRPr="00EC527B">
        <w:rPr>
          <w:color w:val="000000"/>
          <w:kern w:val="0"/>
          <w:szCs w:val="21"/>
        </w:rPr>
        <w:t>，将</w:t>
      </w:r>
      <w:r w:rsidRPr="00EC527B">
        <w:rPr>
          <w:color w:val="000000"/>
          <w:kern w:val="0"/>
          <w:szCs w:val="21"/>
        </w:rPr>
        <w:t>S</w:t>
      </w:r>
      <w:r w:rsidRPr="00EC527B">
        <w:rPr>
          <w:color w:val="000000"/>
          <w:kern w:val="0"/>
          <w:szCs w:val="21"/>
          <w:vertAlign w:val="subscript"/>
        </w:rPr>
        <w:t>2</w:t>
      </w:r>
      <w:r w:rsidRPr="00EC527B">
        <w:rPr>
          <w:color w:val="000000"/>
          <w:kern w:val="0"/>
          <w:szCs w:val="21"/>
        </w:rPr>
        <w:t>与</w:t>
      </w:r>
      <w:r w:rsidRPr="00EC527B">
        <w:rPr>
          <w:color w:val="000000"/>
          <w:kern w:val="0"/>
          <w:szCs w:val="21"/>
        </w:rPr>
        <w:t>1</w:t>
      </w:r>
      <w:r w:rsidRPr="00EC527B">
        <w:rPr>
          <w:color w:val="000000"/>
          <w:kern w:val="0"/>
          <w:szCs w:val="21"/>
        </w:rPr>
        <w:t>端接通，闭合</w:t>
      </w:r>
      <w:r w:rsidRPr="00EC527B">
        <w:rPr>
          <w:color w:val="000000"/>
          <w:kern w:val="0"/>
          <w:szCs w:val="21"/>
        </w:rPr>
        <w:t>S</w:t>
      </w:r>
      <w:r w:rsidRPr="00EC527B">
        <w:rPr>
          <w:color w:val="000000"/>
          <w:kern w:val="0"/>
          <w:szCs w:val="21"/>
          <w:vertAlign w:val="subscript"/>
        </w:rPr>
        <w:t>1</w:t>
      </w:r>
      <w:r w:rsidRPr="00EC527B">
        <w:rPr>
          <w:color w:val="000000"/>
          <w:kern w:val="0"/>
          <w:szCs w:val="21"/>
        </w:rPr>
        <w:t>，调节</w:t>
      </w:r>
      <w:r w:rsidRPr="00EC527B">
        <w:rPr>
          <w:i/>
          <w:color w:val="000000"/>
          <w:kern w:val="0"/>
          <w:szCs w:val="21"/>
        </w:rPr>
        <w:t>R</w:t>
      </w:r>
      <w:r w:rsidRPr="00EC527B">
        <w:rPr>
          <w:color w:val="000000"/>
          <w:kern w:val="0"/>
          <w:szCs w:val="21"/>
          <w:vertAlign w:val="subscript"/>
        </w:rPr>
        <w:t>1</w:t>
      </w:r>
      <w:r w:rsidRPr="00EC527B">
        <w:rPr>
          <w:color w:val="000000"/>
          <w:kern w:val="0"/>
          <w:szCs w:val="21"/>
        </w:rPr>
        <w:t>的滑片位置，使电压表读数为某一值</w:t>
      </w:r>
      <w:r w:rsidRPr="00EC527B">
        <w:rPr>
          <w:i/>
          <w:color w:val="000000"/>
          <w:kern w:val="0"/>
          <w:szCs w:val="21"/>
        </w:rPr>
        <w:t>U</w:t>
      </w:r>
      <w:r w:rsidRPr="00EC527B">
        <w:rPr>
          <w:rFonts w:hint="eastAsia"/>
          <w:color w:val="000000"/>
          <w:kern w:val="0"/>
          <w:szCs w:val="21"/>
          <w:vertAlign w:val="subscript"/>
        </w:rPr>
        <w:t>0</w:t>
      </w:r>
      <w:r w:rsidRPr="00EC527B">
        <w:rPr>
          <w:color w:val="000000"/>
          <w:kern w:val="0"/>
          <w:szCs w:val="21"/>
        </w:rPr>
        <w:t>：保持</w:t>
      </w:r>
      <w:r w:rsidRPr="00EC527B">
        <w:rPr>
          <w:i/>
          <w:color w:val="000000"/>
          <w:kern w:val="0"/>
          <w:szCs w:val="21"/>
        </w:rPr>
        <w:t>R</w:t>
      </w:r>
      <w:r w:rsidRPr="00EC527B">
        <w:rPr>
          <w:color w:val="000000"/>
          <w:kern w:val="0"/>
          <w:szCs w:val="21"/>
          <w:vertAlign w:val="subscript"/>
        </w:rPr>
        <w:t>1</w:t>
      </w:r>
      <w:r w:rsidRPr="00EC527B">
        <w:rPr>
          <w:color w:val="000000"/>
          <w:kern w:val="0"/>
          <w:szCs w:val="21"/>
        </w:rPr>
        <w:t>的滑片位置不变，将</w:t>
      </w:r>
      <w:r w:rsidRPr="00EC527B">
        <w:rPr>
          <w:i/>
          <w:color w:val="000000"/>
          <w:kern w:val="0"/>
          <w:szCs w:val="21"/>
        </w:rPr>
        <w:t>R</w:t>
      </w:r>
      <w:r w:rsidRPr="00EC527B">
        <w:rPr>
          <w:color w:val="000000"/>
          <w:kern w:val="0"/>
          <w:szCs w:val="21"/>
          <w:vertAlign w:val="subscript"/>
        </w:rPr>
        <w:t>2</w:t>
      </w:r>
      <w:r w:rsidRPr="00EC527B">
        <w:rPr>
          <w:color w:val="000000"/>
          <w:kern w:val="0"/>
          <w:szCs w:val="21"/>
        </w:rPr>
        <w:t>置于最大值，将</w:t>
      </w:r>
      <w:r w:rsidRPr="00EC527B">
        <w:rPr>
          <w:color w:val="000000"/>
          <w:kern w:val="0"/>
          <w:szCs w:val="21"/>
        </w:rPr>
        <w:t>S</w:t>
      </w:r>
      <w:r w:rsidRPr="00EC527B">
        <w:rPr>
          <w:color w:val="000000"/>
          <w:kern w:val="0"/>
          <w:szCs w:val="21"/>
          <w:vertAlign w:val="subscript"/>
        </w:rPr>
        <w:t>2</w:t>
      </w:r>
      <w:r w:rsidRPr="00EC527B">
        <w:rPr>
          <w:color w:val="000000"/>
          <w:kern w:val="0"/>
          <w:szCs w:val="21"/>
        </w:rPr>
        <w:t>与</w:t>
      </w:r>
      <w:r w:rsidRPr="00EC527B">
        <w:rPr>
          <w:color w:val="000000"/>
          <w:kern w:val="0"/>
          <w:szCs w:val="21"/>
        </w:rPr>
        <w:t>2</w:t>
      </w:r>
      <w:r w:rsidRPr="00EC527B">
        <w:rPr>
          <w:color w:val="000000"/>
          <w:kern w:val="0"/>
          <w:szCs w:val="21"/>
        </w:rPr>
        <w:t>端</w:t>
      </w:r>
      <w:r w:rsidRPr="00EC527B">
        <w:rPr>
          <w:color w:val="000000"/>
          <w:kern w:val="0"/>
          <w:szCs w:val="21"/>
        </w:rPr>
        <w:lastRenderedPageBreak/>
        <w:t>接通，调节</w:t>
      </w:r>
      <w:r w:rsidRPr="00EC527B">
        <w:rPr>
          <w:i/>
          <w:color w:val="000000"/>
          <w:kern w:val="0"/>
          <w:szCs w:val="21"/>
        </w:rPr>
        <w:t>R</w:t>
      </w:r>
      <w:r w:rsidRPr="00EC527B">
        <w:rPr>
          <w:color w:val="000000"/>
          <w:kern w:val="0"/>
          <w:szCs w:val="21"/>
          <w:vertAlign w:val="subscript"/>
        </w:rPr>
        <w:t>2</w:t>
      </w:r>
      <w:r w:rsidRPr="00EC527B">
        <w:rPr>
          <w:color w:val="000000"/>
          <w:kern w:val="0"/>
          <w:szCs w:val="21"/>
        </w:rPr>
        <w:t>，使电压表读数仍为</w:t>
      </w:r>
      <w:r w:rsidRPr="00EC527B">
        <w:rPr>
          <w:i/>
          <w:color w:val="000000"/>
          <w:kern w:val="0"/>
          <w:szCs w:val="21"/>
        </w:rPr>
        <w:t>U</w:t>
      </w:r>
      <w:r w:rsidRPr="00EC527B">
        <w:rPr>
          <w:color w:val="000000"/>
          <w:kern w:val="0"/>
          <w:szCs w:val="21"/>
          <w:vertAlign w:val="subscript"/>
        </w:rPr>
        <w:t>0</w:t>
      </w:r>
      <w:r w:rsidRPr="00EC527B">
        <w:rPr>
          <w:color w:val="000000"/>
          <w:kern w:val="0"/>
          <w:szCs w:val="21"/>
        </w:rPr>
        <w:t>：断开</w:t>
      </w:r>
      <w:r w:rsidRPr="00EC527B">
        <w:rPr>
          <w:color w:val="000000"/>
          <w:kern w:val="0"/>
          <w:szCs w:val="21"/>
        </w:rPr>
        <w:t>S</w:t>
      </w:r>
      <w:r w:rsidRPr="00EC527B">
        <w:rPr>
          <w:color w:val="000000"/>
          <w:kern w:val="0"/>
          <w:szCs w:val="21"/>
          <w:vertAlign w:val="subscript"/>
        </w:rPr>
        <w:t>1</w:t>
      </w:r>
      <w:r w:rsidRPr="00EC527B">
        <w:rPr>
          <w:color w:val="000000"/>
          <w:kern w:val="0"/>
          <w:szCs w:val="21"/>
        </w:rPr>
        <w:t>，记下此时</w:t>
      </w:r>
      <w:r w:rsidRPr="00EC527B">
        <w:rPr>
          <w:i/>
          <w:color w:val="000000"/>
          <w:kern w:val="0"/>
          <w:szCs w:val="21"/>
        </w:rPr>
        <w:t>R</w:t>
      </w:r>
      <w:r w:rsidRPr="00EC527B">
        <w:rPr>
          <w:color w:val="000000"/>
          <w:kern w:val="0"/>
          <w:szCs w:val="21"/>
          <w:vertAlign w:val="subscript"/>
        </w:rPr>
        <w:t>2</w:t>
      </w:r>
      <w:r w:rsidRPr="00EC527B">
        <w:rPr>
          <w:color w:val="000000"/>
          <w:kern w:val="0"/>
          <w:szCs w:val="21"/>
        </w:rPr>
        <w:t>的读数，逐步降低</w:t>
      </w:r>
      <w:proofErr w:type="gramStart"/>
      <w:r w:rsidRPr="00EC527B">
        <w:rPr>
          <w:color w:val="000000"/>
          <w:kern w:val="0"/>
          <w:szCs w:val="21"/>
        </w:rPr>
        <w:t>温控室</w:t>
      </w:r>
      <w:proofErr w:type="gramEnd"/>
      <w:r w:rsidRPr="00EC527B">
        <w:rPr>
          <w:color w:val="000000"/>
          <w:kern w:val="0"/>
          <w:szCs w:val="21"/>
        </w:rPr>
        <w:t>的温度</w:t>
      </w:r>
      <w:r w:rsidRPr="00EC527B">
        <w:rPr>
          <w:i/>
          <w:color w:val="000000"/>
          <w:kern w:val="0"/>
          <w:szCs w:val="21"/>
        </w:rPr>
        <w:t>t</w:t>
      </w:r>
      <w:r w:rsidRPr="00EC527B">
        <w:rPr>
          <w:color w:val="000000"/>
          <w:kern w:val="0"/>
          <w:szCs w:val="21"/>
        </w:rPr>
        <w:t>，得到相应温度下</w:t>
      </w:r>
      <w:r w:rsidRPr="00EC527B">
        <w:rPr>
          <w:i/>
          <w:color w:val="000000"/>
          <w:kern w:val="0"/>
          <w:szCs w:val="21"/>
        </w:rPr>
        <w:t>R</w:t>
      </w:r>
      <w:r w:rsidRPr="00EC527B">
        <w:rPr>
          <w:color w:val="000000"/>
          <w:kern w:val="0"/>
          <w:szCs w:val="21"/>
          <w:vertAlign w:val="subscript"/>
        </w:rPr>
        <w:t>2</w:t>
      </w:r>
      <w:r w:rsidRPr="00EC527B">
        <w:rPr>
          <w:color w:val="000000"/>
          <w:kern w:val="0"/>
          <w:szCs w:val="21"/>
        </w:rPr>
        <w:t>的阻值，直至温度降到</w:t>
      </w:r>
      <w:r w:rsidRPr="00EC527B">
        <w:rPr>
          <w:color w:val="000000"/>
          <w:kern w:val="0"/>
          <w:szCs w:val="21"/>
        </w:rPr>
        <w:t>25.0°C</w:t>
      </w:r>
      <w:r w:rsidRPr="00EC527B">
        <w:rPr>
          <w:color w:val="000000"/>
          <w:kern w:val="0"/>
          <w:szCs w:val="21"/>
        </w:rPr>
        <w:t>，实验得到的</w:t>
      </w:r>
      <w:r w:rsidRPr="00EC527B">
        <w:rPr>
          <w:i/>
          <w:color w:val="000000"/>
          <w:kern w:val="0"/>
          <w:szCs w:val="21"/>
        </w:rPr>
        <w:t>R</w:t>
      </w:r>
      <w:r w:rsidRPr="00EC527B">
        <w:rPr>
          <w:color w:val="000000"/>
          <w:kern w:val="0"/>
          <w:szCs w:val="21"/>
          <w:vertAlign w:val="subscript"/>
        </w:rPr>
        <w:t>2</w:t>
      </w:r>
      <w:r w:rsidRPr="00EC527B">
        <w:rPr>
          <w:color w:val="000000"/>
          <w:kern w:val="0"/>
          <w:szCs w:val="21"/>
        </w:rPr>
        <w:t>-</w:t>
      </w:r>
      <w:r w:rsidRPr="00EC527B">
        <w:rPr>
          <w:i/>
          <w:color w:val="000000"/>
          <w:kern w:val="0"/>
          <w:szCs w:val="21"/>
        </w:rPr>
        <w:t>t</w:t>
      </w:r>
      <w:r w:rsidRPr="00EC527B">
        <w:rPr>
          <w:color w:val="000000"/>
          <w:kern w:val="0"/>
          <w:szCs w:val="21"/>
        </w:rPr>
        <w:t>数据见下表。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218"/>
        <w:gridCol w:w="1218"/>
        <w:gridCol w:w="1218"/>
        <w:gridCol w:w="1218"/>
        <w:gridCol w:w="1218"/>
        <w:gridCol w:w="1218"/>
        <w:gridCol w:w="1218"/>
      </w:tblGrid>
      <w:tr w:rsidR="004672B5" w:rsidRPr="0098637C" w:rsidTr="006B2C2D">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i/>
                <w:color w:val="000000"/>
                <w:kern w:val="0"/>
                <w:szCs w:val="21"/>
              </w:rPr>
              <w:t>t</w:t>
            </w:r>
            <w:r w:rsidRPr="0098637C">
              <w:rPr>
                <w:rFonts w:ascii="Calibri" w:hAnsi="Calibri" w:hint="eastAsia"/>
                <w:color w:val="000000"/>
                <w:kern w:val="0"/>
                <w:szCs w:val="21"/>
              </w:rPr>
              <w:t>/</w:t>
            </w:r>
            <w:r w:rsidRPr="0098637C">
              <w:rPr>
                <w:rFonts w:ascii="Calibri" w:hAnsi="Calibri" w:hint="eastAsia"/>
                <w:color w:val="000000"/>
                <w:kern w:val="0"/>
                <w:szCs w:val="21"/>
              </w:rPr>
              <w:t>℃</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25.0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30.0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40.0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5</w:t>
            </w:r>
            <w:r w:rsidRPr="0098637C">
              <w:rPr>
                <w:rFonts w:ascii="Calibri" w:hAnsi="Calibri"/>
                <w:color w:val="000000"/>
                <w:kern w:val="0"/>
                <w:szCs w:val="21"/>
              </w:rPr>
              <w:t>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60.0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70.0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80.0</w:t>
            </w:r>
          </w:p>
        </w:tc>
      </w:tr>
      <w:tr w:rsidR="004672B5" w:rsidRPr="0098637C" w:rsidTr="006B2C2D">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i/>
                <w:color w:val="000000"/>
                <w:kern w:val="0"/>
                <w:szCs w:val="21"/>
              </w:rPr>
              <w:t>R</w:t>
            </w:r>
            <w:r w:rsidRPr="0098637C">
              <w:rPr>
                <w:rFonts w:ascii="Calibri" w:hAnsi="Calibri"/>
                <w:color w:val="000000"/>
                <w:kern w:val="0"/>
                <w:szCs w:val="21"/>
                <w:vertAlign w:val="subscript"/>
              </w:rPr>
              <w:t>2</w:t>
            </w:r>
            <w:r w:rsidRPr="0098637C">
              <w:rPr>
                <w:rFonts w:ascii="Calibri" w:hAnsi="Calibri"/>
                <w:color w:val="000000"/>
                <w:kern w:val="0"/>
                <w:szCs w:val="21"/>
              </w:rPr>
              <w:t>/Ω</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900.0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680.0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500.0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390.0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320.0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270.0</w:t>
            </w:r>
          </w:p>
        </w:tc>
        <w:tc>
          <w:tcPr>
            <w:tcW w:w="1246" w:type="dxa"/>
            <w:shd w:val="clear" w:color="auto" w:fill="auto"/>
          </w:tcPr>
          <w:p w:rsidR="004672B5" w:rsidRPr="0098637C" w:rsidRDefault="004672B5" w:rsidP="006B2C2D">
            <w:pPr>
              <w:spacing w:line="360" w:lineRule="auto"/>
              <w:jc w:val="center"/>
              <w:textAlignment w:val="center"/>
              <w:rPr>
                <w:rFonts w:ascii="Calibri" w:hAnsi="Calibri"/>
                <w:color w:val="000000"/>
                <w:kern w:val="0"/>
                <w:szCs w:val="21"/>
              </w:rPr>
            </w:pPr>
            <w:r w:rsidRPr="0098637C">
              <w:rPr>
                <w:rFonts w:ascii="Calibri" w:hAnsi="Calibri" w:hint="eastAsia"/>
                <w:color w:val="000000"/>
                <w:kern w:val="0"/>
                <w:szCs w:val="21"/>
              </w:rPr>
              <w:t>240.0</w:t>
            </w:r>
          </w:p>
        </w:tc>
      </w:tr>
    </w:tbl>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回答下列问题：</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w:t>
      </w:r>
      <w:r w:rsidRPr="00EC527B">
        <w:rPr>
          <w:color w:val="000000"/>
          <w:kern w:val="0"/>
          <w:szCs w:val="21"/>
        </w:rPr>
        <w:t>1</w:t>
      </w:r>
      <w:r w:rsidRPr="00EC527B">
        <w:rPr>
          <w:color w:val="000000"/>
          <w:kern w:val="0"/>
          <w:szCs w:val="21"/>
        </w:rPr>
        <w:t>）在闭合</w:t>
      </w:r>
      <w:r w:rsidRPr="00EC527B">
        <w:rPr>
          <w:color w:val="000000"/>
          <w:kern w:val="0"/>
          <w:szCs w:val="21"/>
        </w:rPr>
        <w:t>S</w:t>
      </w:r>
      <w:r w:rsidRPr="00EC527B">
        <w:rPr>
          <w:color w:val="000000"/>
          <w:kern w:val="0"/>
          <w:szCs w:val="21"/>
          <w:vertAlign w:val="subscript"/>
        </w:rPr>
        <w:t>1</w:t>
      </w:r>
      <w:r w:rsidRPr="00EC527B">
        <w:rPr>
          <w:color w:val="000000"/>
          <w:kern w:val="0"/>
          <w:szCs w:val="21"/>
        </w:rPr>
        <w:t>前，图（</w:t>
      </w:r>
      <w:r w:rsidRPr="00EC527B">
        <w:rPr>
          <w:color w:val="000000"/>
          <w:kern w:val="0"/>
          <w:szCs w:val="21"/>
        </w:rPr>
        <w:t>a</w:t>
      </w:r>
      <w:r w:rsidRPr="00EC527B">
        <w:rPr>
          <w:color w:val="000000"/>
          <w:kern w:val="0"/>
          <w:szCs w:val="21"/>
        </w:rPr>
        <w:t>）中</w:t>
      </w:r>
      <w:r w:rsidRPr="00EC527B">
        <w:rPr>
          <w:i/>
          <w:color w:val="000000"/>
          <w:kern w:val="0"/>
          <w:szCs w:val="21"/>
        </w:rPr>
        <w:t>R</w:t>
      </w:r>
      <w:r w:rsidRPr="00EC527B">
        <w:rPr>
          <w:color w:val="000000"/>
          <w:kern w:val="0"/>
          <w:szCs w:val="21"/>
          <w:vertAlign w:val="subscript"/>
        </w:rPr>
        <w:t>1</w:t>
      </w:r>
      <w:r w:rsidRPr="00EC527B">
        <w:rPr>
          <w:color w:val="000000"/>
          <w:kern w:val="0"/>
          <w:szCs w:val="21"/>
        </w:rPr>
        <w:t>的滑片应移动到</w:t>
      </w:r>
      <w:r w:rsidRPr="00EC527B">
        <w:rPr>
          <w:color w:val="000000"/>
          <w:kern w:val="0"/>
          <w:szCs w:val="21"/>
          <w:u w:val="single"/>
        </w:rPr>
        <w:t xml:space="preserve">    </w:t>
      </w:r>
      <w:r w:rsidRPr="00EC527B">
        <w:rPr>
          <w:color w:val="000000"/>
          <w:kern w:val="0"/>
          <w:szCs w:val="21"/>
          <w:u w:val="single"/>
        </w:rPr>
        <w:t>（</w:t>
      </w:r>
      <w:r w:rsidRPr="00EC527B">
        <w:rPr>
          <w:color w:val="000000"/>
          <w:kern w:val="0"/>
          <w:szCs w:val="21"/>
        </w:rPr>
        <w:t>填</w:t>
      </w:r>
      <w:r w:rsidRPr="00EC527B">
        <w:rPr>
          <w:color w:val="000000"/>
          <w:kern w:val="0"/>
          <w:szCs w:val="21"/>
        </w:rPr>
        <w:t>“</w:t>
      </w:r>
      <w:r w:rsidRPr="00EC527B">
        <w:rPr>
          <w:i/>
          <w:color w:val="000000"/>
          <w:kern w:val="0"/>
          <w:szCs w:val="21"/>
        </w:rPr>
        <w:t>a</w:t>
      </w:r>
      <w:r w:rsidRPr="00EC527B">
        <w:rPr>
          <w:color w:val="000000"/>
          <w:kern w:val="0"/>
          <w:szCs w:val="21"/>
        </w:rPr>
        <w:t>”</w:t>
      </w:r>
      <w:r w:rsidRPr="00EC527B">
        <w:rPr>
          <w:color w:val="000000"/>
          <w:kern w:val="0"/>
          <w:szCs w:val="21"/>
        </w:rPr>
        <w:t>或</w:t>
      </w:r>
      <w:r w:rsidRPr="00EC527B">
        <w:rPr>
          <w:color w:val="000000"/>
          <w:kern w:val="0"/>
          <w:szCs w:val="21"/>
        </w:rPr>
        <w:t>“</w:t>
      </w:r>
      <w:r w:rsidRPr="00EC527B">
        <w:rPr>
          <w:i/>
          <w:color w:val="000000"/>
          <w:kern w:val="0"/>
          <w:szCs w:val="21"/>
        </w:rPr>
        <w:t>b</w:t>
      </w:r>
      <w:r w:rsidRPr="00EC527B">
        <w:rPr>
          <w:color w:val="000000"/>
          <w:kern w:val="0"/>
          <w:szCs w:val="21"/>
        </w:rPr>
        <w:t>”</w:t>
      </w:r>
      <w:r w:rsidRPr="00EC527B">
        <w:rPr>
          <w:color w:val="000000"/>
          <w:kern w:val="0"/>
          <w:szCs w:val="21"/>
        </w:rPr>
        <w:t>）端；</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w:t>
      </w:r>
      <w:r w:rsidRPr="00EC527B">
        <w:rPr>
          <w:color w:val="000000"/>
          <w:kern w:val="0"/>
          <w:szCs w:val="21"/>
        </w:rPr>
        <w:t>2</w:t>
      </w:r>
      <w:r w:rsidRPr="00EC527B">
        <w:rPr>
          <w:color w:val="000000"/>
          <w:kern w:val="0"/>
          <w:szCs w:val="21"/>
        </w:rPr>
        <w:t>）在图（</w:t>
      </w:r>
      <w:r w:rsidRPr="00EC527B">
        <w:rPr>
          <w:color w:val="000000"/>
          <w:kern w:val="0"/>
          <w:szCs w:val="21"/>
        </w:rPr>
        <w:t>b</w:t>
      </w:r>
      <w:r w:rsidRPr="00EC527B">
        <w:rPr>
          <w:color w:val="000000"/>
          <w:kern w:val="0"/>
          <w:szCs w:val="21"/>
        </w:rPr>
        <w:t>）的坐标纸上补齐数据表中所给数据点，并做出</w:t>
      </w:r>
      <w:r w:rsidRPr="00EC527B">
        <w:rPr>
          <w:i/>
          <w:color w:val="000000"/>
          <w:kern w:val="0"/>
          <w:szCs w:val="21"/>
        </w:rPr>
        <w:t>R</w:t>
      </w:r>
      <w:r w:rsidRPr="00EC527B">
        <w:rPr>
          <w:color w:val="000000"/>
          <w:kern w:val="0"/>
          <w:szCs w:val="21"/>
          <w:vertAlign w:val="subscript"/>
        </w:rPr>
        <w:t>2</w:t>
      </w:r>
      <w:r w:rsidRPr="00EC527B">
        <w:rPr>
          <w:color w:val="000000"/>
          <w:kern w:val="0"/>
          <w:szCs w:val="21"/>
        </w:rPr>
        <w:t>-</w:t>
      </w:r>
      <w:r w:rsidRPr="00EC527B">
        <w:rPr>
          <w:i/>
          <w:color w:val="000000"/>
          <w:kern w:val="0"/>
          <w:szCs w:val="21"/>
        </w:rPr>
        <w:t>t</w:t>
      </w:r>
      <w:r w:rsidRPr="00EC527B">
        <w:rPr>
          <w:color w:val="000000"/>
          <w:kern w:val="0"/>
          <w:szCs w:val="21"/>
        </w:rPr>
        <w:t>曲线：</w:t>
      </w:r>
    </w:p>
    <w:p w:rsidR="004672B5" w:rsidRPr="00631639" w:rsidRDefault="004672B5" w:rsidP="004672B5">
      <w:pPr>
        <w:widowControl/>
        <w:jc w:val="center"/>
        <w:rPr>
          <w:rFonts w:ascii="宋体" w:hAnsi="宋体" w:cs="宋体" w:hint="eastAsia"/>
          <w:kern w:val="0"/>
          <w:sz w:val="24"/>
          <w:szCs w:val="24"/>
        </w:rPr>
      </w:pPr>
      <w:r>
        <w:rPr>
          <w:rFonts w:ascii="宋体" w:hAnsi="宋体" w:cs="宋体"/>
          <w:noProof/>
          <w:kern w:val="0"/>
          <w:sz w:val="24"/>
          <w:szCs w:val="24"/>
        </w:rPr>
        <w:drawing>
          <wp:inline distT="0" distB="0" distL="0" distR="0">
            <wp:extent cx="2133600" cy="1933575"/>
            <wp:effectExtent l="0" t="0" r="0" b="9525"/>
            <wp:docPr id="32" name="图片 32" descr="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33600" cy="1933575"/>
                    </a:xfrm>
                    <a:prstGeom prst="rect">
                      <a:avLst/>
                    </a:prstGeom>
                    <a:noFill/>
                    <a:ln>
                      <a:noFill/>
                    </a:ln>
                  </pic:spPr>
                </pic:pic>
              </a:graphicData>
            </a:graphic>
          </wp:inline>
        </w:drawing>
      </w:r>
      <w:r>
        <w:rPr>
          <w:rFonts w:ascii="宋体" w:hAnsi="宋体" w:cs="宋体"/>
          <w:noProof/>
          <w:kern w:val="0"/>
          <w:sz w:val="24"/>
          <w:szCs w:val="24"/>
        </w:rPr>
        <w:drawing>
          <wp:inline distT="0" distB="0" distL="0" distR="0">
            <wp:extent cx="2219325" cy="2333625"/>
            <wp:effectExtent l="0" t="0" r="9525" b="9525"/>
            <wp:docPr id="31" name="图片 31" descr="未标题-1-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未标题-1-恢复的"/>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19325" cy="2333625"/>
                    </a:xfrm>
                    <a:prstGeom prst="rect">
                      <a:avLst/>
                    </a:prstGeom>
                    <a:noFill/>
                    <a:ln>
                      <a:noFill/>
                    </a:ln>
                  </pic:spPr>
                </pic:pic>
              </a:graphicData>
            </a:graphic>
          </wp:inline>
        </w:drawing>
      </w:r>
    </w:p>
    <w:p w:rsidR="004672B5" w:rsidRPr="00EC527B" w:rsidRDefault="004672B5" w:rsidP="004672B5">
      <w:pPr>
        <w:wordWrap w:val="0"/>
        <w:spacing w:line="360" w:lineRule="auto"/>
        <w:ind w:leftChars="200" w:left="420" w:firstLineChars="2" w:firstLine="4"/>
        <w:textAlignment w:val="center"/>
        <w:rPr>
          <w:color w:val="000000"/>
          <w:kern w:val="0"/>
          <w:szCs w:val="21"/>
          <w:u w:val="single"/>
        </w:rPr>
      </w:pPr>
      <w:r w:rsidRPr="00EC527B">
        <w:rPr>
          <w:color w:val="000000"/>
          <w:kern w:val="0"/>
          <w:szCs w:val="21"/>
        </w:rPr>
        <w:t>（</w:t>
      </w:r>
      <w:r w:rsidRPr="00EC527B">
        <w:rPr>
          <w:color w:val="000000"/>
          <w:kern w:val="0"/>
          <w:szCs w:val="21"/>
        </w:rPr>
        <w:t>3</w:t>
      </w:r>
      <w:r w:rsidRPr="00EC527B">
        <w:rPr>
          <w:color w:val="000000"/>
          <w:kern w:val="0"/>
          <w:szCs w:val="21"/>
        </w:rPr>
        <w:t>）由图（</w:t>
      </w:r>
      <w:r w:rsidRPr="00EC527B">
        <w:rPr>
          <w:color w:val="000000"/>
          <w:kern w:val="0"/>
          <w:szCs w:val="21"/>
        </w:rPr>
        <w:t>b</w:t>
      </w:r>
      <w:r w:rsidRPr="00EC527B">
        <w:rPr>
          <w:color w:val="000000"/>
          <w:kern w:val="0"/>
          <w:szCs w:val="21"/>
        </w:rPr>
        <w:t>）可得到</w:t>
      </w:r>
      <w:r w:rsidRPr="00EC527B">
        <w:rPr>
          <w:i/>
          <w:color w:val="000000"/>
          <w:kern w:val="0"/>
          <w:szCs w:val="21"/>
        </w:rPr>
        <w:t>R</w:t>
      </w:r>
      <w:r w:rsidRPr="00EC527B">
        <w:rPr>
          <w:color w:val="000000"/>
          <w:kern w:val="0"/>
          <w:szCs w:val="21"/>
          <w:vertAlign w:val="subscript"/>
        </w:rPr>
        <w:t>1</w:t>
      </w:r>
      <w:r w:rsidRPr="00EC527B">
        <w:rPr>
          <w:color w:val="000000"/>
          <w:kern w:val="0"/>
          <w:szCs w:val="21"/>
        </w:rPr>
        <w:t>，在</w:t>
      </w:r>
      <w:r w:rsidRPr="00EC527B">
        <w:rPr>
          <w:color w:val="000000"/>
          <w:kern w:val="0"/>
          <w:szCs w:val="21"/>
        </w:rPr>
        <w:t>25℃-80°C</w:t>
      </w:r>
      <w:r w:rsidRPr="00EC527B">
        <w:rPr>
          <w:color w:val="000000"/>
          <w:kern w:val="0"/>
          <w:szCs w:val="21"/>
        </w:rPr>
        <w:t>范围内的温度特性，当</w:t>
      </w:r>
      <w:r w:rsidRPr="00EC527B">
        <w:rPr>
          <w:i/>
          <w:color w:val="000000"/>
          <w:kern w:val="0"/>
          <w:szCs w:val="21"/>
        </w:rPr>
        <w:t>t</w:t>
      </w:r>
      <w:r w:rsidRPr="00EC527B">
        <w:rPr>
          <w:color w:val="000000"/>
          <w:kern w:val="0"/>
          <w:szCs w:val="21"/>
        </w:rPr>
        <w:t>=44.0℃</w:t>
      </w:r>
      <w:r w:rsidRPr="00EC527B">
        <w:rPr>
          <w:color w:val="000000"/>
          <w:kern w:val="0"/>
          <w:szCs w:val="21"/>
        </w:rPr>
        <w:t>时，可得</w:t>
      </w:r>
      <w:r w:rsidRPr="00EC527B">
        <w:rPr>
          <w:i/>
          <w:color w:val="000000"/>
          <w:kern w:val="0"/>
          <w:szCs w:val="21"/>
        </w:rPr>
        <w:t>R</w:t>
      </w:r>
      <w:r w:rsidRPr="00EC527B">
        <w:rPr>
          <w:color w:val="000000"/>
          <w:kern w:val="0"/>
          <w:szCs w:val="21"/>
          <w:vertAlign w:val="subscript"/>
        </w:rPr>
        <w:t>1</w:t>
      </w:r>
      <w:r w:rsidRPr="00EC527B">
        <w:rPr>
          <w:color w:val="000000"/>
          <w:kern w:val="0"/>
          <w:szCs w:val="21"/>
        </w:rPr>
        <w:t>=</w:t>
      </w:r>
      <w:r w:rsidRPr="00EC527B">
        <w:rPr>
          <w:color w:val="000000"/>
          <w:kern w:val="0"/>
          <w:szCs w:val="21"/>
          <w:u w:val="single"/>
        </w:rPr>
        <w:t xml:space="preserve">    </w:t>
      </w:r>
      <w:r w:rsidRPr="00EC527B">
        <w:rPr>
          <w:color w:val="000000"/>
          <w:kern w:val="0"/>
          <w:szCs w:val="21"/>
        </w:rPr>
        <w:t>Ω</w:t>
      </w:r>
      <w:r w:rsidRPr="00EC527B">
        <w:rPr>
          <w:color w:val="000000"/>
          <w:kern w:val="0"/>
          <w:szCs w:val="21"/>
        </w:rPr>
        <w:t>；</w:t>
      </w:r>
    </w:p>
    <w:p w:rsidR="004672B5" w:rsidRPr="00EC527B" w:rsidRDefault="004672B5" w:rsidP="004672B5">
      <w:pPr>
        <w:wordWrap w:val="0"/>
        <w:spacing w:line="360" w:lineRule="auto"/>
        <w:ind w:leftChars="200" w:left="945" w:hangingChars="250" w:hanging="525"/>
        <w:textAlignment w:val="center"/>
        <w:rPr>
          <w:color w:val="000000"/>
          <w:kern w:val="0"/>
          <w:szCs w:val="21"/>
        </w:rPr>
      </w:pPr>
      <w:r w:rsidRPr="00EC527B">
        <w:rPr>
          <w:color w:val="000000"/>
          <w:kern w:val="0"/>
          <w:szCs w:val="21"/>
        </w:rPr>
        <w:t>（</w:t>
      </w:r>
      <w:r w:rsidRPr="00EC527B">
        <w:rPr>
          <w:color w:val="000000"/>
          <w:kern w:val="0"/>
          <w:szCs w:val="21"/>
        </w:rPr>
        <w:t>4</w:t>
      </w:r>
      <w:r w:rsidRPr="00EC527B">
        <w:rPr>
          <w:color w:val="000000"/>
          <w:kern w:val="0"/>
          <w:szCs w:val="21"/>
        </w:rPr>
        <w:t>）将</w:t>
      </w:r>
      <w:r w:rsidRPr="00EC527B">
        <w:rPr>
          <w:i/>
          <w:color w:val="000000"/>
          <w:kern w:val="0"/>
          <w:szCs w:val="21"/>
        </w:rPr>
        <w:t>R</w:t>
      </w:r>
      <w:r w:rsidRPr="00EC527B">
        <w:rPr>
          <w:color w:val="000000"/>
          <w:kern w:val="0"/>
          <w:szCs w:val="21"/>
          <w:vertAlign w:val="subscript"/>
        </w:rPr>
        <w:t>t</w:t>
      </w:r>
      <w:r w:rsidRPr="00EC527B">
        <w:rPr>
          <w:color w:val="000000"/>
          <w:kern w:val="0"/>
          <w:szCs w:val="21"/>
        </w:rPr>
        <w:t>握于手心，手心温度下</w:t>
      </w:r>
      <w:r w:rsidRPr="00EC527B">
        <w:rPr>
          <w:i/>
          <w:color w:val="000000"/>
          <w:kern w:val="0"/>
          <w:szCs w:val="21"/>
        </w:rPr>
        <w:t>R</w:t>
      </w:r>
      <w:r w:rsidRPr="00EC527B">
        <w:rPr>
          <w:color w:val="000000"/>
          <w:kern w:val="0"/>
          <w:szCs w:val="21"/>
          <w:vertAlign w:val="subscript"/>
        </w:rPr>
        <w:t>2</w:t>
      </w:r>
      <w:r w:rsidRPr="00EC527B">
        <w:rPr>
          <w:color w:val="000000"/>
          <w:kern w:val="0"/>
          <w:szCs w:val="21"/>
        </w:rPr>
        <w:t>的相应读数如图（</w:t>
      </w:r>
      <w:r w:rsidRPr="00EC527B">
        <w:rPr>
          <w:color w:val="000000"/>
          <w:kern w:val="0"/>
          <w:szCs w:val="21"/>
        </w:rPr>
        <w:t>c</w:t>
      </w:r>
      <w:r w:rsidRPr="00EC527B">
        <w:rPr>
          <w:color w:val="000000"/>
          <w:kern w:val="0"/>
          <w:szCs w:val="21"/>
        </w:rPr>
        <w:t>）所示，该读数为</w:t>
      </w:r>
      <w:r w:rsidRPr="00EC527B">
        <w:rPr>
          <w:color w:val="000000"/>
          <w:kern w:val="0"/>
          <w:szCs w:val="21"/>
          <w:u w:val="single"/>
        </w:rPr>
        <w:t xml:space="preserve">    </w:t>
      </w:r>
      <w:r w:rsidRPr="00EC527B">
        <w:rPr>
          <w:color w:val="000000"/>
          <w:kern w:val="0"/>
          <w:szCs w:val="21"/>
        </w:rPr>
        <w:t>Ω</w:t>
      </w:r>
      <w:r w:rsidRPr="00EC527B">
        <w:rPr>
          <w:color w:val="000000"/>
          <w:kern w:val="0"/>
          <w:szCs w:val="21"/>
        </w:rPr>
        <w:t>，则手心温度为</w:t>
      </w:r>
      <w:r w:rsidRPr="00EC527B">
        <w:rPr>
          <w:color w:val="000000"/>
          <w:kern w:val="0"/>
          <w:szCs w:val="21"/>
          <w:u w:val="single"/>
        </w:rPr>
        <w:t xml:space="preserve">      </w:t>
      </w:r>
      <w:r w:rsidRPr="00EC527B">
        <w:rPr>
          <w:color w:val="000000"/>
          <w:kern w:val="0"/>
          <w:szCs w:val="21"/>
        </w:rPr>
        <w:t>℃</w:t>
      </w:r>
      <w:r w:rsidRPr="00EC527B">
        <w:rPr>
          <w:color w:val="000000"/>
          <w:kern w:val="0"/>
          <w:szCs w:val="21"/>
        </w:rPr>
        <w:t>。</w:t>
      </w:r>
    </w:p>
    <w:p w:rsidR="004672B5" w:rsidRPr="00EC527B" w:rsidRDefault="004672B5" w:rsidP="004672B5">
      <w:pPr>
        <w:wordWrap w:val="0"/>
        <w:spacing w:line="360" w:lineRule="auto"/>
        <w:ind w:left="420" w:hangingChars="200" w:hanging="420"/>
        <w:textAlignment w:val="center"/>
        <w:rPr>
          <w:color w:val="000000"/>
          <w:kern w:val="0"/>
          <w:szCs w:val="21"/>
        </w:rPr>
      </w:pPr>
      <w:r w:rsidRPr="00EC527B">
        <w:rPr>
          <w:color w:val="000000"/>
          <w:kern w:val="0"/>
          <w:szCs w:val="21"/>
        </w:rPr>
        <w:t>24</w:t>
      </w:r>
      <w:r w:rsidRPr="00EC527B">
        <w:rPr>
          <w:rFonts w:hint="eastAsia"/>
          <w:color w:val="000000"/>
          <w:kern w:val="0"/>
          <w:szCs w:val="21"/>
        </w:rPr>
        <w:t>．</w:t>
      </w:r>
      <w:r w:rsidRPr="00EC527B">
        <w:rPr>
          <w:color w:val="000000"/>
          <w:kern w:val="0"/>
          <w:szCs w:val="21"/>
        </w:rPr>
        <w:t>（</w:t>
      </w:r>
      <w:r w:rsidRPr="00EC527B">
        <w:rPr>
          <w:color w:val="000000"/>
          <w:kern w:val="0"/>
          <w:szCs w:val="21"/>
        </w:rPr>
        <w:t>12</w:t>
      </w:r>
      <w:r w:rsidRPr="00EC527B">
        <w:rPr>
          <w:color w:val="000000"/>
          <w:kern w:val="0"/>
          <w:szCs w:val="21"/>
        </w:rPr>
        <w:t>分）</w:t>
      </w:r>
      <w:proofErr w:type="gramStart"/>
      <w:r w:rsidRPr="00EC527B">
        <w:rPr>
          <w:color w:val="000000"/>
          <w:kern w:val="0"/>
          <w:szCs w:val="21"/>
        </w:rPr>
        <w:t>一</w:t>
      </w:r>
      <w:proofErr w:type="gramEnd"/>
      <w:r w:rsidRPr="00EC527B">
        <w:rPr>
          <w:color w:val="000000"/>
          <w:kern w:val="0"/>
          <w:szCs w:val="21"/>
        </w:rPr>
        <w:t>质量为</w:t>
      </w:r>
      <w:r w:rsidRPr="00EC527B">
        <w:rPr>
          <w:i/>
          <w:color w:val="000000"/>
          <w:kern w:val="0"/>
          <w:szCs w:val="21"/>
        </w:rPr>
        <w:t>m</w:t>
      </w:r>
      <w:r w:rsidRPr="00EC527B">
        <w:rPr>
          <w:color w:val="000000"/>
          <w:kern w:val="0"/>
          <w:szCs w:val="21"/>
        </w:rPr>
        <w:t>的烟花</w:t>
      </w:r>
      <w:proofErr w:type="gramStart"/>
      <w:r w:rsidRPr="00EC527B">
        <w:rPr>
          <w:color w:val="000000"/>
          <w:kern w:val="0"/>
          <w:szCs w:val="21"/>
        </w:rPr>
        <w:t>弹获得</w:t>
      </w:r>
      <w:proofErr w:type="gramEnd"/>
      <w:r w:rsidRPr="00EC527B">
        <w:rPr>
          <w:color w:val="000000"/>
          <w:kern w:val="0"/>
          <w:szCs w:val="21"/>
        </w:rPr>
        <w:t>动能</w:t>
      </w:r>
      <w:r w:rsidRPr="00EC527B">
        <w:rPr>
          <w:i/>
          <w:color w:val="000000"/>
          <w:kern w:val="0"/>
          <w:szCs w:val="21"/>
        </w:rPr>
        <w:t>E</w:t>
      </w:r>
      <w:r w:rsidRPr="00EC527B">
        <w:rPr>
          <w:color w:val="000000"/>
          <w:kern w:val="0"/>
          <w:szCs w:val="21"/>
        </w:rPr>
        <w:t>后，从地面竖直升空，当烟花</w:t>
      </w:r>
      <w:proofErr w:type="gramStart"/>
      <w:r w:rsidRPr="00EC527B">
        <w:rPr>
          <w:color w:val="000000"/>
          <w:kern w:val="0"/>
          <w:szCs w:val="21"/>
        </w:rPr>
        <w:t>弹上升</w:t>
      </w:r>
      <w:proofErr w:type="gramEnd"/>
      <w:r w:rsidRPr="00EC527B">
        <w:rPr>
          <w:color w:val="000000"/>
          <w:kern w:val="0"/>
          <w:szCs w:val="21"/>
        </w:rPr>
        <w:t>的速度为零时，弹中火药爆炸将烟花</w:t>
      </w:r>
      <w:proofErr w:type="gramStart"/>
      <w:r w:rsidRPr="00EC527B">
        <w:rPr>
          <w:color w:val="000000"/>
          <w:kern w:val="0"/>
          <w:szCs w:val="21"/>
        </w:rPr>
        <w:t>弹炸为</w:t>
      </w:r>
      <w:proofErr w:type="gramEnd"/>
      <w:r w:rsidRPr="00EC527B">
        <w:rPr>
          <w:color w:val="000000"/>
          <w:kern w:val="0"/>
          <w:szCs w:val="21"/>
        </w:rPr>
        <w:t>质量相等的两部分，两部分获得的动能之和也为</w:t>
      </w:r>
      <w:r w:rsidRPr="00EC527B">
        <w:rPr>
          <w:i/>
          <w:color w:val="000000"/>
          <w:kern w:val="0"/>
          <w:szCs w:val="21"/>
        </w:rPr>
        <w:t>E</w:t>
      </w:r>
      <w:r w:rsidRPr="00EC527B">
        <w:rPr>
          <w:color w:val="000000"/>
          <w:kern w:val="0"/>
          <w:szCs w:val="21"/>
        </w:rPr>
        <w:t>，且均沿竖直方向运动。爆炸时间极短，重力加速度大小为</w:t>
      </w:r>
      <w:r w:rsidRPr="00EC527B">
        <w:rPr>
          <w:i/>
          <w:color w:val="000000"/>
          <w:kern w:val="0"/>
          <w:szCs w:val="21"/>
        </w:rPr>
        <w:t>g</w:t>
      </w:r>
      <w:r w:rsidRPr="00EC527B">
        <w:rPr>
          <w:color w:val="000000"/>
          <w:kern w:val="0"/>
          <w:szCs w:val="21"/>
        </w:rPr>
        <w:t>，不计空气阻力和火药的质量，求</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w:t>
      </w:r>
      <w:r w:rsidRPr="00EC527B">
        <w:rPr>
          <w:color w:val="000000"/>
          <w:kern w:val="0"/>
          <w:szCs w:val="21"/>
        </w:rPr>
        <w:t>1</w:t>
      </w:r>
      <w:r w:rsidRPr="00EC527B">
        <w:rPr>
          <w:color w:val="000000"/>
          <w:kern w:val="0"/>
          <w:szCs w:val="21"/>
        </w:rPr>
        <w:t>）烟花弹从地面开始上升到弹中火药爆炸所经过的时间；</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w:t>
      </w:r>
      <w:r w:rsidRPr="00EC527B">
        <w:rPr>
          <w:color w:val="000000"/>
          <w:kern w:val="0"/>
          <w:szCs w:val="21"/>
        </w:rPr>
        <w:t>2</w:t>
      </w:r>
      <w:r w:rsidRPr="00EC527B">
        <w:rPr>
          <w:color w:val="000000"/>
          <w:kern w:val="0"/>
          <w:szCs w:val="21"/>
        </w:rPr>
        <w:t>）爆炸后烟花弹向上运动的部分距地面的最大高度</w:t>
      </w:r>
    </w:p>
    <w:p w:rsidR="004672B5" w:rsidRDefault="004672B5" w:rsidP="004672B5">
      <w:pPr>
        <w:wordWrap w:val="0"/>
        <w:spacing w:line="360" w:lineRule="auto"/>
        <w:ind w:left="420" w:hangingChars="200" w:hanging="420"/>
        <w:textAlignment w:val="center"/>
        <w:rPr>
          <w:rFonts w:hint="eastAsia"/>
          <w:color w:val="000000"/>
          <w:kern w:val="0"/>
          <w:szCs w:val="21"/>
        </w:rPr>
      </w:pPr>
      <w:r w:rsidRPr="00EC527B">
        <w:rPr>
          <w:color w:val="000000"/>
          <w:kern w:val="0"/>
          <w:szCs w:val="21"/>
        </w:rPr>
        <w:t>25.</w:t>
      </w:r>
      <w:r w:rsidRPr="00EC527B">
        <w:rPr>
          <w:color w:val="000000"/>
          <w:kern w:val="0"/>
          <w:szCs w:val="21"/>
        </w:rPr>
        <w:t>（</w:t>
      </w:r>
      <w:r w:rsidRPr="00EC527B">
        <w:rPr>
          <w:color w:val="000000"/>
          <w:kern w:val="0"/>
          <w:szCs w:val="21"/>
        </w:rPr>
        <w:t>20</w:t>
      </w:r>
      <w:r w:rsidRPr="00EC527B">
        <w:rPr>
          <w:color w:val="000000"/>
          <w:kern w:val="0"/>
          <w:szCs w:val="21"/>
        </w:rPr>
        <w:t>分）如图，在</w:t>
      </w:r>
      <w:r w:rsidRPr="00EC527B">
        <w:rPr>
          <w:i/>
          <w:color w:val="000000"/>
          <w:kern w:val="0"/>
          <w:szCs w:val="21"/>
        </w:rPr>
        <w:t>y</w:t>
      </w:r>
      <w:r w:rsidRPr="00EC527B">
        <w:rPr>
          <w:color w:val="000000"/>
          <w:kern w:val="0"/>
          <w:szCs w:val="21"/>
        </w:rPr>
        <w:t>&gt;0</w:t>
      </w:r>
      <w:r w:rsidRPr="00EC527B">
        <w:rPr>
          <w:color w:val="000000"/>
          <w:kern w:val="0"/>
          <w:szCs w:val="21"/>
        </w:rPr>
        <w:t>的区域存在方向沿</w:t>
      </w:r>
      <w:r w:rsidRPr="00EC527B">
        <w:rPr>
          <w:i/>
          <w:color w:val="000000"/>
          <w:kern w:val="0"/>
          <w:szCs w:val="21"/>
        </w:rPr>
        <w:t>y</w:t>
      </w:r>
      <w:r w:rsidRPr="00EC527B">
        <w:rPr>
          <w:color w:val="000000"/>
          <w:kern w:val="0"/>
          <w:szCs w:val="21"/>
        </w:rPr>
        <w:t>轴负方向的匀强电场，场强大小为</w:t>
      </w:r>
      <w:r w:rsidRPr="00EC527B">
        <w:rPr>
          <w:i/>
          <w:color w:val="000000"/>
          <w:kern w:val="0"/>
          <w:szCs w:val="21"/>
        </w:rPr>
        <w:t>E</w:t>
      </w:r>
      <w:r w:rsidRPr="00EC527B">
        <w:rPr>
          <w:color w:val="000000"/>
          <w:kern w:val="0"/>
          <w:szCs w:val="21"/>
        </w:rPr>
        <w:t>，在</w:t>
      </w:r>
      <w:r w:rsidRPr="00EC527B">
        <w:rPr>
          <w:i/>
          <w:color w:val="000000"/>
          <w:kern w:val="0"/>
          <w:szCs w:val="21"/>
        </w:rPr>
        <w:t>y</w:t>
      </w:r>
      <w:r w:rsidRPr="00EC527B">
        <w:rPr>
          <w:color w:val="000000"/>
          <w:kern w:val="0"/>
          <w:szCs w:val="21"/>
        </w:rPr>
        <w:t>&lt;0</w:t>
      </w:r>
      <w:r w:rsidRPr="00EC527B">
        <w:rPr>
          <w:color w:val="000000"/>
          <w:kern w:val="0"/>
          <w:szCs w:val="21"/>
        </w:rPr>
        <w:t>的区域存在方向垂直于</w:t>
      </w:r>
      <w:r w:rsidRPr="00EC527B">
        <w:rPr>
          <w:i/>
          <w:color w:val="000000"/>
          <w:kern w:val="0"/>
          <w:szCs w:val="21"/>
        </w:rPr>
        <w:t>xOy</w:t>
      </w:r>
      <w:r w:rsidRPr="00EC527B">
        <w:rPr>
          <w:color w:val="000000"/>
          <w:kern w:val="0"/>
          <w:szCs w:val="21"/>
        </w:rPr>
        <w:t>平面向外的匀强磁场。一个</w:t>
      </w:r>
      <w:proofErr w:type="gramStart"/>
      <w:r w:rsidRPr="00EC527B">
        <w:rPr>
          <w:color w:val="000000"/>
          <w:kern w:val="0"/>
          <w:szCs w:val="21"/>
        </w:rPr>
        <w:t>氕</w:t>
      </w:r>
      <w:proofErr w:type="gramEnd"/>
      <w:r w:rsidRPr="00EC527B">
        <w:rPr>
          <w:color w:val="000000"/>
          <w:kern w:val="0"/>
          <w:szCs w:val="21"/>
        </w:rPr>
        <w:t>核</w:t>
      </w:r>
      <w:r w:rsidRPr="00EC527B">
        <w:rPr>
          <w:color w:val="000000"/>
          <w:kern w:val="0"/>
          <w:szCs w:val="21"/>
          <w:vertAlign w:val="superscript"/>
        </w:rPr>
        <w:t>1</w:t>
      </w:r>
      <w:r w:rsidRPr="00EC527B">
        <w:rPr>
          <w:color w:val="000000"/>
          <w:kern w:val="0"/>
          <w:szCs w:val="21"/>
          <w:vertAlign w:val="subscript"/>
        </w:rPr>
        <w:t>1</w:t>
      </w:r>
      <w:r w:rsidRPr="00EC527B">
        <w:rPr>
          <w:color w:val="000000"/>
          <w:kern w:val="0"/>
          <w:szCs w:val="21"/>
        </w:rPr>
        <w:t>H</w:t>
      </w:r>
      <w:r w:rsidRPr="00EC527B">
        <w:rPr>
          <w:color w:val="000000"/>
          <w:kern w:val="0"/>
          <w:szCs w:val="21"/>
        </w:rPr>
        <w:t>和一个氘核</w:t>
      </w:r>
      <w:r w:rsidRPr="00EC527B">
        <w:rPr>
          <w:color w:val="000000"/>
          <w:kern w:val="0"/>
          <w:szCs w:val="21"/>
          <w:vertAlign w:val="superscript"/>
        </w:rPr>
        <w:t>2</w:t>
      </w:r>
      <w:r w:rsidRPr="00EC527B">
        <w:rPr>
          <w:color w:val="000000"/>
          <w:kern w:val="0"/>
          <w:szCs w:val="21"/>
          <w:vertAlign w:val="subscript"/>
        </w:rPr>
        <w:t>1</w:t>
      </w:r>
      <w:r w:rsidRPr="00EC527B">
        <w:rPr>
          <w:color w:val="000000"/>
          <w:kern w:val="0"/>
          <w:szCs w:val="21"/>
        </w:rPr>
        <w:t>H</w:t>
      </w:r>
      <w:r w:rsidRPr="00EC527B">
        <w:rPr>
          <w:color w:val="000000"/>
          <w:kern w:val="0"/>
          <w:szCs w:val="21"/>
        </w:rPr>
        <w:t>先后从</w:t>
      </w:r>
      <w:r w:rsidRPr="00EC527B">
        <w:rPr>
          <w:i/>
          <w:color w:val="000000"/>
          <w:kern w:val="0"/>
          <w:szCs w:val="21"/>
        </w:rPr>
        <w:t>y</w:t>
      </w:r>
      <w:r w:rsidRPr="00EC527B">
        <w:rPr>
          <w:color w:val="000000"/>
          <w:kern w:val="0"/>
          <w:szCs w:val="21"/>
        </w:rPr>
        <w:t>轴上</w:t>
      </w:r>
      <w:r w:rsidRPr="00EC527B">
        <w:rPr>
          <w:i/>
          <w:color w:val="000000"/>
          <w:kern w:val="0"/>
          <w:szCs w:val="21"/>
        </w:rPr>
        <w:t>y</w:t>
      </w:r>
      <w:r w:rsidRPr="00EC527B">
        <w:rPr>
          <w:color w:val="000000"/>
          <w:kern w:val="0"/>
          <w:szCs w:val="21"/>
        </w:rPr>
        <w:t>=</w:t>
      </w:r>
      <w:r w:rsidRPr="00EC527B">
        <w:rPr>
          <w:i/>
          <w:color w:val="000000"/>
          <w:kern w:val="0"/>
          <w:szCs w:val="21"/>
        </w:rPr>
        <w:t>h</w:t>
      </w:r>
      <w:r w:rsidRPr="00EC527B">
        <w:rPr>
          <w:color w:val="000000"/>
          <w:kern w:val="0"/>
          <w:szCs w:val="21"/>
        </w:rPr>
        <w:t>点以相同的动能射出，速度方向沿</w:t>
      </w:r>
      <w:r w:rsidRPr="00EC527B">
        <w:rPr>
          <w:i/>
          <w:color w:val="000000"/>
          <w:kern w:val="0"/>
          <w:szCs w:val="21"/>
        </w:rPr>
        <w:t>x</w:t>
      </w:r>
      <w:r w:rsidRPr="00EC527B">
        <w:rPr>
          <w:color w:val="000000"/>
          <w:kern w:val="0"/>
          <w:szCs w:val="21"/>
        </w:rPr>
        <w:t>轴正方向。已知</w:t>
      </w:r>
      <w:r w:rsidRPr="00EC527B">
        <w:rPr>
          <w:color w:val="000000"/>
          <w:kern w:val="0"/>
          <w:szCs w:val="21"/>
          <w:vertAlign w:val="subscript"/>
        </w:rPr>
        <w:t>1</w:t>
      </w:r>
      <w:r w:rsidRPr="00EC527B">
        <w:rPr>
          <w:color w:val="000000"/>
          <w:kern w:val="0"/>
          <w:szCs w:val="21"/>
          <w:vertAlign w:val="superscript"/>
        </w:rPr>
        <w:t>1</w:t>
      </w:r>
      <w:r w:rsidRPr="00EC527B">
        <w:rPr>
          <w:color w:val="000000"/>
          <w:kern w:val="0"/>
          <w:szCs w:val="21"/>
        </w:rPr>
        <w:t>H</w:t>
      </w:r>
      <w:r w:rsidRPr="00EC527B">
        <w:rPr>
          <w:color w:val="000000"/>
          <w:kern w:val="0"/>
          <w:szCs w:val="21"/>
        </w:rPr>
        <w:t>进入磁场时，速度方向与</w:t>
      </w:r>
      <w:r w:rsidRPr="00EC527B">
        <w:rPr>
          <w:i/>
          <w:color w:val="000000"/>
          <w:kern w:val="0"/>
          <w:szCs w:val="21"/>
        </w:rPr>
        <w:t>x</w:t>
      </w:r>
      <w:r w:rsidRPr="00EC527B">
        <w:rPr>
          <w:color w:val="000000"/>
          <w:kern w:val="0"/>
          <w:szCs w:val="21"/>
        </w:rPr>
        <w:t>轴正方向的夹角为</w:t>
      </w:r>
      <w:r w:rsidRPr="00EC527B">
        <w:rPr>
          <w:color w:val="000000"/>
          <w:kern w:val="0"/>
          <w:szCs w:val="21"/>
        </w:rPr>
        <w:t>60°</w:t>
      </w:r>
      <w:r w:rsidRPr="00EC527B">
        <w:rPr>
          <w:color w:val="000000"/>
          <w:kern w:val="0"/>
          <w:szCs w:val="21"/>
        </w:rPr>
        <w:t>，并从坐标原点</w:t>
      </w:r>
      <w:r w:rsidRPr="00EC527B">
        <w:rPr>
          <w:i/>
          <w:color w:val="000000"/>
          <w:kern w:val="0"/>
          <w:szCs w:val="21"/>
        </w:rPr>
        <w:t>O</w:t>
      </w:r>
      <w:r w:rsidRPr="00EC527B">
        <w:rPr>
          <w:color w:val="000000"/>
          <w:kern w:val="0"/>
          <w:szCs w:val="21"/>
        </w:rPr>
        <w:t>处第一次射出磁场。</w:t>
      </w:r>
      <w:r w:rsidRPr="00EC527B">
        <w:rPr>
          <w:color w:val="000000"/>
          <w:kern w:val="0"/>
          <w:szCs w:val="21"/>
          <w:vertAlign w:val="subscript"/>
        </w:rPr>
        <w:t>1</w:t>
      </w:r>
      <w:r w:rsidRPr="00EC527B">
        <w:rPr>
          <w:color w:val="000000"/>
          <w:kern w:val="0"/>
          <w:szCs w:val="21"/>
          <w:vertAlign w:val="superscript"/>
        </w:rPr>
        <w:t>1</w:t>
      </w:r>
      <w:r w:rsidRPr="00EC527B">
        <w:rPr>
          <w:color w:val="000000"/>
          <w:kern w:val="0"/>
          <w:szCs w:val="21"/>
        </w:rPr>
        <w:t>H</w:t>
      </w:r>
      <w:r w:rsidRPr="00EC527B">
        <w:rPr>
          <w:color w:val="000000"/>
          <w:kern w:val="0"/>
          <w:szCs w:val="21"/>
        </w:rPr>
        <w:t>的质量为</w:t>
      </w:r>
      <w:r w:rsidRPr="00EC527B">
        <w:rPr>
          <w:i/>
          <w:color w:val="000000"/>
          <w:kern w:val="0"/>
          <w:szCs w:val="21"/>
        </w:rPr>
        <w:t>m</w:t>
      </w:r>
      <w:r w:rsidRPr="00EC527B">
        <w:rPr>
          <w:color w:val="000000"/>
          <w:kern w:val="0"/>
          <w:szCs w:val="21"/>
        </w:rPr>
        <w:t>，电荷量为</w:t>
      </w:r>
      <w:r w:rsidRPr="00EC527B">
        <w:rPr>
          <w:i/>
          <w:color w:val="000000"/>
          <w:kern w:val="0"/>
          <w:szCs w:val="21"/>
        </w:rPr>
        <w:t>q</w:t>
      </w:r>
      <w:r w:rsidRPr="00EC527B">
        <w:rPr>
          <w:color w:val="000000"/>
          <w:kern w:val="0"/>
          <w:szCs w:val="21"/>
        </w:rPr>
        <w:t>不计重力。求</w:t>
      </w:r>
    </w:p>
    <w:p w:rsidR="004672B5" w:rsidRPr="00EC527B" w:rsidRDefault="004672B5" w:rsidP="004672B5">
      <w:pPr>
        <w:spacing w:line="360" w:lineRule="auto"/>
        <w:ind w:left="420" w:hangingChars="200" w:hanging="420"/>
        <w:jc w:val="center"/>
        <w:textAlignment w:val="center"/>
        <w:rPr>
          <w:color w:val="000000"/>
          <w:kern w:val="0"/>
          <w:szCs w:val="21"/>
        </w:rPr>
      </w:pPr>
      <w:r>
        <w:rPr>
          <w:noProof/>
        </w:rPr>
        <w:lastRenderedPageBreak/>
        <w:drawing>
          <wp:inline distT="0" distB="0" distL="0" distR="0">
            <wp:extent cx="1638300" cy="1409700"/>
            <wp:effectExtent l="0" t="0" r="0" b="0"/>
            <wp:docPr id="30" name="图片 30"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8300" cy="1409700"/>
                    </a:xfrm>
                    <a:prstGeom prst="rect">
                      <a:avLst/>
                    </a:prstGeom>
                    <a:noFill/>
                    <a:ln>
                      <a:noFill/>
                    </a:ln>
                  </pic:spPr>
                </pic:pic>
              </a:graphicData>
            </a:graphic>
          </wp:inline>
        </w:drawing>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w:t>
      </w:r>
      <w:r w:rsidRPr="00EC527B">
        <w:rPr>
          <w:color w:val="000000"/>
          <w:kern w:val="0"/>
          <w:szCs w:val="21"/>
        </w:rPr>
        <w:t>1</w:t>
      </w:r>
      <w:r w:rsidRPr="00EC527B">
        <w:rPr>
          <w:color w:val="000000"/>
          <w:kern w:val="0"/>
          <w:szCs w:val="21"/>
        </w:rPr>
        <w:t>）</w:t>
      </w:r>
      <w:r w:rsidRPr="00EC527B">
        <w:rPr>
          <w:color w:val="000000"/>
          <w:kern w:val="0"/>
          <w:szCs w:val="21"/>
          <w:vertAlign w:val="subscript"/>
        </w:rPr>
        <w:t>1</w:t>
      </w:r>
      <w:r w:rsidRPr="00EC527B">
        <w:rPr>
          <w:color w:val="000000"/>
          <w:kern w:val="0"/>
          <w:szCs w:val="21"/>
          <w:vertAlign w:val="superscript"/>
        </w:rPr>
        <w:t>1</w:t>
      </w:r>
      <w:r w:rsidRPr="00EC527B">
        <w:rPr>
          <w:color w:val="000000"/>
          <w:kern w:val="0"/>
          <w:szCs w:val="21"/>
        </w:rPr>
        <w:t>H</w:t>
      </w:r>
      <w:r w:rsidRPr="00EC527B">
        <w:rPr>
          <w:color w:val="000000"/>
          <w:kern w:val="0"/>
          <w:szCs w:val="21"/>
        </w:rPr>
        <w:t>第一次进入磁场的位置到原点</w:t>
      </w:r>
      <w:r w:rsidRPr="00EC527B">
        <w:rPr>
          <w:color w:val="000000"/>
          <w:kern w:val="0"/>
          <w:szCs w:val="21"/>
        </w:rPr>
        <w:t>O</w:t>
      </w:r>
      <w:r w:rsidRPr="00EC527B">
        <w:rPr>
          <w:color w:val="000000"/>
          <w:kern w:val="0"/>
          <w:szCs w:val="21"/>
        </w:rPr>
        <w:t>的距离</w:t>
      </w:r>
    </w:p>
    <w:p w:rsidR="004672B5" w:rsidRPr="00EC527B" w:rsidRDefault="004672B5" w:rsidP="004672B5">
      <w:pPr>
        <w:wordWrap w:val="0"/>
        <w:spacing w:line="360" w:lineRule="auto"/>
        <w:ind w:firstLineChars="200" w:firstLine="420"/>
        <w:textAlignment w:val="center"/>
        <w:rPr>
          <w:color w:val="000000"/>
          <w:kern w:val="0"/>
          <w:szCs w:val="21"/>
        </w:rPr>
      </w:pPr>
      <w:r w:rsidRPr="00EC527B">
        <w:rPr>
          <w:color w:val="000000"/>
          <w:kern w:val="0"/>
          <w:szCs w:val="21"/>
        </w:rPr>
        <w:t>（</w:t>
      </w:r>
      <w:r w:rsidRPr="00EC527B">
        <w:rPr>
          <w:color w:val="000000"/>
          <w:kern w:val="0"/>
          <w:szCs w:val="21"/>
        </w:rPr>
        <w:t>2</w:t>
      </w:r>
      <w:r w:rsidRPr="00EC527B">
        <w:rPr>
          <w:color w:val="000000"/>
          <w:kern w:val="0"/>
          <w:szCs w:val="21"/>
        </w:rPr>
        <w:t>）磁场的磁感应强度大小</w:t>
      </w:r>
    </w:p>
    <w:p w:rsidR="004672B5" w:rsidRPr="00DD7006" w:rsidRDefault="004672B5" w:rsidP="004672B5">
      <w:pPr>
        <w:wordWrap w:val="0"/>
        <w:spacing w:line="360" w:lineRule="auto"/>
        <w:ind w:firstLineChars="200" w:firstLine="420"/>
        <w:textAlignment w:val="center"/>
        <w:rPr>
          <w:rFonts w:hint="eastAsia"/>
          <w:color w:val="000000"/>
          <w:kern w:val="0"/>
          <w:szCs w:val="21"/>
        </w:rPr>
      </w:pPr>
      <w:r w:rsidRPr="00EC527B">
        <w:rPr>
          <w:color w:val="000000"/>
          <w:kern w:val="0"/>
          <w:szCs w:val="21"/>
        </w:rPr>
        <w:t>（</w:t>
      </w:r>
      <w:r w:rsidRPr="00EC527B">
        <w:rPr>
          <w:color w:val="000000"/>
          <w:kern w:val="0"/>
          <w:szCs w:val="21"/>
        </w:rPr>
        <w:t>3</w:t>
      </w:r>
      <w:r w:rsidRPr="00EC527B">
        <w:rPr>
          <w:color w:val="000000"/>
          <w:kern w:val="0"/>
          <w:szCs w:val="21"/>
        </w:rPr>
        <w:t>）</w:t>
      </w:r>
      <w:r w:rsidRPr="00EC527B">
        <w:rPr>
          <w:color w:val="000000"/>
          <w:kern w:val="0"/>
          <w:szCs w:val="21"/>
          <w:vertAlign w:val="subscript"/>
        </w:rPr>
        <w:t>1</w:t>
      </w:r>
      <w:r w:rsidRPr="00EC527B">
        <w:rPr>
          <w:color w:val="000000"/>
          <w:kern w:val="0"/>
          <w:szCs w:val="21"/>
          <w:vertAlign w:val="superscript"/>
        </w:rPr>
        <w:t>2</w:t>
      </w:r>
      <w:r w:rsidRPr="00EC527B">
        <w:rPr>
          <w:color w:val="000000"/>
          <w:kern w:val="0"/>
          <w:szCs w:val="21"/>
        </w:rPr>
        <w:t>H</w:t>
      </w:r>
      <w:r w:rsidRPr="00EC527B">
        <w:rPr>
          <w:color w:val="000000"/>
          <w:kern w:val="0"/>
          <w:szCs w:val="21"/>
        </w:rPr>
        <w:t>第一次离开磁场的位置到原点</w:t>
      </w:r>
      <w:r w:rsidRPr="00EC527B">
        <w:rPr>
          <w:color w:val="000000"/>
          <w:kern w:val="0"/>
          <w:szCs w:val="21"/>
        </w:rPr>
        <w:t>O</w:t>
      </w:r>
      <w:r w:rsidRPr="00EC527B">
        <w:rPr>
          <w:color w:val="000000"/>
          <w:kern w:val="0"/>
          <w:szCs w:val="21"/>
        </w:rPr>
        <w:t>的距离</w:t>
      </w:r>
    </w:p>
    <w:p w:rsidR="004672B5" w:rsidRPr="00587FBE" w:rsidRDefault="004672B5" w:rsidP="004672B5">
      <w:pPr>
        <w:spacing w:line="360" w:lineRule="auto"/>
        <w:contextualSpacing/>
        <w:rPr>
          <w:color w:val="000000"/>
          <w:szCs w:val="21"/>
        </w:rPr>
      </w:pPr>
      <w:r w:rsidRPr="00587FBE">
        <w:rPr>
          <w:color w:val="000000"/>
          <w:szCs w:val="21"/>
        </w:rPr>
        <w:t>26</w:t>
      </w:r>
      <w:r w:rsidRPr="003952DA">
        <w:t>．</w:t>
      </w:r>
      <w:r w:rsidRPr="00587FBE">
        <w:rPr>
          <w:color w:val="000000"/>
          <w:szCs w:val="21"/>
        </w:rPr>
        <w:t>（</w:t>
      </w:r>
      <w:r w:rsidRPr="00587FBE">
        <w:rPr>
          <w:color w:val="000000"/>
          <w:szCs w:val="21"/>
        </w:rPr>
        <w:t>14</w:t>
      </w:r>
      <w:r w:rsidRPr="00587FBE">
        <w:rPr>
          <w:color w:val="000000"/>
          <w:szCs w:val="21"/>
        </w:rPr>
        <w:t>分）</w:t>
      </w:r>
    </w:p>
    <w:p w:rsidR="004672B5" w:rsidRPr="00587FBE" w:rsidRDefault="004672B5" w:rsidP="004672B5">
      <w:pPr>
        <w:spacing w:line="360" w:lineRule="auto"/>
        <w:ind w:leftChars="200" w:left="420"/>
        <w:contextualSpacing/>
        <w:rPr>
          <w:color w:val="000000"/>
          <w:szCs w:val="21"/>
        </w:rPr>
      </w:pPr>
      <w:proofErr w:type="gramStart"/>
      <w:r w:rsidRPr="00587FBE">
        <w:rPr>
          <w:color w:val="000000"/>
          <w:szCs w:val="21"/>
        </w:rPr>
        <w:t>醋酸亚铬</w:t>
      </w:r>
      <w:proofErr w:type="gramEnd"/>
      <w:r w:rsidRPr="00587FBE">
        <w:rPr>
          <w:color w:val="000000"/>
          <w:szCs w:val="21"/>
        </w:rPr>
        <w:t>[(CH</w:t>
      </w:r>
      <w:r w:rsidRPr="00587FBE">
        <w:rPr>
          <w:color w:val="000000"/>
          <w:szCs w:val="21"/>
          <w:vertAlign w:val="subscript"/>
        </w:rPr>
        <w:t>3</w:t>
      </w:r>
      <w:r w:rsidRPr="00587FBE">
        <w:rPr>
          <w:color w:val="000000"/>
          <w:szCs w:val="21"/>
        </w:rPr>
        <w:t>COO)</w:t>
      </w:r>
      <w:r w:rsidRPr="00587FBE">
        <w:rPr>
          <w:color w:val="000000"/>
          <w:szCs w:val="21"/>
          <w:vertAlign w:val="subscript"/>
        </w:rPr>
        <w:t>2</w:t>
      </w:r>
      <w:r w:rsidRPr="00587FBE">
        <w:rPr>
          <w:color w:val="000000"/>
          <w:szCs w:val="21"/>
        </w:rPr>
        <w:t>Cr·H</w:t>
      </w:r>
      <w:r w:rsidRPr="00587FBE">
        <w:rPr>
          <w:color w:val="000000"/>
          <w:szCs w:val="21"/>
          <w:vertAlign w:val="subscript"/>
        </w:rPr>
        <w:t>2</w:t>
      </w:r>
      <w:r w:rsidRPr="00587FBE">
        <w:rPr>
          <w:color w:val="000000"/>
          <w:szCs w:val="21"/>
        </w:rPr>
        <w:t>O</w:t>
      </w:r>
      <w:r w:rsidRPr="00587FBE">
        <w:rPr>
          <w:color w:val="000000"/>
          <w:szCs w:val="21"/>
        </w:rPr>
        <w:t>］为砖红色晶体，难溶于冷水，易溶于酸，在气体分析中用作氧气吸收剂。一般制备方法是先在封闭体系中利用金属锌作还原剂，将三价铬还原为二价铬；二价铬再与醋酸钠溶液作用即可制得醋酸亚铬。实验装置如图所示，回答下列问题：</w:t>
      </w:r>
    </w:p>
    <w:p w:rsidR="004672B5" w:rsidRPr="00587FBE" w:rsidRDefault="004672B5" w:rsidP="004672B5">
      <w:pPr>
        <w:spacing w:line="360" w:lineRule="auto"/>
        <w:ind w:firstLine="200"/>
        <w:contextualSpacing/>
        <w:jc w:val="center"/>
        <w:rPr>
          <w:color w:val="000000"/>
          <w:szCs w:val="21"/>
        </w:rPr>
      </w:pPr>
      <w:r w:rsidRPr="00F86EEC">
        <w:rPr>
          <w:noProof/>
        </w:rPr>
        <w:drawing>
          <wp:inline distT="0" distB="0" distL="0" distR="0">
            <wp:extent cx="2476500" cy="1600200"/>
            <wp:effectExtent l="0" t="0" r="0" b="0"/>
            <wp:docPr id="29" name="图片 29"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0" cy="1600200"/>
                    </a:xfrm>
                    <a:prstGeom prst="rect">
                      <a:avLst/>
                    </a:prstGeom>
                    <a:noFill/>
                    <a:ln>
                      <a:noFill/>
                    </a:ln>
                  </pic:spPr>
                </pic:pic>
              </a:graphicData>
            </a:graphic>
          </wp:inline>
        </w:drawing>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w:t>
      </w:r>
      <w:r w:rsidRPr="00587FBE">
        <w:rPr>
          <w:color w:val="000000"/>
          <w:szCs w:val="21"/>
        </w:rPr>
        <w:t>1</w:t>
      </w:r>
      <w:r w:rsidRPr="00587FBE">
        <w:rPr>
          <w:color w:val="000000"/>
          <w:szCs w:val="21"/>
        </w:rPr>
        <w:t>）实验中所用蒸馏水均需经煮沸后迅速冷却，目的是</w:t>
      </w:r>
      <w:r w:rsidRPr="00587FBE">
        <w:rPr>
          <w:color w:val="000000"/>
          <w:szCs w:val="21"/>
        </w:rPr>
        <w:t>_________</w:t>
      </w:r>
      <w:r w:rsidRPr="00587FBE">
        <w:rPr>
          <w:color w:val="000000"/>
          <w:szCs w:val="21"/>
        </w:rPr>
        <w:t>，仪器</w:t>
      </w:r>
      <w:r w:rsidRPr="00587FBE">
        <w:rPr>
          <w:color w:val="000000"/>
          <w:szCs w:val="21"/>
        </w:rPr>
        <w:t>a</w:t>
      </w:r>
      <w:r w:rsidRPr="00587FBE">
        <w:rPr>
          <w:color w:val="000000"/>
          <w:szCs w:val="21"/>
        </w:rPr>
        <w:t>的名称是</w:t>
      </w:r>
      <w:r w:rsidRPr="00587FBE">
        <w:rPr>
          <w:color w:val="000000"/>
          <w:szCs w:val="21"/>
        </w:rPr>
        <w:t>_______</w:t>
      </w:r>
      <w:r w:rsidRPr="00587FBE">
        <w:rPr>
          <w:color w:val="000000"/>
          <w:szCs w:val="21"/>
        </w:rPr>
        <w:t>。</w:t>
      </w:r>
    </w:p>
    <w:p w:rsidR="004672B5" w:rsidRPr="00587FBE" w:rsidRDefault="004672B5" w:rsidP="004672B5">
      <w:pPr>
        <w:spacing w:line="360" w:lineRule="auto"/>
        <w:ind w:firstLineChars="145" w:firstLine="304"/>
        <w:contextualSpacing/>
        <w:rPr>
          <w:color w:val="000000"/>
          <w:szCs w:val="21"/>
        </w:rPr>
      </w:pPr>
      <w:r w:rsidRPr="00587FBE">
        <w:rPr>
          <w:color w:val="000000"/>
          <w:szCs w:val="21"/>
        </w:rPr>
        <w:t xml:space="preserve"> </w:t>
      </w:r>
      <w:r w:rsidRPr="00587FBE">
        <w:rPr>
          <w:color w:val="000000"/>
          <w:szCs w:val="21"/>
        </w:rPr>
        <w:t>（</w:t>
      </w:r>
      <w:r w:rsidRPr="00587FBE">
        <w:rPr>
          <w:color w:val="000000"/>
          <w:szCs w:val="21"/>
        </w:rPr>
        <w:t>2</w:t>
      </w:r>
      <w:r w:rsidRPr="00587FBE">
        <w:rPr>
          <w:color w:val="000000"/>
          <w:szCs w:val="21"/>
        </w:rPr>
        <w:t>）将过量锌粒和氯化铬固体置于</w:t>
      </w:r>
      <w:r w:rsidRPr="00587FBE">
        <w:rPr>
          <w:color w:val="000000"/>
          <w:szCs w:val="21"/>
        </w:rPr>
        <w:t>c</w:t>
      </w:r>
      <w:r w:rsidRPr="00587FBE">
        <w:rPr>
          <w:color w:val="000000"/>
          <w:szCs w:val="21"/>
        </w:rPr>
        <w:t>中，加入少量蒸馏水，按图连接好装置，打开</w:t>
      </w:r>
      <w:r w:rsidRPr="00587FBE">
        <w:rPr>
          <w:color w:val="000000"/>
          <w:szCs w:val="21"/>
        </w:rPr>
        <w:t>K1</w:t>
      </w:r>
      <w:r w:rsidRPr="00587FBE">
        <w:rPr>
          <w:color w:val="000000"/>
          <w:szCs w:val="21"/>
        </w:rPr>
        <w:t>、</w:t>
      </w:r>
      <w:r w:rsidRPr="00587FBE">
        <w:rPr>
          <w:color w:val="000000"/>
          <w:szCs w:val="21"/>
        </w:rPr>
        <w:t>K2</w:t>
      </w:r>
      <w:r w:rsidRPr="00587FBE">
        <w:rPr>
          <w:color w:val="000000"/>
          <w:szCs w:val="21"/>
        </w:rPr>
        <w:t>，关闭</w:t>
      </w:r>
      <w:r w:rsidRPr="00587FBE">
        <w:rPr>
          <w:color w:val="000000"/>
          <w:szCs w:val="21"/>
        </w:rPr>
        <w:t>K3</w:t>
      </w:r>
      <w:r w:rsidRPr="00587FBE">
        <w:rPr>
          <w:color w:val="000000"/>
          <w:szCs w:val="21"/>
        </w:rPr>
        <w:t>。</w:t>
      </w:r>
    </w:p>
    <w:p w:rsidR="004672B5" w:rsidRPr="00587FBE" w:rsidRDefault="004672B5" w:rsidP="004672B5">
      <w:pPr>
        <w:spacing w:line="360" w:lineRule="auto"/>
        <w:ind w:firstLineChars="450" w:firstLine="945"/>
        <w:contextualSpacing/>
        <w:rPr>
          <w:color w:val="000000"/>
          <w:szCs w:val="21"/>
        </w:rPr>
      </w:pPr>
      <w:r w:rsidRPr="00587FBE">
        <w:rPr>
          <w:rFonts w:ascii="宋体" w:hAnsi="宋体" w:cs="宋体" w:hint="eastAsia"/>
          <w:color w:val="000000"/>
          <w:szCs w:val="21"/>
        </w:rPr>
        <w:t>①</w:t>
      </w:r>
      <w:r w:rsidRPr="00587FBE">
        <w:rPr>
          <w:color w:val="000000"/>
          <w:szCs w:val="21"/>
        </w:rPr>
        <w:t>c</w:t>
      </w:r>
      <w:r w:rsidRPr="00587FBE">
        <w:rPr>
          <w:color w:val="000000"/>
          <w:szCs w:val="21"/>
        </w:rPr>
        <w:t>中溶液由绿色逐渐变为亮蓝色，该反应的离子方程式为</w:t>
      </w:r>
      <w:r w:rsidRPr="00587FBE">
        <w:rPr>
          <w:color w:val="000000"/>
          <w:szCs w:val="21"/>
        </w:rPr>
        <w:t>_________</w:t>
      </w:r>
      <w:r w:rsidRPr="00587FBE">
        <w:rPr>
          <w:color w:val="000000"/>
          <w:szCs w:val="21"/>
        </w:rPr>
        <w:t>。</w:t>
      </w:r>
    </w:p>
    <w:p w:rsidR="004672B5" w:rsidRPr="00587FBE" w:rsidRDefault="004672B5" w:rsidP="004672B5">
      <w:pPr>
        <w:spacing w:line="360" w:lineRule="auto"/>
        <w:ind w:firstLineChars="440" w:firstLine="924"/>
        <w:contextualSpacing/>
        <w:rPr>
          <w:color w:val="000000"/>
          <w:szCs w:val="21"/>
        </w:rPr>
      </w:pPr>
      <w:r w:rsidRPr="00587FBE">
        <w:rPr>
          <w:rFonts w:ascii="宋体" w:hAnsi="宋体" w:cs="宋体" w:hint="eastAsia"/>
          <w:color w:val="000000"/>
          <w:szCs w:val="21"/>
        </w:rPr>
        <w:t>②</w:t>
      </w:r>
      <w:r w:rsidRPr="00587FBE">
        <w:rPr>
          <w:color w:val="000000"/>
          <w:szCs w:val="21"/>
        </w:rPr>
        <w:t>同时</w:t>
      </w:r>
      <w:r w:rsidRPr="00587FBE">
        <w:rPr>
          <w:color w:val="000000"/>
          <w:szCs w:val="21"/>
        </w:rPr>
        <w:t>c</w:t>
      </w:r>
      <w:r w:rsidRPr="00587FBE">
        <w:rPr>
          <w:color w:val="000000"/>
          <w:szCs w:val="21"/>
        </w:rPr>
        <w:t>中有气体产生，该气体的作用是</w:t>
      </w:r>
      <w:r w:rsidRPr="00587FBE">
        <w:rPr>
          <w:color w:val="000000"/>
          <w:szCs w:val="21"/>
        </w:rPr>
        <w:t>_____________</w:t>
      </w:r>
      <w:r w:rsidRPr="00587FBE">
        <w:rPr>
          <w:color w:val="000000"/>
          <w:szCs w:val="21"/>
        </w:rPr>
        <w:t>。</w:t>
      </w:r>
    </w:p>
    <w:p w:rsidR="004672B5" w:rsidRPr="00587FBE" w:rsidRDefault="004672B5" w:rsidP="004672B5">
      <w:pPr>
        <w:spacing w:line="360" w:lineRule="auto"/>
        <w:ind w:leftChars="191" w:left="926" w:hangingChars="250" w:hanging="525"/>
        <w:contextualSpacing/>
        <w:rPr>
          <w:color w:val="000000"/>
          <w:szCs w:val="21"/>
        </w:rPr>
      </w:pPr>
      <w:r w:rsidRPr="00587FBE">
        <w:rPr>
          <w:color w:val="000000"/>
          <w:szCs w:val="21"/>
        </w:rPr>
        <w:t>（</w:t>
      </w:r>
      <w:r w:rsidRPr="00587FBE">
        <w:rPr>
          <w:color w:val="000000"/>
          <w:szCs w:val="21"/>
        </w:rPr>
        <w:t>3</w:t>
      </w:r>
      <w:r w:rsidRPr="00587FBE">
        <w:rPr>
          <w:color w:val="000000"/>
          <w:szCs w:val="21"/>
        </w:rPr>
        <w:t>）打开</w:t>
      </w:r>
      <w:r w:rsidRPr="00587FBE">
        <w:rPr>
          <w:color w:val="000000"/>
          <w:szCs w:val="21"/>
        </w:rPr>
        <w:t>K3</w:t>
      </w:r>
      <w:r w:rsidRPr="00587FBE">
        <w:rPr>
          <w:color w:val="000000"/>
          <w:szCs w:val="21"/>
        </w:rPr>
        <w:t>，关闭</w:t>
      </w:r>
      <w:r w:rsidRPr="00587FBE">
        <w:rPr>
          <w:color w:val="000000"/>
          <w:szCs w:val="21"/>
        </w:rPr>
        <w:t>K1</w:t>
      </w:r>
      <w:r w:rsidRPr="00587FBE">
        <w:rPr>
          <w:color w:val="000000"/>
          <w:szCs w:val="21"/>
        </w:rPr>
        <w:t>和</w:t>
      </w:r>
      <w:r w:rsidRPr="00587FBE">
        <w:rPr>
          <w:color w:val="000000"/>
          <w:szCs w:val="21"/>
        </w:rPr>
        <w:t>K2</w:t>
      </w:r>
      <w:r w:rsidRPr="00587FBE">
        <w:rPr>
          <w:color w:val="000000"/>
          <w:szCs w:val="21"/>
        </w:rPr>
        <w:t>。</w:t>
      </w:r>
      <w:r w:rsidRPr="00587FBE">
        <w:rPr>
          <w:color w:val="000000"/>
          <w:szCs w:val="21"/>
        </w:rPr>
        <w:t>c</w:t>
      </w:r>
      <w:r w:rsidRPr="00587FBE">
        <w:rPr>
          <w:color w:val="000000"/>
          <w:szCs w:val="21"/>
        </w:rPr>
        <w:t>中亮蓝色溶液流入</w:t>
      </w:r>
      <w:r w:rsidRPr="00587FBE">
        <w:rPr>
          <w:color w:val="000000"/>
          <w:szCs w:val="21"/>
        </w:rPr>
        <w:t>d</w:t>
      </w:r>
      <w:r w:rsidRPr="00587FBE">
        <w:rPr>
          <w:color w:val="000000"/>
          <w:szCs w:val="21"/>
        </w:rPr>
        <w:t>，其原因是</w:t>
      </w:r>
      <w:r w:rsidRPr="00587FBE">
        <w:rPr>
          <w:color w:val="000000"/>
          <w:szCs w:val="21"/>
        </w:rPr>
        <w:t xml:space="preserve">________ </w:t>
      </w:r>
      <w:r w:rsidRPr="00587FBE">
        <w:rPr>
          <w:color w:val="000000"/>
          <w:szCs w:val="21"/>
        </w:rPr>
        <w:t>；</w:t>
      </w:r>
      <w:r w:rsidRPr="00587FBE">
        <w:rPr>
          <w:color w:val="000000"/>
          <w:szCs w:val="21"/>
        </w:rPr>
        <w:t>d</w:t>
      </w:r>
      <w:r w:rsidRPr="00587FBE">
        <w:rPr>
          <w:color w:val="000000"/>
          <w:szCs w:val="21"/>
        </w:rPr>
        <w:t>中析出砖红色沉淀，为使沉淀充分析出并分离，需采用的操作是</w:t>
      </w:r>
      <w:r w:rsidRPr="00587FBE">
        <w:rPr>
          <w:color w:val="000000"/>
          <w:szCs w:val="21"/>
        </w:rPr>
        <w:t xml:space="preserve">___________ </w:t>
      </w:r>
      <w:r w:rsidRPr="00587FBE">
        <w:rPr>
          <w:color w:val="000000"/>
          <w:szCs w:val="21"/>
        </w:rPr>
        <w:t>、</w:t>
      </w:r>
      <w:r w:rsidRPr="00587FBE">
        <w:rPr>
          <w:color w:val="000000"/>
          <w:szCs w:val="21"/>
        </w:rPr>
        <w:t>_________</w:t>
      </w:r>
      <w:r w:rsidRPr="00587FBE">
        <w:rPr>
          <w:color w:val="000000"/>
          <w:szCs w:val="21"/>
        </w:rPr>
        <w:t>、洗涤、干燥。</w:t>
      </w:r>
    </w:p>
    <w:p w:rsidR="004672B5" w:rsidRPr="00587FBE" w:rsidRDefault="004672B5" w:rsidP="004672B5">
      <w:pPr>
        <w:spacing w:line="360" w:lineRule="auto"/>
        <w:ind w:leftChars="191" w:left="926" w:hangingChars="250" w:hanging="525"/>
        <w:contextualSpacing/>
        <w:rPr>
          <w:color w:val="000000"/>
          <w:szCs w:val="21"/>
        </w:rPr>
      </w:pPr>
      <w:r w:rsidRPr="00587FBE">
        <w:rPr>
          <w:color w:val="000000"/>
          <w:szCs w:val="21"/>
        </w:rPr>
        <w:t>（</w:t>
      </w:r>
      <w:r w:rsidRPr="00587FBE">
        <w:rPr>
          <w:color w:val="000000"/>
          <w:szCs w:val="21"/>
        </w:rPr>
        <w:t>4</w:t>
      </w:r>
      <w:r w:rsidRPr="00587FBE">
        <w:rPr>
          <w:color w:val="000000"/>
          <w:szCs w:val="21"/>
        </w:rPr>
        <w:t>）指出装置</w:t>
      </w:r>
      <w:r w:rsidRPr="00587FBE">
        <w:rPr>
          <w:color w:val="000000"/>
          <w:szCs w:val="21"/>
        </w:rPr>
        <w:t>d</w:t>
      </w:r>
      <w:r w:rsidRPr="00587FBE">
        <w:rPr>
          <w:color w:val="000000"/>
          <w:szCs w:val="21"/>
        </w:rPr>
        <w:t>可能存在的缺</w:t>
      </w:r>
      <w:r w:rsidRPr="00587FBE">
        <w:rPr>
          <w:color w:val="000000"/>
          <w:szCs w:val="21"/>
        </w:rPr>
        <w:t xml:space="preserve"> ______________</w:t>
      </w:r>
      <w:r w:rsidRPr="00587FBE">
        <w:rPr>
          <w:color w:val="000000"/>
          <w:szCs w:val="21"/>
        </w:rPr>
        <w:t>。</w:t>
      </w:r>
    </w:p>
    <w:p w:rsidR="004672B5" w:rsidRPr="00587FBE" w:rsidRDefault="004672B5" w:rsidP="004672B5">
      <w:pPr>
        <w:spacing w:line="360" w:lineRule="auto"/>
        <w:contextualSpacing/>
        <w:rPr>
          <w:color w:val="000000"/>
          <w:szCs w:val="21"/>
        </w:rPr>
      </w:pPr>
      <w:r w:rsidRPr="003952DA">
        <w:t>27</w:t>
      </w:r>
      <w:r w:rsidRPr="003952DA">
        <w:t>．（</w:t>
      </w:r>
      <w:r w:rsidRPr="003952DA">
        <w:t>14</w:t>
      </w:r>
      <w:r w:rsidRPr="003952DA">
        <w:t>分）</w:t>
      </w:r>
    </w:p>
    <w:p w:rsidR="004672B5" w:rsidRPr="003952DA" w:rsidRDefault="004672B5" w:rsidP="004672B5">
      <w:pPr>
        <w:spacing w:line="360" w:lineRule="auto"/>
        <w:ind w:firstLineChars="200" w:firstLine="420"/>
      </w:pPr>
      <w:r w:rsidRPr="003952DA">
        <w:t>焦亚硫酸钠（</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）在医药、橡胶、印染、食品等方面应用广泛。回答下列问题：</w:t>
      </w:r>
    </w:p>
    <w:p w:rsidR="004672B5" w:rsidRPr="003952DA" w:rsidRDefault="004672B5" w:rsidP="004672B5">
      <w:pPr>
        <w:spacing w:line="360" w:lineRule="auto"/>
        <w:ind w:firstLineChars="200" w:firstLine="420"/>
      </w:pPr>
      <w:r w:rsidRPr="003952DA">
        <w:t>（</w:t>
      </w:r>
      <w:r w:rsidRPr="003952DA">
        <w:t>1</w:t>
      </w:r>
      <w:r w:rsidRPr="003952DA">
        <w:t>）生产</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，通常是由</w:t>
      </w:r>
      <w:r w:rsidRPr="003952DA">
        <w:t>NaHSO</w:t>
      </w:r>
      <w:r w:rsidRPr="003952DA">
        <w:rPr>
          <w:vertAlign w:val="subscript"/>
        </w:rPr>
        <w:t>3</w:t>
      </w:r>
      <w:r w:rsidRPr="003952DA">
        <w:t>过饱和溶液经结晶脱水制得。写出该过程的化学方程式</w:t>
      </w:r>
      <w:r>
        <w:t>___</w:t>
      </w:r>
      <w:r w:rsidRPr="003952DA">
        <w:t>_______</w:t>
      </w:r>
      <w:r w:rsidRPr="003952DA">
        <w:t>。</w:t>
      </w:r>
    </w:p>
    <w:p w:rsidR="004672B5" w:rsidRPr="003952DA" w:rsidRDefault="004672B5" w:rsidP="004672B5">
      <w:pPr>
        <w:spacing w:line="360" w:lineRule="auto"/>
        <w:ind w:firstLineChars="200" w:firstLine="420"/>
      </w:pPr>
      <w:r w:rsidRPr="003952DA">
        <w:t>（</w:t>
      </w:r>
      <w:r w:rsidRPr="003952DA">
        <w:t>2</w:t>
      </w:r>
      <w:r w:rsidRPr="003952DA">
        <w:t>）利用烟道气中的</w:t>
      </w:r>
      <w:r w:rsidRPr="003952DA">
        <w:t>SO</w:t>
      </w:r>
      <w:r w:rsidRPr="003952DA">
        <w:rPr>
          <w:vertAlign w:val="subscript"/>
        </w:rPr>
        <w:t>2</w:t>
      </w:r>
      <w:r w:rsidRPr="003952DA">
        <w:t>生产</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的工艺为：</w:t>
      </w:r>
    </w:p>
    <w:p w:rsidR="004672B5" w:rsidRDefault="004672B5" w:rsidP="004672B5">
      <w:pPr>
        <w:spacing w:line="360" w:lineRule="auto"/>
        <w:ind w:firstLine="200"/>
        <w:jc w:val="center"/>
      </w:pPr>
      <w:r w:rsidRPr="00AB497D">
        <w:rPr>
          <w:noProof/>
        </w:rPr>
        <w:lastRenderedPageBreak/>
        <w:drawing>
          <wp:inline distT="0" distB="0" distL="0" distR="0">
            <wp:extent cx="4695825" cy="790575"/>
            <wp:effectExtent l="0" t="0" r="9525" b="9525"/>
            <wp:docPr id="28" name="图片 28" descr="C:\Users\jilisha\Desktop\2018高考\理综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jilisha\Desktop\2018高考\理综27.t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95825" cy="790575"/>
                    </a:xfrm>
                    <a:prstGeom prst="rect">
                      <a:avLst/>
                    </a:prstGeom>
                    <a:noFill/>
                    <a:ln>
                      <a:noFill/>
                    </a:ln>
                  </pic:spPr>
                </pic:pic>
              </a:graphicData>
            </a:graphic>
          </wp:inline>
        </w:drawing>
      </w:r>
    </w:p>
    <w:p w:rsidR="004672B5" w:rsidRPr="003952DA" w:rsidRDefault="004672B5" w:rsidP="004672B5">
      <w:pPr>
        <w:spacing w:line="360" w:lineRule="auto"/>
        <w:ind w:firstLineChars="450" w:firstLine="945"/>
      </w:pPr>
      <w:r w:rsidRPr="003952DA">
        <w:rPr>
          <w:rFonts w:ascii="宋体" w:hAnsi="宋体" w:cs="宋体" w:hint="eastAsia"/>
        </w:rPr>
        <w:t>①</w:t>
      </w:r>
      <w:r w:rsidRPr="003952DA">
        <w:t>pH=4.1</w:t>
      </w:r>
      <w:r w:rsidRPr="003952DA">
        <w:t>时，</w:t>
      </w:r>
      <w:r w:rsidRPr="003952DA">
        <w:rPr>
          <w:rFonts w:ascii="宋体" w:hAnsi="宋体" w:cs="宋体" w:hint="eastAsia"/>
        </w:rPr>
        <w:t>Ⅰ</w:t>
      </w:r>
      <w:r w:rsidRPr="003952DA">
        <w:t>中为</w:t>
      </w:r>
      <w:r w:rsidRPr="003952DA">
        <w:t>__________</w:t>
      </w:r>
      <w:r w:rsidRPr="003952DA">
        <w:t>溶液（写化学式）。</w:t>
      </w:r>
    </w:p>
    <w:p w:rsidR="004672B5" w:rsidRPr="003952DA" w:rsidRDefault="004672B5" w:rsidP="004672B5">
      <w:pPr>
        <w:spacing w:line="360" w:lineRule="auto"/>
        <w:ind w:firstLineChars="450" w:firstLine="945"/>
      </w:pPr>
      <w:r w:rsidRPr="003952DA">
        <w:rPr>
          <w:rFonts w:ascii="宋体" w:hAnsi="宋体" w:cs="宋体" w:hint="eastAsia"/>
        </w:rPr>
        <w:t>②</w:t>
      </w:r>
      <w:r w:rsidRPr="003952DA">
        <w:t>工艺中加入</w:t>
      </w:r>
      <w:r w:rsidRPr="003952DA">
        <w:t>Na</w:t>
      </w:r>
      <w:r w:rsidRPr="003952DA">
        <w:rPr>
          <w:vertAlign w:val="subscript"/>
        </w:rPr>
        <w:t>2</w:t>
      </w:r>
      <w:r w:rsidRPr="003952DA">
        <w:t>CO</w:t>
      </w:r>
      <w:r w:rsidRPr="003952DA">
        <w:rPr>
          <w:vertAlign w:val="subscript"/>
        </w:rPr>
        <w:t>3</w:t>
      </w:r>
      <w:r w:rsidRPr="003952DA">
        <w:t>固体、并再次充入</w:t>
      </w:r>
      <w:r w:rsidRPr="003952DA">
        <w:t>SO</w:t>
      </w:r>
      <w:r w:rsidRPr="003952DA">
        <w:rPr>
          <w:vertAlign w:val="subscript"/>
        </w:rPr>
        <w:t>2</w:t>
      </w:r>
      <w:r w:rsidRPr="003952DA">
        <w:t>的目的是</w:t>
      </w:r>
      <w:r w:rsidRPr="003952DA">
        <w:t>__________</w:t>
      </w:r>
      <w:r w:rsidRPr="003952DA">
        <w:t>。</w:t>
      </w:r>
    </w:p>
    <w:p w:rsidR="004672B5" w:rsidRPr="003952DA" w:rsidRDefault="004672B5" w:rsidP="004672B5">
      <w:pPr>
        <w:spacing w:line="360" w:lineRule="auto"/>
        <w:ind w:leftChars="200" w:left="840" w:hangingChars="200" w:hanging="420"/>
      </w:pPr>
      <w:r w:rsidRPr="003952DA">
        <w:t>（</w:t>
      </w:r>
      <w:r w:rsidRPr="003952DA">
        <w:t>3</w:t>
      </w:r>
      <w:r w:rsidRPr="003952DA">
        <w:t>）制备</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也可采用</w:t>
      </w:r>
      <w:proofErr w:type="gramStart"/>
      <w:r w:rsidRPr="003952DA">
        <w:t>三室膜电解</w:t>
      </w:r>
      <w:proofErr w:type="gramEnd"/>
      <w:r w:rsidRPr="003952DA">
        <w:t>技术，装置如图所示，其中</w:t>
      </w:r>
      <w:r w:rsidRPr="003952DA">
        <w:t>SO</w:t>
      </w:r>
      <w:r w:rsidRPr="003952DA">
        <w:rPr>
          <w:vertAlign w:val="subscript"/>
        </w:rPr>
        <w:t>2</w:t>
      </w:r>
      <w:r w:rsidRPr="003952DA">
        <w:t>碱吸收液中含有</w:t>
      </w:r>
      <w:r w:rsidRPr="003952DA">
        <w:t>NaHSO</w:t>
      </w:r>
      <w:r w:rsidRPr="003952DA">
        <w:rPr>
          <w:vertAlign w:val="subscript"/>
        </w:rPr>
        <w:t>3</w:t>
      </w:r>
      <w:r w:rsidRPr="003952DA">
        <w:t>和</w:t>
      </w:r>
      <w:r w:rsidRPr="003952DA">
        <w:t>Na</w:t>
      </w:r>
      <w:r w:rsidRPr="003952DA">
        <w:rPr>
          <w:vertAlign w:val="subscript"/>
        </w:rPr>
        <w:t>2</w:t>
      </w:r>
      <w:r w:rsidRPr="003952DA">
        <w:t>SO</w:t>
      </w:r>
      <w:r w:rsidRPr="003952DA">
        <w:rPr>
          <w:vertAlign w:val="subscript"/>
        </w:rPr>
        <w:t>3</w:t>
      </w:r>
      <w:r w:rsidRPr="003952DA">
        <w:t>。阳极的电极反应式为</w:t>
      </w:r>
      <w:r w:rsidRPr="003952DA">
        <w:t>_____________</w:t>
      </w:r>
      <w:r w:rsidRPr="003952DA">
        <w:t>。电解后，</w:t>
      </w:r>
      <w:r w:rsidRPr="003952DA">
        <w:t>_____________</w:t>
      </w:r>
      <w:r w:rsidRPr="003952DA">
        <w:t>室的</w:t>
      </w:r>
      <w:r w:rsidRPr="003952DA">
        <w:t>NaHSO</w:t>
      </w:r>
      <w:r w:rsidRPr="003952DA">
        <w:rPr>
          <w:vertAlign w:val="subscript"/>
        </w:rPr>
        <w:t>3</w:t>
      </w:r>
      <w:r w:rsidRPr="003952DA">
        <w:t>浓度增加。将该室溶液进行结晶脱水，可得到</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w:t>
      </w:r>
    </w:p>
    <w:p w:rsidR="004672B5" w:rsidRPr="003952DA" w:rsidRDefault="004672B5" w:rsidP="004672B5">
      <w:pPr>
        <w:spacing w:line="360" w:lineRule="auto"/>
        <w:ind w:firstLine="200"/>
        <w:jc w:val="center"/>
      </w:pPr>
      <w:r w:rsidRPr="00AB497D">
        <w:rPr>
          <w:noProof/>
        </w:rPr>
        <w:drawing>
          <wp:inline distT="0" distB="0" distL="0" distR="0">
            <wp:extent cx="2562225" cy="1724025"/>
            <wp:effectExtent l="0" t="0" r="9525" b="9525"/>
            <wp:docPr id="27" name="图片 27" descr="C:\Users\jilisha\Desktop\2018高考\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jilisha\Desktop\2018高考\27.t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62225" cy="1724025"/>
                    </a:xfrm>
                    <a:prstGeom prst="rect">
                      <a:avLst/>
                    </a:prstGeom>
                    <a:noFill/>
                    <a:ln>
                      <a:noFill/>
                    </a:ln>
                  </pic:spPr>
                </pic:pic>
              </a:graphicData>
            </a:graphic>
          </wp:inline>
        </w:drawing>
      </w:r>
    </w:p>
    <w:p w:rsidR="004672B5" w:rsidRPr="003952DA" w:rsidRDefault="004672B5" w:rsidP="004672B5">
      <w:pPr>
        <w:spacing w:line="360" w:lineRule="auto"/>
        <w:ind w:leftChars="200" w:left="945" w:hangingChars="250" w:hanging="525"/>
      </w:pPr>
      <w:r w:rsidRPr="003952DA">
        <w:t>（</w:t>
      </w:r>
      <w:r w:rsidRPr="003952DA">
        <w:t>4</w:t>
      </w:r>
      <w:r w:rsidRPr="003952DA">
        <w:t>）</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可用作食品的抗氧化剂。在测定某葡萄酒中</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残留量时，取</w:t>
      </w:r>
      <w:r w:rsidRPr="003952DA">
        <w:t>50.00 mL</w:t>
      </w:r>
      <w:r w:rsidRPr="003952DA">
        <w:t>葡萄酒样品，用</w:t>
      </w:r>
      <w:r w:rsidRPr="003952DA">
        <w:t>0.01000 mol·L</w:t>
      </w:r>
      <w:r>
        <w:rPr>
          <w:vertAlign w:val="superscript"/>
        </w:rPr>
        <w:t>−</w:t>
      </w:r>
      <w:r w:rsidRPr="003952DA">
        <w:rPr>
          <w:vertAlign w:val="superscript"/>
        </w:rPr>
        <w:t>1</w:t>
      </w:r>
      <w:r w:rsidRPr="003952DA">
        <w:t>的</w:t>
      </w:r>
      <w:proofErr w:type="gramStart"/>
      <w:r w:rsidRPr="003952DA">
        <w:t>碘标准</w:t>
      </w:r>
      <w:proofErr w:type="gramEnd"/>
      <w:r w:rsidRPr="003952DA">
        <w:t>液滴定至终点，消耗</w:t>
      </w:r>
      <w:r w:rsidRPr="003952DA">
        <w:t>10.00 mL</w:t>
      </w:r>
      <w:r w:rsidRPr="003952DA">
        <w:t>。滴定反应的离子方程式为</w:t>
      </w:r>
      <w:r w:rsidRPr="003952DA">
        <w:t>_____________</w:t>
      </w:r>
      <w:r w:rsidRPr="003952DA">
        <w:t>，该样品中</w:t>
      </w:r>
      <w:r w:rsidRPr="003952DA">
        <w:t>Na</w:t>
      </w:r>
      <w:r w:rsidRPr="003952DA">
        <w:rPr>
          <w:vertAlign w:val="subscript"/>
        </w:rPr>
        <w:t>2</w:t>
      </w:r>
      <w:r w:rsidRPr="003952DA">
        <w:t>S</w:t>
      </w:r>
      <w:r w:rsidRPr="003952DA">
        <w:rPr>
          <w:vertAlign w:val="subscript"/>
        </w:rPr>
        <w:t>2</w:t>
      </w:r>
      <w:r w:rsidRPr="003952DA">
        <w:t>O</w:t>
      </w:r>
      <w:r w:rsidRPr="003952DA">
        <w:rPr>
          <w:vertAlign w:val="subscript"/>
        </w:rPr>
        <w:t>5</w:t>
      </w:r>
      <w:r w:rsidRPr="003952DA">
        <w:t>的残留量为</w:t>
      </w:r>
      <w:r w:rsidRPr="003952DA">
        <w:t>____________g·L</w:t>
      </w:r>
      <w:r>
        <w:rPr>
          <w:vertAlign w:val="superscript"/>
        </w:rPr>
        <w:t>−</w:t>
      </w:r>
      <w:r w:rsidRPr="003952DA">
        <w:rPr>
          <w:vertAlign w:val="superscript"/>
        </w:rPr>
        <w:t>1</w:t>
      </w:r>
      <w:r w:rsidRPr="003952DA">
        <w:t>（以</w:t>
      </w:r>
      <w:r w:rsidRPr="003952DA">
        <w:t>SO</w:t>
      </w:r>
      <w:r w:rsidRPr="003952DA">
        <w:rPr>
          <w:vertAlign w:val="subscript"/>
        </w:rPr>
        <w:t>2</w:t>
      </w:r>
      <w:r w:rsidRPr="003952DA">
        <w:t>计）。</w:t>
      </w:r>
    </w:p>
    <w:p w:rsidR="004672B5" w:rsidRPr="00587FBE" w:rsidRDefault="004672B5" w:rsidP="004672B5">
      <w:pPr>
        <w:spacing w:line="360" w:lineRule="auto"/>
        <w:contextualSpacing/>
        <w:rPr>
          <w:color w:val="000000"/>
          <w:szCs w:val="21"/>
        </w:rPr>
      </w:pPr>
      <w:r w:rsidRPr="00587FBE">
        <w:rPr>
          <w:color w:val="000000"/>
          <w:szCs w:val="21"/>
        </w:rPr>
        <w:t>28</w:t>
      </w:r>
      <w:r w:rsidRPr="003952DA">
        <w:t>．</w:t>
      </w:r>
      <w:r w:rsidRPr="00587FBE">
        <w:rPr>
          <w:color w:val="000000"/>
          <w:szCs w:val="21"/>
        </w:rPr>
        <w:t>（</w:t>
      </w:r>
      <w:r w:rsidRPr="00587FBE">
        <w:rPr>
          <w:color w:val="000000"/>
          <w:szCs w:val="21"/>
        </w:rPr>
        <w:t>15</w:t>
      </w:r>
      <w:r w:rsidRPr="00587FBE">
        <w:rPr>
          <w:color w:val="000000"/>
          <w:szCs w:val="21"/>
        </w:rPr>
        <w:t>分）</w:t>
      </w:r>
    </w:p>
    <w:p w:rsidR="004672B5" w:rsidRPr="00587FBE" w:rsidRDefault="004672B5" w:rsidP="004672B5">
      <w:pPr>
        <w:spacing w:line="360" w:lineRule="auto"/>
        <w:ind w:leftChars="200" w:left="420"/>
        <w:contextualSpacing/>
        <w:rPr>
          <w:color w:val="000000"/>
          <w:szCs w:val="21"/>
        </w:rPr>
      </w:pPr>
      <w:r w:rsidRPr="00587FBE">
        <w:rPr>
          <w:color w:val="000000"/>
          <w:szCs w:val="21"/>
        </w:rPr>
        <w:t>采用</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为硝化剂是一种新型的绿色硝化技术，在含能材料、医药等工业中得到广泛应用，回答下列问题：</w:t>
      </w:r>
      <w:r>
        <w:rPr>
          <w:rFonts w:hint="eastAsia"/>
          <w:color w:val="000000"/>
          <w:szCs w:val="21"/>
        </w:rPr>
        <w:t>学科</w:t>
      </w:r>
      <w:r>
        <w:rPr>
          <w:rFonts w:hint="eastAsia"/>
          <w:color w:val="000000"/>
          <w:szCs w:val="21"/>
        </w:rPr>
        <w:t>&amp;</w:t>
      </w:r>
      <w:r>
        <w:rPr>
          <w:rFonts w:hint="eastAsia"/>
          <w:color w:val="000000"/>
          <w:szCs w:val="21"/>
        </w:rPr>
        <w:t>网</w:t>
      </w:r>
    </w:p>
    <w:p w:rsidR="004672B5" w:rsidRPr="00587FBE" w:rsidRDefault="004672B5" w:rsidP="004672B5">
      <w:pPr>
        <w:spacing w:line="360" w:lineRule="auto"/>
        <w:ind w:leftChars="200" w:left="945" w:hangingChars="250" w:hanging="525"/>
        <w:contextualSpacing/>
        <w:rPr>
          <w:color w:val="000000"/>
          <w:szCs w:val="21"/>
        </w:rPr>
      </w:pPr>
      <w:r w:rsidRPr="00587FBE">
        <w:rPr>
          <w:color w:val="000000"/>
          <w:szCs w:val="21"/>
        </w:rPr>
        <w:t>（</w:t>
      </w:r>
      <w:r w:rsidRPr="00587FBE">
        <w:rPr>
          <w:color w:val="000000"/>
          <w:szCs w:val="21"/>
        </w:rPr>
        <w:t>1</w:t>
      </w:r>
      <w:r w:rsidRPr="00587FBE">
        <w:rPr>
          <w:color w:val="000000"/>
          <w:szCs w:val="21"/>
        </w:rPr>
        <w:t>）</w:t>
      </w:r>
      <w:r w:rsidRPr="00587FBE">
        <w:rPr>
          <w:color w:val="000000"/>
          <w:szCs w:val="21"/>
        </w:rPr>
        <w:t>1840</w:t>
      </w:r>
      <w:r w:rsidRPr="00587FBE">
        <w:rPr>
          <w:color w:val="000000"/>
          <w:szCs w:val="21"/>
        </w:rPr>
        <w:t>年</w:t>
      </w:r>
      <w:r w:rsidRPr="00587FBE">
        <w:rPr>
          <w:color w:val="000000"/>
          <w:szCs w:val="21"/>
        </w:rPr>
        <w:t xml:space="preserve"> Devil</w:t>
      </w:r>
      <w:r w:rsidRPr="00587FBE">
        <w:rPr>
          <w:color w:val="000000"/>
          <w:szCs w:val="21"/>
        </w:rPr>
        <w:t>用干燥的氯气通过干燥的硝酸银，得到</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，该反应的氧化产物是一种气体，其分子式为</w:t>
      </w:r>
      <w:r w:rsidRPr="003952DA">
        <w:t>___________</w:t>
      </w:r>
      <w:r w:rsidRPr="00587FBE">
        <w:rPr>
          <w:color w:val="000000"/>
          <w:szCs w:val="21"/>
        </w:rPr>
        <w:t>。</w:t>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w:t>
      </w:r>
      <w:r w:rsidRPr="00587FBE">
        <w:rPr>
          <w:color w:val="000000"/>
          <w:szCs w:val="21"/>
        </w:rPr>
        <w:t>2</w:t>
      </w:r>
      <w:r w:rsidRPr="00587FBE">
        <w:rPr>
          <w:color w:val="000000"/>
          <w:szCs w:val="21"/>
        </w:rPr>
        <w:t>）</w:t>
      </w:r>
      <w:r w:rsidRPr="00587FBE">
        <w:rPr>
          <w:color w:val="000000"/>
          <w:szCs w:val="21"/>
        </w:rPr>
        <w:t>F. Daniels</w:t>
      </w:r>
      <w:r w:rsidRPr="00587FBE">
        <w:rPr>
          <w:color w:val="000000"/>
          <w:szCs w:val="21"/>
        </w:rPr>
        <w:t>等曾利用测压法在刚性反应器中研究了</w:t>
      </w:r>
      <w:r w:rsidRPr="00587FBE">
        <w:rPr>
          <w:color w:val="000000"/>
          <w:szCs w:val="21"/>
        </w:rPr>
        <w:t>25</w:t>
      </w:r>
      <w:r w:rsidRPr="00587FBE">
        <w:rPr>
          <w:rFonts w:ascii="宋体" w:hAnsi="宋体" w:cs="宋体" w:hint="eastAsia"/>
          <w:color w:val="000000"/>
          <w:szCs w:val="21"/>
        </w:rPr>
        <w:t>℃</w:t>
      </w:r>
      <w:r w:rsidRPr="00587FBE">
        <w:rPr>
          <w:color w:val="000000"/>
          <w:szCs w:val="21"/>
        </w:rPr>
        <w:t>时</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(g)</w:t>
      </w:r>
      <w:r w:rsidRPr="00587FBE">
        <w:rPr>
          <w:color w:val="000000"/>
          <w:szCs w:val="21"/>
        </w:rPr>
        <w:t>分解反应：</w:t>
      </w:r>
    </w:p>
    <w:p w:rsidR="004672B5" w:rsidRPr="00587FBE" w:rsidRDefault="004672B5" w:rsidP="004672B5">
      <w:pPr>
        <w:spacing w:line="360" w:lineRule="auto"/>
        <w:ind w:firstLine="200"/>
        <w:contextualSpacing/>
        <w:jc w:val="center"/>
        <w:rPr>
          <w:color w:val="000000"/>
          <w:szCs w:val="21"/>
          <w:vertAlign w:val="subscript"/>
        </w:rPr>
      </w:pPr>
      <w:r w:rsidRPr="00AB497D">
        <w:rPr>
          <w:noProof/>
        </w:rPr>
        <w:drawing>
          <wp:inline distT="0" distB="0" distL="0" distR="0">
            <wp:extent cx="2057400" cy="7334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57400" cy="733425"/>
                    </a:xfrm>
                    <a:prstGeom prst="rect">
                      <a:avLst/>
                    </a:prstGeom>
                    <a:noFill/>
                    <a:ln>
                      <a:noFill/>
                    </a:ln>
                  </pic:spPr>
                </pic:pic>
              </a:graphicData>
            </a:graphic>
          </wp:inline>
        </w:drawing>
      </w:r>
    </w:p>
    <w:p w:rsidR="004672B5" w:rsidRPr="00587FBE" w:rsidRDefault="004672B5" w:rsidP="004672B5">
      <w:pPr>
        <w:spacing w:line="360" w:lineRule="auto"/>
        <w:ind w:leftChars="450" w:left="945"/>
        <w:contextualSpacing/>
        <w:rPr>
          <w:color w:val="000000"/>
          <w:szCs w:val="21"/>
        </w:rPr>
      </w:pPr>
      <w:r w:rsidRPr="00587FBE">
        <w:rPr>
          <w:color w:val="000000"/>
          <w:szCs w:val="21"/>
        </w:rPr>
        <w:t>其中</w:t>
      </w:r>
      <w:r w:rsidRPr="00587FBE">
        <w:rPr>
          <w:color w:val="000000"/>
          <w:szCs w:val="21"/>
        </w:rPr>
        <w:t>NO</w:t>
      </w:r>
      <w:r w:rsidRPr="00587FBE">
        <w:rPr>
          <w:color w:val="000000"/>
          <w:szCs w:val="21"/>
          <w:vertAlign w:val="subscript"/>
        </w:rPr>
        <w:t>2</w:t>
      </w:r>
      <w:r w:rsidRPr="00587FBE">
        <w:rPr>
          <w:color w:val="000000"/>
          <w:szCs w:val="21"/>
        </w:rPr>
        <w:t>二聚为</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4</w:t>
      </w:r>
      <w:r w:rsidRPr="00587FBE">
        <w:rPr>
          <w:color w:val="000000"/>
          <w:szCs w:val="21"/>
        </w:rPr>
        <w:t>的反应可以迅速达到平衡，体系的总压强</w:t>
      </w:r>
      <w:r w:rsidRPr="00587FBE">
        <w:rPr>
          <w:i/>
          <w:color w:val="000000"/>
          <w:szCs w:val="21"/>
        </w:rPr>
        <w:t>p</w:t>
      </w:r>
      <w:r w:rsidRPr="00587FBE">
        <w:rPr>
          <w:color w:val="000000"/>
          <w:szCs w:val="21"/>
        </w:rPr>
        <w:t>随时间</w:t>
      </w:r>
      <w:r w:rsidRPr="00587FBE">
        <w:rPr>
          <w:i/>
          <w:color w:val="000000"/>
          <w:szCs w:val="21"/>
        </w:rPr>
        <w:t>t</w:t>
      </w:r>
      <w:r w:rsidRPr="00587FBE">
        <w:rPr>
          <w:color w:val="000000"/>
          <w:szCs w:val="21"/>
        </w:rPr>
        <w:t>的变化如下表所示（</w:t>
      </w:r>
      <w:r w:rsidRPr="00587FBE">
        <w:rPr>
          <w:i/>
          <w:color w:val="000000"/>
          <w:szCs w:val="21"/>
        </w:rPr>
        <w:t>t</w:t>
      </w:r>
      <w:r w:rsidRPr="00587FBE">
        <w:rPr>
          <w:color w:val="000000"/>
          <w:szCs w:val="21"/>
        </w:rPr>
        <w:t>=∞</w:t>
      </w:r>
      <w:r w:rsidRPr="00587FBE">
        <w:rPr>
          <w:color w:val="000000"/>
          <w:szCs w:val="21"/>
        </w:rPr>
        <w:t>时，</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4</w:t>
      </w:r>
      <w:r w:rsidRPr="00587FBE">
        <w:rPr>
          <w:color w:val="000000"/>
          <w:szCs w:val="21"/>
        </w:rPr>
        <w:t>(g)</w:t>
      </w:r>
      <w:r w:rsidRPr="00587FBE">
        <w:rPr>
          <w:color w:val="000000"/>
          <w:szCs w:val="21"/>
        </w:rPr>
        <w:t>完全分解）：</w:t>
      </w:r>
    </w:p>
    <w:tbl>
      <w:tblPr>
        <w:tblW w:w="8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7"/>
        <w:gridCol w:w="947"/>
        <w:gridCol w:w="946"/>
        <w:gridCol w:w="946"/>
        <w:gridCol w:w="946"/>
        <w:gridCol w:w="946"/>
        <w:gridCol w:w="946"/>
        <w:gridCol w:w="946"/>
        <w:gridCol w:w="946"/>
      </w:tblGrid>
      <w:tr w:rsidR="004672B5" w:rsidRPr="00F65820" w:rsidTr="006B2C2D">
        <w:trPr>
          <w:jc w:val="center"/>
        </w:trPr>
        <w:tc>
          <w:tcPr>
            <w:tcW w:w="947" w:type="dxa"/>
            <w:shd w:val="clear" w:color="auto" w:fill="auto"/>
          </w:tcPr>
          <w:p w:rsidR="004672B5" w:rsidRPr="00F65820" w:rsidRDefault="004672B5" w:rsidP="006B2C2D">
            <w:pPr>
              <w:spacing w:line="360" w:lineRule="auto"/>
              <w:ind w:firstLine="200"/>
              <w:contextualSpacing/>
              <w:rPr>
                <w:color w:val="000000"/>
                <w:szCs w:val="21"/>
              </w:rPr>
            </w:pPr>
            <w:r w:rsidRPr="00F65820">
              <w:rPr>
                <w:i/>
                <w:color w:val="000000"/>
                <w:szCs w:val="21"/>
              </w:rPr>
              <w:t>t</w:t>
            </w:r>
            <w:r w:rsidRPr="00F65820">
              <w:rPr>
                <w:color w:val="000000"/>
                <w:szCs w:val="21"/>
              </w:rPr>
              <w:t>/min</w:t>
            </w:r>
          </w:p>
        </w:tc>
        <w:tc>
          <w:tcPr>
            <w:tcW w:w="947"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0</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40</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80</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160</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260</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1300</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1700</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w:t>
            </w:r>
          </w:p>
        </w:tc>
      </w:tr>
      <w:tr w:rsidR="004672B5" w:rsidRPr="00F65820" w:rsidTr="006B2C2D">
        <w:trPr>
          <w:jc w:val="center"/>
        </w:trPr>
        <w:tc>
          <w:tcPr>
            <w:tcW w:w="947" w:type="dxa"/>
            <w:shd w:val="clear" w:color="auto" w:fill="auto"/>
          </w:tcPr>
          <w:p w:rsidR="004672B5" w:rsidRPr="00F65820" w:rsidRDefault="004672B5" w:rsidP="006B2C2D">
            <w:pPr>
              <w:spacing w:line="360" w:lineRule="auto"/>
              <w:ind w:firstLine="200"/>
              <w:contextualSpacing/>
              <w:rPr>
                <w:color w:val="000000"/>
                <w:szCs w:val="21"/>
              </w:rPr>
            </w:pPr>
            <w:r w:rsidRPr="00F65820">
              <w:rPr>
                <w:i/>
                <w:color w:val="000000"/>
                <w:szCs w:val="21"/>
              </w:rPr>
              <w:lastRenderedPageBreak/>
              <w:t>p</w:t>
            </w:r>
            <w:r w:rsidRPr="00F65820">
              <w:rPr>
                <w:color w:val="000000"/>
                <w:szCs w:val="21"/>
              </w:rPr>
              <w:t>/kPa</w:t>
            </w:r>
          </w:p>
        </w:tc>
        <w:tc>
          <w:tcPr>
            <w:tcW w:w="947"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35.8</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40.3</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42.5.</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45.9</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49.2</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61.2</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62.3</w:t>
            </w:r>
          </w:p>
        </w:tc>
        <w:tc>
          <w:tcPr>
            <w:tcW w:w="946" w:type="dxa"/>
            <w:shd w:val="clear" w:color="auto" w:fill="auto"/>
          </w:tcPr>
          <w:p w:rsidR="004672B5" w:rsidRPr="00F65820" w:rsidRDefault="004672B5" w:rsidP="006B2C2D">
            <w:pPr>
              <w:spacing w:line="360" w:lineRule="auto"/>
              <w:ind w:firstLine="200"/>
              <w:contextualSpacing/>
              <w:rPr>
                <w:color w:val="000000"/>
                <w:szCs w:val="21"/>
              </w:rPr>
            </w:pPr>
            <w:r w:rsidRPr="00F65820">
              <w:rPr>
                <w:color w:val="000000"/>
                <w:szCs w:val="21"/>
              </w:rPr>
              <w:t>63.1</w:t>
            </w:r>
          </w:p>
        </w:tc>
      </w:tr>
    </w:tbl>
    <w:p w:rsidR="004672B5" w:rsidRPr="00587FBE" w:rsidRDefault="004672B5" w:rsidP="004672B5">
      <w:pPr>
        <w:spacing w:line="360" w:lineRule="auto"/>
        <w:ind w:firstLineChars="450" w:firstLine="945"/>
        <w:contextualSpacing/>
        <w:rPr>
          <w:color w:val="000000"/>
          <w:szCs w:val="21"/>
        </w:rPr>
      </w:pPr>
      <w:r w:rsidRPr="00587FBE">
        <w:rPr>
          <w:rFonts w:ascii="宋体" w:hAnsi="宋体" w:cs="宋体" w:hint="eastAsia"/>
          <w:color w:val="000000"/>
          <w:szCs w:val="21"/>
        </w:rPr>
        <w:t>①</w:t>
      </w:r>
      <w:r w:rsidRPr="00587FBE">
        <w:rPr>
          <w:color w:val="000000"/>
          <w:szCs w:val="21"/>
        </w:rPr>
        <w:t>已知：</w:t>
      </w:r>
      <w:proofErr w:type="gramStart"/>
      <w:r w:rsidRPr="00587FBE">
        <w:rPr>
          <w:color w:val="000000"/>
          <w:szCs w:val="21"/>
        </w:rPr>
        <w:t>2N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w:t>
      </w:r>
      <w:proofErr w:type="gramEnd"/>
      <w:r w:rsidRPr="00587FBE">
        <w:rPr>
          <w:color w:val="000000"/>
          <w:szCs w:val="21"/>
        </w:rPr>
        <w:t>g)</w:t>
      </w:r>
      <w:r w:rsidRPr="00587FBE">
        <w:rPr>
          <w:noProof/>
          <w:position w:val="-2"/>
          <w:szCs w:val="21"/>
        </w:rPr>
        <w:drawing>
          <wp:inline distT="0" distB="0" distL="0" distR="0">
            <wp:extent cx="314325" cy="1143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sidRPr="00587FBE">
        <w:rPr>
          <w:color w:val="000000"/>
          <w:szCs w:val="21"/>
        </w:rPr>
        <w:t>2N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(g)+O</w:t>
      </w:r>
      <w:r w:rsidRPr="00587FBE">
        <w:rPr>
          <w:color w:val="000000"/>
          <w:szCs w:val="21"/>
          <w:vertAlign w:val="subscript"/>
        </w:rPr>
        <w:t>2</w:t>
      </w:r>
      <w:r w:rsidRPr="00587FBE">
        <w:rPr>
          <w:color w:val="000000"/>
          <w:szCs w:val="21"/>
        </w:rPr>
        <w:t>(g)    Δ</w:t>
      </w:r>
      <w:r w:rsidRPr="00587FBE">
        <w:rPr>
          <w:i/>
          <w:color w:val="000000"/>
          <w:szCs w:val="21"/>
        </w:rPr>
        <w:t>H</w:t>
      </w:r>
      <w:r w:rsidRPr="00587FBE">
        <w:rPr>
          <w:color w:val="000000"/>
          <w:szCs w:val="21"/>
          <w:vertAlign w:val="subscript"/>
        </w:rPr>
        <w:t>1</w:t>
      </w:r>
      <w:r w:rsidRPr="00587FBE">
        <w:rPr>
          <w:color w:val="000000"/>
          <w:szCs w:val="21"/>
        </w:rPr>
        <w:t>=−4.4 kJ·mol</w:t>
      </w:r>
      <w:r w:rsidRPr="00587FBE">
        <w:rPr>
          <w:color w:val="000000"/>
          <w:szCs w:val="21"/>
          <w:vertAlign w:val="superscript"/>
        </w:rPr>
        <w:t>−1</w:t>
      </w:r>
    </w:p>
    <w:p w:rsidR="004672B5" w:rsidRPr="00587FBE" w:rsidRDefault="004672B5" w:rsidP="004672B5">
      <w:pPr>
        <w:spacing w:line="360" w:lineRule="auto"/>
        <w:ind w:firstLine="200"/>
        <w:contextualSpacing/>
        <w:rPr>
          <w:color w:val="000000"/>
          <w:szCs w:val="21"/>
        </w:rPr>
      </w:pPr>
      <w:r w:rsidRPr="00587FBE">
        <w:rPr>
          <w:color w:val="000000"/>
          <w:szCs w:val="21"/>
        </w:rPr>
        <w:t xml:space="preserve">     </w:t>
      </w:r>
      <w:r w:rsidRPr="00587FBE">
        <w:rPr>
          <w:rFonts w:hint="eastAsia"/>
          <w:color w:val="000000"/>
          <w:szCs w:val="21"/>
        </w:rPr>
        <w:t xml:space="preserve">         </w:t>
      </w:r>
      <w:r w:rsidRPr="00587FBE">
        <w:rPr>
          <w:color w:val="000000"/>
          <w:szCs w:val="21"/>
        </w:rPr>
        <w:t xml:space="preserve"> </w:t>
      </w:r>
      <w:proofErr w:type="gramStart"/>
      <w:r w:rsidRPr="00587FBE">
        <w:rPr>
          <w:color w:val="000000"/>
          <w:szCs w:val="21"/>
        </w:rPr>
        <w:t>2NO</w:t>
      </w:r>
      <w:r w:rsidRPr="00587FBE">
        <w:rPr>
          <w:color w:val="000000"/>
          <w:szCs w:val="21"/>
          <w:vertAlign w:val="subscript"/>
        </w:rPr>
        <w:t>2</w:t>
      </w:r>
      <w:r w:rsidRPr="00587FBE">
        <w:rPr>
          <w:color w:val="000000"/>
          <w:szCs w:val="21"/>
        </w:rPr>
        <w:t>(</w:t>
      </w:r>
      <w:proofErr w:type="gramEnd"/>
      <w:r w:rsidRPr="00587FBE">
        <w:rPr>
          <w:color w:val="000000"/>
          <w:szCs w:val="21"/>
        </w:rPr>
        <w:t>g)</w:t>
      </w:r>
      <w:r w:rsidRPr="009A3B89">
        <w:rPr>
          <w:noProof/>
          <w:position w:val="-2"/>
          <w:szCs w:val="21"/>
        </w:rPr>
        <w:t xml:space="preserve"> </w:t>
      </w:r>
      <w:r w:rsidRPr="00587FBE">
        <w:rPr>
          <w:noProof/>
          <w:position w:val="-2"/>
          <w:szCs w:val="21"/>
        </w:rPr>
        <w:drawing>
          <wp:inline distT="0" distB="0" distL="0" distR="0">
            <wp:extent cx="314325" cy="1143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4</w:t>
      </w:r>
      <w:r w:rsidRPr="00587FBE">
        <w:rPr>
          <w:color w:val="000000"/>
          <w:szCs w:val="21"/>
        </w:rPr>
        <w:t>(g)              Δ</w:t>
      </w:r>
      <w:r w:rsidRPr="00587FBE">
        <w:rPr>
          <w:i/>
          <w:color w:val="000000"/>
          <w:szCs w:val="21"/>
        </w:rPr>
        <w:t>H</w:t>
      </w:r>
      <w:r w:rsidRPr="00587FBE">
        <w:rPr>
          <w:color w:val="000000"/>
          <w:szCs w:val="21"/>
          <w:vertAlign w:val="subscript"/>
        </w:rPr>
        <w:t xml:space="preserve"> 2</w:t>
      </w:r>
      <w:r w:rsidRPr="00587FBE">
        <w:rPr>
          <w:color w:val="000000"/>
          <w:szCs w:val="21"/>
        </w:rPr>
        <w:t>=−55.3 kJ·mol</w:t>
      </w:r>
      <w:r w:rsidRPr="00587FBE">
        <w:rPr>
          <w:color w:val="000000"/>
          <w:szCs w:val="21"/>
          <w:vertAlign w:val="superscript"/>
        </w:rPr>
        <w:t>−1</w:t>
      </w:r>
    </w:p>
    <w:p w:rsidR="004672B5" w:rsidRPr="00587FBE" w:rsidRDefault="004672B5" w:rsidP="004672B5">
      <w:pPr>
        <w:spacing w:line="360" w:lineRule="auto"/>
        <w:ind w:firstLineChars="450" w:firstLine="945"/>
        <w:contextualSpacing/>
        <w:rPr>
          <w:color w:val="000000"/>
          <w:szCs w:val="21"/>
        </w:rPr>
      </w:pPr>
      <w:r w:rsidRPr="00587FBE">
        <w:rPr>
          <w:color w:val="000000"/>
          <w:szCs w:val="21"/>
        </w:rPr>
        <w:t>则反应</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(g)=2NO</w:t>
      </w:r>
      <w:r w:rsidRPr="00587FBE">
        <w:rPr>
          <w:color w:val="000000"/>
          <w:szCs w:val="21"/>
          <w:vertAlign w:val="subscript"/>
        </w:rPr>
        <w:t>2</w:t>
      </w:r>
      <w:r w:rsidRPr="00587FBE">
        <w:rPr>
          <w:color w:val="000000"/>
          <w:szCs w:val="21"/>
        </w:rPr>
        <w:t>(g)+</w:t>
      </w:r>
      <w:r w:rsidRPr="003952DA">
        <w:rPr>
          <w:rFonts w:eastAsia="楷体_GB2312"/>
          <w:position w:val="-24"/>
          <w:szCs w:val="21"/>
        </w:rPr>
        <w:object w:dxaOrig="240" w:dyaOrig="624">
          <v:shape id="_x0000_i1033" type="#_x0000_t75" style="width:12pt;height:31.5pt" o:ole="">
            <v:imagedata r:id="rId48" o:title=""/>
          </v:shape>
          <o:OLEObject Type="Embed" ProgID="Equation.DSMT4" ShapeID="_x0000_i1033" DrawAspect="Content" ObjectID="_1590158903" r:id="rId49"/>
        </w:object>
      </w:r>
      <w:r w:rsidRPr="00587FBE">
        <w:rPr>
          <w:color w:val="000000"/>
          <w:szCs w:val="21"/>
        </w:rPr>
        <w:t>O</w:t>
      </w:r>
      <w:r w:rsidRPr="00587FBE">
        <w:rPr>
          <w:color w:val="000000"/>
          <w:szCs w:val="21"/>
          <w:vertAlign w:val="subscript"/>
        </w:rPr>
        <w:t>2</w:t>
      </w:r>
      <w:r w:rsidRPr="00587FBE">
        <w:rPr>
          <w:color w:val="000000"/>
          <w:szCs w:val="21"/>
        </w:rPr>
        <w:t>(g)</w:t>
      </w:r>
      <w:r w:rsidRPr="00587FBE">
        <w:rPr>
          <w:color w:val="000000"/>
          <w:szCs w:val="21"/>
        </w:rPr>
        <w:t>的</w:t>
      </w:r>
      <w:r w:rsidRPr="00587FBE">
        <w:rPr>
          <w:color w:val="000000"/>
          <w:szCs w:val="21"/>
        </w:rPr>
        <w:t>Δ</w:t>
      </w:r>
      <w:r w:rsidRPr="00587FBE">
        <w:rPr>
          <w:i/>
          <w:color w:val="000000"/>
          <w:szCs w:val="21"/>
        </w:rPr>
        <w:t>H</w:t>
      </w:r>
      <w:r w:rsidRPr="00587FBE">
        <w:rPr>
          <w:color w:val="000000"/>
          <w:szCs w:val="21"/>
          <w:vertAlign w:val="subscript"/>
        </w:rPr>
        <w:t xml:space="preserve"> </w:t>
      </w:r>
      <w:r w:rsidRPr="00587FBE">
        <w:rPr>
          <w:color w:val="000000"/>
          <w:szCs w:val="21"/>
        </w:rPr>
        <w:t>=_______ kJ·mol</w:t>
      </w:r>
      <w:r w:rsidRPr="00587FBE">
        <w:rPr>
          <w:color w:val="000000"/>
          <w:szCs w:val="21"/>
          <w:vertAlign w:val="superscript"/>
        </w:rPr>
        <w:t>−1</w:t>
      </w:r>
      <w:r w:rsidRPr="00587FBE">
        <w:rPr>
          <w:color w:val="000000"/>
          <w:szCs w:val="21"/>
        </w:rPr>
        <w:t>。</w:t>
      </w:r>
    </w:p>
    <w:p w:rsidR="004672B5" w:rsidRPr="00587FBE" w:rsidRDefault="004672B5" w:rsidP="004672B5">
      <w:pPr>
        <w:spacing w:line="360" w:lineRule="auto"/>
        <w:ind w:leftChars="440" w:left="924"/>
        <w:contextualSpacing/>
        <w:rPr>
          <w:color w:val="000000"/>
          <w:szCs w:val="21"/>
        </w:rPr>
      </w:pPr>
      <w:r w:rsidRPr="00587FBE">
        <w:rPr>
          <w:rFonts w:ascii="宋体" w:hAnsi="宋体" w:cs="宋体" w:hint="eastAsia"/>
          <w:color w:val="000000"/>
          <w:szCs w:val="21"/>
        </w:rPr>
        <w:t>②</w:t>
      </w:r>
      <w:r w:rsidRPr="00587FBE">
        <w:rPr>
          <w:color w:val="000000"/>
          <w:szCs w:val="21"/>
        </w:rPr>
        <w:t>研究表明，</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(g)</w:t>
      </w:r>
      <w:r w:rsidRPr="00587FBE">
        <w:rPr>
          <w:color w:val="000000"/>
          <w:szCs w:val="21"/>
        </w:rPr>
        <w:t>分解的反应速率</w:t>
      </w:r>
      <w:r w:rsidRPr="00587FBE">
        <w:rPr>
          <w:i/>
          <w:color w:val="000000"/>
          <w:szCs w:val="21"/>
        </w:rPr>
        <w:t>v</w:t>
      </w:r>
      <w:r w:rsidRPr="00587FBE">
        <w:rPr>
          <w:color w:val="000000"/>
          <w:szCs w:val="21"/>
        </w:rPr>
        <w:t>=2×10</w:t>
      </w:r>
      <w:r w:rsidRPr="00587FBE">
        <w:rPr>
          <w:color w:val="000000"/>
          <w:szCs w:val="21"/>
          <w:vertAlign w:val="superscript"/>
        </w:rPr>
        <w:t>−3</w:t>
      </w:r>
      <w:r w:rsidRPr="00587FBE">
        <w:rPr>
          <w:color w:val="000000"/>
          <w:szCs w:val="21"/>
        </w:rPr>
        <w:t>×</w:t>
      </w:r>
      <w:r w:rsidRPr="003952DA">
        <w:rPr>
          <w:rFonts w:eastAsia="楷体_GB2312"/>
          <w:position w:val="-14"/>
          <w:szCs w:val="21"/>
        </w:rPr>
        <w:object w:dxaOrig="552" w:dyaOrig="384">
          <v:shape id="_x0000_i1034" type="#_x0000_t75" style="width:27.75pt;height:19.5pt" o:ole="">
            <v:imagedata r:id="rId50" o:title=""/>
          </v:shape>
          <o:OLEObject Type="Embed" ProgID="Equation.DSMT4" ShapeID="_x0000_i1034" DrawAspect="Content" ObjectID="_1590158904" r:id="rId51"/>
        </w:object>
      </w:r>
      <w:r w:rsidRPr="00587FBE">
        <w:rPr>
          <w:color w:val="000000"/>
          <w:szCs w:val="21"/>
        </w:rPr>
        <w:t>(kPa·min</w:t>
      </w:r>
      <w:r w:rsidRPr="00587FBE">
        <w:rPr>
          <w:color w:val="000000"/>
          <w:szCs w:val="21"/>
          <w:vertAlign w:val="superscript"/>
        </w:rPr>
        <w:t>−1</w:t>
      </w:r>
      <w:r w:rsidRPr="00587FBE">
        <w:rPr>
          <w:color w:val="000000"/>
          <w:szCs w:val="21"/>
        </w:rPr>
        <w:t>)</w:t>
      </w:r>
      <w:r w:rsidRPr="00587FBE">
        <w:rPr>
          <w:color w:val="000000"/>
          <w:szCs w:val="21"/>
        </w:rPr>
        <w:t>，</w:t>
      </w:r>
      <w:r w:rsidRPr="00587FBE">
        <w:rPr>
          <w:i/>
          <w:color w:val="000000"/>
          <w:szCs w:val="21"/>
        </w:rPr>
        <w:t>t</w:t>
      </w:r>
      <w:r w:rsidRPr="00587FBE">
        <w:rPr>
          <w:color w:val="000000"/>
          <w:szCs w:val="21"/>
        </w:rPr>
        <w:t>=62 min</w:t>
      </w:r>
      <w:r w:rsidRPr="00587FBE">
        <w:rPr>
          <w:color w:val="000000"/>
          <w:szCs w:val="21"/>
        </w:rPr>
        <w:t>时，测得体系中</w:t>
      </w:r>
      <w:r w:rsidRPr="003952DA">
        <w:rPr>
          <w:rFonts w:eastAsia="楷体_GB2312"/>
          <w:position w:val="-14"/>
          <w:szCs w:val="21"/>
        </w:rPr>
        <w:object w:dxaOrig="396" w:dyaOrig="384">
          <v:shape id="_x0000_i1035" type="#_x0000_t75" style="width:19.5pt;height:19.5pt" o:ole="">
            <v:imagedata r:id="rId52" o:title=""/>
          </v:shape>
          <o:OLEObject Type="Embed" ProgID="Equation.DSMT4" ShapeID="_x0000_i1035" DrawAspect="Content" ObjectID="_1590158905" r:id="rId53"/>
        </w:object>
      </w:r>
      <w:r>
        <w:rPr>
          <w:rFonts w:eastAsia="楷体_GB2312" w:hint="eastAsia"/>
          <w:szCs w:val="21"/>
        </w:rPr>
        <w:t xml:space="preserve"> </w:t>
      </w:r>
      <w:r w:rsidRPr="00587FBE">
        <w:rPr>
          <w:color w:val="000000"/>
          <w:szCs w:val="21"/>
        </w:rPr>
        <w:t>=2.9 kPa</w:t>
      </w:r>
      <w:r w:rsidRPr="00587FBE">
        <w:rPr>
          <w:color w:val="000000"/>
          <w:szCs w:val="21"/>
        </w:rPr>
        <w:t>，则此时的</w:t>
      </w:r>
      <w:r w:rsidRPr="003952DA">
        <w:rPr>
          <w:rFonts w:eastAsia="楷体_GB2312"/>
          <w:position w:val="-14"/>
          <w:szCs w:val="21"/>
        </w:rPr>
        <w:object w:dxaOrig="552" w:dyaOrig="384">
          <v:shape id="_x0000_i1036" type="#_x0000_t75" style="width:27.75pt;height:19.5pt" o:ole="">
            <v:imagedata r:id="rId50" o:title=""/>
          </v:shape>
          <o:OLEObject Type="Embed" ProgID="Equation.DSMT4" ShapeID="_x0000_i1036" DrawAspect="Content" ObjectID="_1590158906" r:id="rId54"/>
        </w:object>
      </w:r>
      <w:r w:rsidRPr="00587FBE">
        <w:rPr>
          <w:color w:val="000000"/>
          <w:szCs w:val="21"/>
        </w:rPr>
        <w:t>=________</w:t>
      </w:r>
      <w:r w:rsidRPr="00587FBE">
        <w:rPr>
          <w:color w:val="000000"/>
          <w:szCs w:val="21"/>
          <w:vertAlign w:val="subscript"/>
        </w:rPr>
        <w:t xml:space="preserve"> </w:t>
      </w:r>
      <w:r w:rsidRPr="00587FBE">
        <w:rPr>
          <w:color w:val="000000"/>
          <w:szCs w:val="21"/>
        </w:rPr>
        <w:t>kPa</w:t>
      </w:r>
      <w:r w:rsidRPr="00587FBE">
        <w:rPr>
          <w:color w:val="000000"/>
          <w:szCs w:val="21"/>
        </w:rPr>
        <w:t>，</w:t>
      </w:r>
      <w:r w:rsidRPr="00587FBE">
        <w:rPr>
          <w:i/>
          <w:color w:val="000000"/>
          <w:szCs w:val="21"/>
        </w:rPr>
        <w:t>v</w:t>
      </w:r>
      <w:r w:rsidRPr="00587FBE">
        <w:rPr>
          <w:color w:val="000000"/>
          <w:szCs w:val="21"/>
        </w:rPr>
        <w:t>=_______ kPa·min</w:t>
      </w:r>
      <w:r w:rsidRPr="00587FBE">
        <w:rPr>
          <w:color w:val="000000"/>
          <w:szCs w:val="21"/>
          <w:vertAlign w:val="superscript"/>
        </w:rPr>
        <w:t>−1</w:t>
      </w:r>
      <w:r w:rsidRPr="00587FBE">
        <w:rPr>
          <w:color w:val="000000"/>
          <w:szCs w:val="21"/>
        </w:rPr>
        <w:t>。</w:t>
      </w:r>
    </w:p>
    <w:p w:rsidR="004672B5" w:rsidRPr="00587FBE" w:rsidRDefault="004672B5" w:rsidP="004672B5">
      <w:pPr>
        <w:spacing w:line="360" w:lineRule="auto"/>
        <w:ind w:leftChars="450" w:left="945"/>
        <w:contextualSpacing/>
        <w:rPr>
          <w:color w:val="000000"/>
          <w:szCs w:val="21"/>
        </w:rPr>
      </w:pPr>
      <w:r w:rsidRPr="00587FBE">
        <w:rPr>
          <w:rFonts w:ascii="宋体" w:hAnsi="宋体" w:cs="宋体" w:hint="eastAsia"/>
          <w:color w:val="000000"/>
          <w:szCs w:val="21"/>
        </w:rPr>
        <w:t>③</w:t>
      </w:r>
      <w:r w:rsidRPr="00587FBE">
        <w:rPr>
          <w:color w:val="000000"/>
          <w:szCs w:val="21"/>
        </w:rPr>
        <w:t>若提高反应温度至</w:t>
      </w:r>
      <w:r w:rsidRPr="00587FBE">
        <w:rPr>
          <w:color w:val="000000"/>
          <w:szCs w:val="21"/>
        </w:rPr>
        <w:t>35</w:t>
      </w:r>
      <w:r w:rsidRPr="00587FBE">
        <w:rPr>
          <w:rFonts w:ascii="宋体" w:hAnsi="宋体" w:cs="宋体" w:hint="eastAsia"/>
          <w:color w:val="000000"/>
          <w:szCs w:val="21"/>
        </w:rPr>
        <w:t>℃</w:t>
      </w:r>
      <w:r w:rsidRPr="00587FBE">
        <w:rPr>
          <w:color w:val="000000"/>
          <w:szCs w:val="21"/>
        </w:rPr>
        <w:t>，则</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(g)</w:t>
      </w:r>
      <w:r w:rsidRPr="00587FBE">
        <w:rPr>
          <w:color w:val="000000"/>
          <w:szCs w:val="21"/>
        </w:rPr>
        <w:t>完全分解后体系压强</w:t>
      </w:r>
      <w:r w:rsidRPr="00587FBE">
        <w:rPr>
          <w:i/>
          <w:color w:val="000000"/>
          <w:szCs w:val="21"/>
        </w:rPr>
        <w:t>p</w:t>
      </w:r>
      <w:r w:rsidRPr="00587FBE">
        <w:rPr>
          <w:color w:val="000000"/>
          <w:szCs w:val="21"/>
          <w:vertAlign w:val="subscript"/>
        </w:rPr>
        <w:t>∞</w:t>
      </w:r>
      <w:r w:rsidRPr="00587FBE">
        <w:rPr>
          <w:color w:val="000000"/>
          <w:szCs w:val="21"/>
        </w:rPr>
        <w:t>(35</w:t>
      </w:r>
      <w:r w:rsidRPr="00587FBE">
        <w:rPr>
          <w:rFonts w:ascii="宋体" w:hAnsi="宋体" w:cs="宋体" w:hint="eastAsia"/>
          <w:color w:val="000000"/>
          <w:szCs w:val="21"/>
        </w:rPr>
        <w:t>℃</w:t>
      </w:r>
      <w:r w:rsidRPr="00587FBE">
        <w:rPr>
          <w:color w:val="000000"/>
          <w:szCs w:val="21"/>
        </w:rPr>
        <w:t>)____63.1 kPa</w:t>
      </w:r>
      <w:r w:rsidRPr="00587FBE">
        <w:rPr>
          <w:color w:val="000000"/>
          <w:szCs w:val="21"/>
        </w:rPr>
        <w:t>（填</w:t>
      </w:r>
      <w:r w:rsidRPr="00587FBE">
        <w:rPr>
          <w:color w:val="000000"/>
          <w:szCs w:val="21"/>
        </w:rPr>
        <w:t>“</w:t>
      </w:r>
      <w:r w:rsidRPr="00587FBE">
        <w:rPr>
          <w:color w:val="000000"/>
          <w:szCs w:val="21"/>
        </w:rPr>
        <w:t>大于</w:t>
      </w:r>
      <w:r w:rsidRPr="00587FBE">
        <w:rPr>
          <w:color w:val="000000"/>
          <w:szCs w:val="21"/>
        </w:rPr>
        <w:t>”“</w:t>
      </w:r>
      <w:r w:rsidRPr="00587FBE">
        <w:rPr>
          <w:color w:val="000000"/>
          <w:szCs w:val="21"/>
        </w:rPr>
        <w:t>等于</w:t>
      </w:r>
      <w:r w:rsidRPr="00587FBE">
        <w:rPr>
          <w:color w:val="000000"/>
          <w:szCs w:val="21"/>
        </w:rPr>
        <w:t>”</w:t>
      </w:r>
      <w:r w:rsidRPr="00587FBE">
        <w:rPr>
          <w:color w:val="000000"/>
          <w:szCs w:val="21"/>
        </w:rPr>
        <w:t>或</w:t>
      </w:r>
      <w:r w:rsidRPr="00587FBE">
        <w:rPr>
          <w:color w:val="000000"/>
          <w:szCs w:val="21"/>
        </w:rPr>
        <w:t>“</w:t>
      </w:r>
      <w:r w:rsidRPr="00587FBE">
        <w:rPr>
          <w:color w:val="000000"/>
          <w:szCs w:val="21"/>
        </w:rPr>
        <w:t>小于</w:t>
      </w:r>
      <w:r w:rsidRPr="00587FBE">
        <w:rPr>
          <w:color w:val="000000"/>
          <w:szCs w:val="21"/>
        </w:rPr>
        <w:t>”</w:t>
      </w:r>
      <w:r w:rsidRPr="00587FBE">
        <w:rPr>
          <w:color w:val="000000"/>
          <w:szCs w:val="21"/>
        </w:rPr>
        <w:t>），原因是</w:t>
      </w:r>
      <w:r w:rsidRPr="00587FBE">
        <w:rPr>
          <w:color w:val="000000"/>
          <w:szCs w:val="21"/>
        </w:rPr>
        <w:t>________</w:t>
      </w:r>
      <w:r w:rsidRPr="00587FBE">
        <w:rPr>
          <w:color w:val="000000"/>
          <w:szCs w:val="21"/>
        </w:rPr>
        <w:t>。</w:t>
      </w:r>
    </w:p>
    <w:p w:rsidR="004672B5" w:rsidRPr="00587FBE" w:rsidRDefault="004672B5" w:rsidP="004672B5">
      <w:pPr>
        <w:spacing w:line="360" w:lineRule="auto"/>
        <w:ind w:leftChars="450" w:left="945"/>
        <w:contextualSpacing/>
        <w:rPr>
          <w:color w:val="000000"/>
          <w:szCs w:val="21"/>
        </w:rPr>
      </w:pPr>
      <w:r w:rsidRPr="00587FBE">
        <w:rPr>
          <w:rFonts w:ascii="宋体" w:hAnsi="宋体" w:cs="宋体" w:hint="eastAsia"/>
          <w:color w:val="000000"/>
          <w:szCs w:val="21"/>
        </w:rPr>
        <w:t>④</w:t>
      </w:r>
      <w:r w:rsidRPr="00587FBE">
        <w:rPr>
          <w:color w:val="000000"/>
          <w:szCs w:val="21"/>
        </w:rPr>
        <w:t>25</w:t>
      </w:r>
      <w:r w:rsidRPr="00587FBE">
        <w:rPr>
          <w:rFonts w:ascii="宋体" w:hAnsi="宋体" w:cs="宋体" w:hint="eastAsia"/>
          <w:color w:val="000000"/>
          <w:szCs w:val="21"/>
        </w:rPr>
        <w:t>℃</w:t>
      </w:r>
      <w:r w:rsidRPr="00587FBE">
        <w:rPr>
          <w:color w:val="000000"/>
          <w:szCs w:val="21"/>
        </w:rPr>
        <w:t>时</w:t>
      </w:r>
      <w:r w:rsidRPr="00587FBE">
        <w:rPr>
          <w:color w:val="000000"/>
          <w:szCs w:val="21"/>
        </w:rPr>
        <w:t>N</w:t>
      </w:r>
      <w:r w:rsidRPr="00587FBE">
        <w:rPr>
          <w:color w:val="000000"/>
          <w:szCs w:val="21"/>
          <w:vertAlign w:val="subscript"/>
        </w:rPr>
        <w:t>2</w:t>
      </w:r>
      <w:r w:rsidRPr="00587FBE">
        <w:rPr>
          <w:color w:val="000000"/>
          <w:szCs w:val="21"/>
        </w:rPr>
        <w:t>O</w:t>
      </w:r>
      <w:r w:rsidRPr="00587FBE">
        <w:rPr>
          <w:color w:val="000000"/>
          <w:szCs w:val="21"/>
          <w:vertAlign w:val="subscript"/>
        </w:rPr>
        <w:t>4</w:t>
      </w:r>
      <w:r w:rsidRPr="00587FBE">
        <w:rPr>
          <w:color w:val="000000"/>
          <w:szCs w:val="21"/>
        </w:rPr>
        <w:t>(g)</w:t>
      </w:r>
      <w:r w:rsidRPr="00587FBE">
        <w:rPr>
          <w:noProof/>
          <w:sz w:val="28"/>
        </w:rPr>
        <w:drawing>
          <wp:inline distT="0" distB="0" distL="0" distR="0">
            <wp:extent cx="333375" cy="123825"/>
            <wp:effectExtent l="0" t="0" r="9525" b="9525"/>
            <wp:docPr id="23" name="图片 23"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说明: http://www.wln100.com未来脑智能教育云平台组卷系统"/>
                    <pic:cNvPicPr>
                      <a:picLocks noChangeAspect="1" noChangeArrowheads="1"/>
                    </pic:cNvPicPr>
                  </pic:nvPicPr>
                  <pic:blipFill>
                    <a:blip r:embed="rId55">
                      <a:lum bright="-60000" contrast="80000"/>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587FBE">
        <w:rPr>
          <w:color w:val="000000"/>
          <w:szCs w:val="21"/>
        </w:rPr>
        <w:t>2NO</w:t>
      </w:r>
      <w:r w:rsidRPr="00587FBE">
        <w:rPr>
          <w:color w:val="000000"/>
          <w:szCs w:val="21"/>
          <w:vertAlign w:val="subscript"/>
        </w:rPr>
        <w:t>2</w:t>
      </w:r>
      <w:r w:rsidRPr="00587FBE">
        <w:rPr>
          <w:color w:val="000000"/>
          <w:szCs w:val="21"/>
        </w:rPr>
        <w:t>(g)</w:t>
      </w:r>
      <w:r w:rsidRPr="00587FBE">
        <w:rPr>
          <w:color w:val="000000"/>
          <w:szCs w:val="21"/>
        </w:rPr>
        <w:t>反应的平衡常数</w:t>
      </w:r>
      <w:r w:rsidRPr="00587FBE">
        <w:rPr>
          <w:i/>
          <w:color w:val="000000"/>
          <w:szCs w:val="21"/>
        </w:rPr>
        <w:t>K</w:t>
      </w:r>
      <w:r w:rsidRPr="00587FBE">
        <w:rPr>
          <w:i/>
          <w:color w:val="000000"/>
          <w:szCs w:val="21"/>
          <w:vertAlign w:val="subscript"/>
        </w:rPr>
        <w:t>p</w:t>
      </w:r>
      <w:r w:rsidRPr="00587FBE">
        <w:rPr>
          <w:color w:val="000000"/>
          <w:szCs w:val="21"/>
        </w:rPr>
        <w:t>=_______kPa</w:t>
      </w:r>
      <w:r w:rsidRPr="00587FBE">
        <w:rPr>
          <w:color w:val="000000"/>
          <w:szCs w:val="21"/>
        </w:rPr>
        <w:t>（</w:t>
      </w:r>
      <w:r w:rsidRPr="00587FBE">
        <w:rPr>
          <w:i/>
          <w:color w:val="000000"/>
          <w:szCs w:val="21"/>
        </w:rPr>
        <w:t>K</w:t>
      </w:r>
      <w:r w:rsidRPr="00587FBE">
        <w:rPr>
          <w:i/>
          <w:color w:val="000000"/>
          <w:szCs w:val="21"/>
          <w:vertAlign w:val="subscript"/>
        </w:rPr>
        <w:t>p</w:t>
      </w:r>
      <w:r w:rsidRPr="00587FBE">
        <w:rPr>
          <w:color w:val="000000"/>
          <w:szCs w:val="21"/>
        </w:rPr>
        <w:t>为以分压表示的平衡常数，计算结果保留</w:t>
      </w:r>
      <w:r w:rsidRPr="00587FBE">
        <w:rPr>
          <w:color w:val="000000"/>
          <w:szCs w:val="21"/>
        </w:rPr>
        <w:t>1</w:t>
      </w:r>
      <w:r w:rsidRPr="00587FBE">
        <w:rPr>
          <w:color w:val="000000"/>
          <w:szCs w:val="21"/>
        </w:rPr>
        <w:t>位小数）。</w:t>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w:t>
      </w:r>
      <w:r w:rsidRPr="00587FBE">
        <w:rPr>
          <w:color w:val="000000"/>
          <w:szCs w:val="21"/>
        </w:rPr>
        <w:t>3</w:t>
      </w:r>
      <w:r w:rsidRPr="00587FBE">
        <w:rPr>
          <w:color w:val="000000"/>
          <w:szCs w:val="21"/>
        </w:rPr>
        <w:t>）对于反应</w:t>
      </w:r>
      <w:r w:rsidRPr="00587FBE">
        <w:rPr>
          <w:color w:val="000000"/>
          <w:szCs w:val="21"/>
        </w:rPr>
        <w:t>2N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color w:val="000000"/>
          <w:szCs w:val="21"/>
        </w:rPr>
        <w:t>(g)→4NO</w:t>
      </w:r>
      <w:r w:rsidRPr="00587FBE">
        <w:rPr>
          <w:color w:val="000000"/>
          <w:szCs w:val="21"/>
          <w:vertAlign w:val="subscript"/>
        </w:rPr>
        <w:t>2</w:t>
      </w:r>
      <w:r w:rsidRPr="00587FBE">
        <w:rPr>
          <w:color w:val="000000"/>
          <w:szCs w:val="21"/>
        </w:rPr>
        <w:t>(g)+O</w:t>
      </w:r>
      <w:r w:rsidRPr="00587FBE">
        <w:rPr>
          <w:color w:val="000000"/>
          <w:szCs w:val="21"/>
          <w:vertAlign w:val="subscript"/>
        </w:rPr>
        <w:t>2</w:t>
      </w:r>
      <w:r w:rsidRPr="00587FBE">
        <w:rPr>
          <w:color w:val="000000"/>
          <w:szCs w:val="21"/>
        </w:rPr>
        <w:t>(g)</w:t>
      </w:r>
      <w:r w:rsidRPr="00587FBE">
        <w:rPr>
          <w:color w:val="000000"/>
          <w:szCs w:val="21"/>
        </w:rPr>
        <w:t>，</w:t>
      </w:r>
      <w:r w:rsidRPr="00587FBE">
        <w:rPr>
          <w:color w:val="000000"/>
          <w:szCs w:val="21"/>
        </w:rPr>
        <w:t>R.A.Ogg</w:t>
      </w:r>
      <w:r w:rsidRPr="00587FBE">
        <w:rPr>
          <w:color w:val="000000"/>
          <w:szCs w:val="21"/>
        </w:rPr>
        <w:t>提出如下反应历程：</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第一步</w:t>
      </w:r>
      <w:r w:rsidRPr="00587FBE">
        <w:rPr>
          <w:color w:val="000000"/>
          <w:szCs w:val="21"/>
        </w:rPr>
        <w:t xml:space="preserve">   N</w:t>
      </w:r>
      <w:r w:rsidRPr="00587FBE">
        <w:rPr>
          <w:color w:val="000000"/>
          <w:szCs w:val="21"/>
          <w:vertAlign w:val="subscript"/>
        </w:rPr>
        <w:t>2</w:t>
      </w:r>
      <w:r w:rsidRPr="00587FBE">
        <w:rPr>
          <w:color w:val="000000"/>
          <w:szCs w:val="21"/>
        </w:rPr>
        <w:t>O</w:t>
      </w:r>
      <w:r w:rsidRPr="00587FBE">
        <w:rPr>
          <w:color w:val="000000"/>
          <w:szCs w:val="21"/>
          <w:vertAlign w:val="subscript"/>
        </w:rPr>
        <w:t>5</w:t>
      </w:r>
      <w:r w:rsidRPr="00587FBE">
        <w:rPr>
          <w:noProof/>
          <w:sz w:val="28"/>
        </w:rPr>
        <w:drawing>
          <wp:inline distT="0" distB="0" distL="0" distR="0">
            <wp:extent cx="333375" cy="123825"/>
            <wp:effectExtent l="0" t="0" r="9525" b="9525"/>
            <wp:docPr id="22" name="图片 22"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说明: http://www.wln100.com未来脑智能教育云平台组卷系统"/>
                    <pic:cNvPicPr>
                      <a:picLocks noChangeAspect="1" noChangeArrowheads="1"/>
                    </pic:cNvPicPr>
                  </pic:nvPicPr>
                  <pic:blipFill>
                    <a:blip r:embed="rId55">
                      <a:lum bright="-60000" contrast="80000"/>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587FBE">
        <w:rPr>
          <w:color w:val="000000"/>
          <w:szCs w:val="21"/>
        </w:rPr>
        <w:t>NO</w:t>
      </w:r>
      <w:r w:rsidRPr="00587FBE">
        <w:rPr>
          <w:color w:val="000000"/>
          <w:szCs w:val="21"/>
          <w:vertAlign w:val="subscript"/>
        </w:rPr>
        <w:t>3</w:t>
      </w:r>
      <w:r w:rsidRPr="00587FBE">
        <w:rPr>
          <w:color w:val="000000"/>
          <w:szCs w:val="21"/>
        </w:rPr>
        <w:t>+NO</w:t>
      </w:r>
      <w:r w:rsidRPr="00587FBE">
        <w:rPr>
          <w:color w:val="000000"/>
          <w:szCs w:val="21"/>
          <w:vertAlign w:val="subscript"/>
        </w:rPr>
        <w:t>2</w:t>
      </w:r>
      <w:r w:rsidRPr="00587FBE">
        <w:rPr>
          <w:color w:val="000000"/>
          <w:szCs w:val="21"/>
        </w:rPr>
        <w:t xml:space="preserve">          </w:t>
      </w:r>
      <w:r w:rsidRPr="00587FBE">
        <w:rPr>
          <w:color w:val="000000"/>
          <w:szCs w:val="21"/>
        </w:rPr>
        <w:t>快速平衡</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第二步</w:t>
      </w:r>
      <w:r w:rsidRPr="00587FBE">
        <w:rPr>
          <w:color w:val="000000"/>
          <w:szCs w:val="21"/>
        </w:rPr>
        <w:t xml:space="preserve">   NO</w:t>
      </w:r>
      <w:r w:rsidRPr="00587FBE">
        <w:rPr>
          <w:color w:val="000000"/>
          <w:szCs w:val="21"/>
          <w:vertAlign w:val="subscript"/>
        </w:rPr>
        <w:t>2</w:t>
      </w:r>
      <w:r w:rsidRPr="00587FBE">
        <w:rPr>
          <w:color w:val="000000"/>
          <w:szCs w:val="21"/>
        </w:rPr>
        <w:t>+NO</w:t>
      </w:r>
      <w:r w:rsidRPr="00587FBE">
        <w:rPr>
          <w:color w:val="000000"/>
          <w:szCs w:val="21"/>
          <w:vertAlign w:val="subscript"/>
        </w:rPr>
        <w:t>3</w:t>
      </w:r>
      <w:r w:rsidRPr="00587FBE">
        <w:rPr>
          <w:color w:val="000000"/>
          <w:szCs w:val="21"/>
        </w:rPr>
        <w:t>→NO+NO</w:t>
      </w:r>
      <w:r w:rsidRPr="00587FBE">
        <w:rPr>
          <w:color w:val="000000"/>
          <w:szCs w:val="21"/>
          <w:vertAlign w:val="subscript"/>
        </w:rPr>
        <w:t>2</w:t>
      </w:r>
      <w:r w:rsidRPr="00587FBE">
        <w:rPr>
          <w:color w:val="000000"/>
          <w:szCs w:val="21"/>
        </w:rPr>
        <w:t>+O</w:t>
      </w:r>
      <w:r w:rsidRPr="00587FBE">
        <w:rPr>
          <w:color w:val="000000"/>
          <w:szCs w:val="21"/>
          <w:vertAlign w:val="subscript"/>
        </w:rPr>
        <w:t xml:space="preserve">2      </w:t>
      </w:r>
      <w:r w:rsidRPr="00587FBE">
        <w:rPr>
          <w:color w:val="000000"/>
          <w:szCs w:val="21"/>
        </w:rPr>
        <w:t>慢反应</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第三步</w:t>
      </w:r>
      <w:r w:rsidRPr="00587FBE">
        <w:rPr>
          <w:color w:val="000000"/>
          <w:szCs w:val="21"/>
        </w:rPr>
        <w:t xml:space="preserve">   NO+NO</w:t>
      </w:r>
      <w:r w:rsidRPr="00587FBE">
        <w:rPr>
          <w:color w:val="000000"/>
          <w:szCs w:val="21"/>
          <w:vertAlign w:val="subscript"/>
        </w:rPr>
        <w:t>3</w:t>
      </w:r>
      <w:r w:rsidRPr="00587FBE">
        <w:rPr>
          <w:color w:val="000000"/>
          <w:szCs w:val="21"/>
        </w:rPr>
        <w:t>→</w:t>
      </w:r>
      <w:r w:rsidRPr="00587FBE">
        <w:rPr>
          <w:color w:val="000000"/>
          <w:kern w:val="0"/>
          <w:szCs w:val="21"/>
        </w:rPr>
        <w:t>2NO</w:t>
      </w:r>
      <w:r w:rsidRPr="00587FBE">
        <w:rPr>
          <w:color w:val="000000"/>
          <w:kern w:val="0"/>
          <w:szCs w:val="21"/>
          <w:vertAlign w:val="subscript"/>
        </w:rPr>
        <w:t>2</w:t>
      </w:r>
      <w:r w:rsidRPr="00587FBE">
        <w:rPr>
          <w:color w:val="000000"/>
          <w:kern w:val="0"/>
          <w:szCs w:val="21"/>
        </w:rPr>
        <w:t xml:space="preserve">        </w:t>
      </w:r>
      <w:r w:rsidRPr="00587FBE">
        <w:rPr>
          <w:color w:val="000000"/>
          <w:szCs w:val="21"/>
        </w:rPr>
        <w:t>快反应</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其中可近似认为第二步反应不影响第一步的平衡。下列表述正确的是</w:t>
      </w:r>
      <w:r w:rsidRPr="00587FBE">
        <w:rPr>
          <w:color w:val="000000"/>
          <w:szCs w:val="21"/>
        </w:rPr>
        <w:t>__________</w:t>
      </w:r>
      <w:r w:rsidRPr="00587FBE">
        <w:rPr>
          <w:color w:val="000000"/>
          <w:szCs w:val="21"/>
        </w:rPr>
        <w:t>（填标号</w:t>
      </w:r>
      <w:r w:rsidRPr="00587FBE">
        <w:rPr>
          <w:color w:val="000000"/>
          <w:szCs w:val="21"/>
        </w:rPr>
        <w:t>)</w:t>
      </w:r>
      <w:r w:rsidRPr="00587FBE">
        <w:rPr>
          <w:color w:val="000000"/>
          <w:szCs w:val="21"/>
        </w:rPr>
        <w:t>。</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A</w:t>
      </w:r>
      <w:r w:rsidRPr="003952DA">
        <w:t>．</w:t>
      </w:r>
      <w:r w:rsidRPr="00587FBE">
        <w:rPr>
          <w:i/>
          <w:color w:val="000000"/>
          <w:szCs w:val="21"/>
        </w:rPr>
        <w:t>v</w:t>
      </w:r>
      <w:r w:rsidRPr="00587FBE">
        <w:rPr>
          <w:color w:val="000000"/>
          <w:szCs w:val="21"/>
        </w:rPr>
        <w:t>(</w:t>
      </w:r>
      <w:r w:rsidRPr="00587FBE">
        <w:rPr>
          <w:color w:val="000000"/>
          <w:szCs w:val="21"/>
        </w:rPr>
        <w:t>第一步的逆反应</w:t>
      </w:r>
      <w:r w:rsidRPr="00587FBE">
        <w:rPr>
          <w:color w:val="000000"/>
          <w:szCs w:val="21"/>
        </w:rPr>
        <w:t>)&gt;</w:t>
      </w:r>
      <w:r w:rsidRPr="00587FBE">
        <w:rPr>
          <w:i/>
          <w:color w:val="000000"/>
          <w:szCs w:val="21"/>
        </w:rPr>
        <w:t>v</w:t>
      </w:r>
      <w:r w:rsidRPr="00587FBE">
        <w:rPr>
          <w:color w:val="000000"/>
          <w:szCs w:val="21"/>
        </w:rPr>
        <w:t>(</w:t>
      </w:r>
      <w:r w:rsidRPr="00587FBE">
        <w:rPr>
          <w:color w:val="000000"/>
          <w:szCs w:val="21"/>
        </w:rPr>
        <w:t>第二步反应</w:t>
      </w:r>
      <w:r w:rsidRPr="00587FBE">
        <w:rPr>
          <w:color w:val="000000"/>
          <w:szCs w:val="21"/>
        </w:rPr>
        <w:t>)</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B</w:t>
      </w:r>
      <w:r w:rsidRPr="003952DA">
        <w:t>．</w:t>
      </w:r>
      <w:r w:rsidRPr="00587FBE">
        <w:rPr>
          <w:color w:val="000000"/>
          <w:szCs w:val="21"/>
        </w:rPr>
        <w:t>反应的中间产物只有</w:t>
      </w:r>
      <w:r w:rsidRPr="00587FBE">
        <w:rPr>
          <w:color w:val="000000"/>
          <w:szCs w:val="21"/>
        </w:rPr>
        <w:t>NO</w:t>
      </w:r>
      <w:r w:rsidRPr="00587FBE">
        <w:rPr>
          <w:color w:val="000000"/>
          <w:szCs w:val="21"/>
          <w:vertAlign w:val="subscript"/>
        </w:rPr>
        <w:t>3</w:t>
      </w:r>
    </w:p>
    <w:p w:rsidR="004672B5" w:rsidRPr="00587FBE" w:rsidRDefault="004672B5" w:rsidP="004672B5">
      <w:pPr>
        <w:spacing w:line="360" w:lineRule="auto"/>
        <w:ind w:firstLineChars="450" w:firstLine="945"/>
        <w:contextualSpacing/>
        <w:rPr>
          <w:color w:val="000000"/>
          <w:szCs w:val="21"/>
        </w:rPr>
      </w:pPr>
      <w:r w:rsidRPr="00587FBE">
        <w:rPr>
          <w:color w:val="000000"/>
          <w:szCs w:val="21"/>
        </w:rPr>
        <w:t>C</w:t>
      </w:r>
      <w:r w:rsidRPr="003952DA">
        <w:t>．</w:t>
      </w:r>
      <w:r w:rsidRPr="00587FBE">
        <w:rPr>
          <w:color w:val="000000"/>
          <w:szCs w:val="21"/>
        </w:rPr>
        <w:t>第二步中</w:t>
      </w:r>
      <w:r w:rsidRPr="00587FBE">
        <w:rPr>
          <w:color w:val="000000"/>
          <w:szCs w:val="21"/>
        </w:rPr>
        <w:t>NO</w:t>
      </w:r>
      <w:r w:rsidRPr="00587FBE">
        <w:rPr>
          <w:color w:val="000000"/>
          <w:szCs w:val="21"/>
          <w:vertAlign w:val="subscript"/>
        </w:rPr>
        <w:t>2</w:t>
      </w:r>
      <w:r w:rsidRPr="00587FBE">
        <w:rPr>
          <w:color w:val="000000"/>
          <w:szCs w:val="21"/>
        </w:rPr>
        <w:t>与</w:t>
      </w:r>
      <w:r w:rsidRPr="00587FBE">
        <w:rPr>
          <w:color w:val="000000"/>
          <w:szCs w:val="21"/>
        </w:rPr>
        <w:t>NO</w:t>
      </w:r>
      <w:r w:rsidRPr="00587FBE">
        <w:rPr>
          <w:color w:val="000000"/>
          <w:szCs w:val="21"/>
          <w:vertAlign w:val="subscript"/>
        </w:rPr>
        <w:t>3</w:t>
      </w:r>
      <w:r w:rsidRPr="00587FBE">
        <w:rPr>
          <w:color w:val="000000"/>
          <w:szCs w:val="21"/>
        </w:rPr>
        <w:t>的</w:t>
      </w:r>
      <w:proofErr w:type="gramStart"/>
      <w:r w:rsidRPr="00587FBE">
        <w:rPr>
          <w:color w:val="000000"/>
          <w:szCs w:val="21"/>
        </w:rPr>
        <w:t>碰撞仅</w:t>
      </w:r>
      <w:proofErr w:type="gramEnd"/>
      <w:r w:rsidRPr="00587FBE">
        <w:rPr>
          <w:color w:val="000000"/>
          <w:szCs w:val="21"/>
        </w:rPr>
        <w:t>部分有效</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D</w:t>
      </w:r>
      <w:r w:rsidRPr="003952DA">
        <w:t>．</w:t>
      </w:r>
      <w:r w:rsidRPr="00587FBE">
        <w:rPr>
          <w:color w:val="000000"/>
          <w:szCs w:val="21"/>
        </w:rPr>
        <w:t>第三步反应活化能较高</w:t>
      </w:r>
    </w:p>
    <w:p w:rsidR="004672B5" w:rsidRPr="00F43565" w:rsidRDefault="004672B5" w:rsidP="004672B5">
      <w:pPr>
        <w:spacing w:line="360" w:lineRule="auto"/>
        <w:rPr>
          <w:color w:val="000000"/>
          <w:kern w:val="0"/>
          <w:szCs w:val="21"/>
        </w:rPr>
      </w:pPr>
      <w:r w:rsidRPr="00F43565">
        <w:rPr>
          <w:color w:val="000000"/>
          <w:kern w:val="0"/>
          <w:szCs w:val="21"/>
        </w:rPr>
        <w:t>29</w:t>
      </w:r>
      <w:r w:rsidRPr="00F43565">
        <w:rPr>
          <w:color w:val="000000"/>
          <w:kern w:val="0"/>
          <w:szCs w:val="21"/>
        </w:rPr>
        <w:t>．（</w:t>
      </w:r>
      <w:r w:rsidRPr="00F43565">
        <w:rPr>
          <w:color w:val="000000"/>
          <w:kern w:val="0"/>
          <w:szCs w:val="21"/>
        </w:rPr>
        <w:t>10</w:t>
      </w:r>
      <w:r w:rsidRPr="00F43565">
        <w:rPr>
          <w:color w:val="000000"/>
          <w:kern w:val="0"/>
          <w:szCs w:val="21"/>
        </w:rPr>
        <w:t>分）</w:t>
      </w:r>
    </w:p>
    <w:p w:rsidR="004672B5" w:rsidRPr="00F43565" w:rsidRDefault="004672B5" w:rsidP="004672B5">
      <w:pPr>
        <w:spacing w:line="360" w:lineRule="auto"/>
        <w:ind w:leftChars="200" w:left="420"/>
        <w:rPr>
          <w:color w:val="000000"/>
          <w:kern w:val="0"/>
          <w:szCs w:val="21"/>
        </w:rPr>
      </w:pPr>
      <w:r w:rsidRPr="00F43565">
        <w:rPr>
          <w:color w:val="000000"/>
          <w:kern w:val="0"/>
          <w:szCs w:val="21"/>
        </w:rPr>
        <w:t>回答下列问题：</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1</w:t>
      </w:r>
      <w:r w:rsidRPr="00F43565">
        <w:rPr>
          <w:color w:val="000000"/>
          <w:kern w:val="0"/>
          <w:szCs w:val="21"/>
        </w:rPr>
        <w:t>）大自然中，猎物可通过快速奔跑来逃脱被捕食，而捕食者则通过更快速的奔跑来获得捕食猎物的机会，猎物和捕食者的每一点进步都会促进对方发生改变，这种现象在生态学上称为</w:t>
      </w:r>
      <w:r w:rsidRPr="00F43565">
        <w:rPr>
          <w:color w:val="000000"/>
          <w:kern w:val="0"/>
          <w:szCs w:val="21"/>
          <w:u w:val="single"/>
        </w:rPr>
        <w:t xml:space="preserve">          </w:t>
      </w:r>
      <w:r w:rsidRPr="00F43565">
        <w:rPr>
          <w:rFonts w:hint="eastAsia"/>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2</w:t>
      </w:r>
      <w:r w:rsidRPr="00F43565">
        <w:rPr>
          <w:color w:val="000000"/>
          <w:kern w:val="0"/>
          <w:szCs w:val="21"/>
        </w:rPr>
        <w:t>）根据生态学家斯坦利的</w:t>
      </w:r>
      <w:r w:rsidRPr="00F43565">
        <w:rPr>
          <w:color w:val="000000"/>
          <w:kern w:val="0"/>
          <w:szCs w:val="21"/>
        </w:rPr>
        <w:t>“</w:t>
      </w:r>
      <w:r w:rsidRPr="00F43565">
        <w:rPr>
          <w:color w:val="000000"/>
          <w:kern w:val="0"/>
          <w:szCs w:val="21"/>
        </w:rPr>
        <w:t>收割理论</w:t>
      </w:r>
      <w:r w:rsidRPr="00F43565">
        <w:rPr>
          <w:color w:val="000000"/>
          <w:kern w:val="0"/>
          <w:szCs w:val="21"/>
        </w:rPr>
        <w:t>”</w:t>
      </w:r>
      <w:r w:rsidRPr="00F43565">
        <w:rPr>
          <w:color w:val="000000"/>
          <w:kern w:val="0"/>
          <w:szCs w:val="21"/>
        </w:rPr>
        <w:t>，食性广捕食者的存在有利于增加物种多样性，在这个过程中，捕食者使物种多样性增加的方式是</w:t>
      </w:r>
      <w:r w:rsidRPr="00F43565">
        <w:rPr>
          <w:color w:val="000000"/>
          <w:kern w:val="0"/>
          <w:szCs w:val="21"/>
          <w:u w:val="single"/>
        </w:rPr>
        <w:t xml:space="preserve">            </w:t>
      </w:r>
      <w:r w:rsidRPr="00F43565">
        <w:rPr>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3</w:t>
      </w:r>
      <w:r w:rsidRPr="00F43565">
        <w:rPr>
          <w:color w:val="000000"/>
          <w:kern w:val="0"/>
          <w:szCs w:val="21"/>
        </w:rPr>
        <w:t>）太阳能进入生态系统的主要过程是</w:t>
      </w:r>
      <w:r w:rsidRPr="00F43565">
        <w:rPr>
          <w:color w:val="000000"/>
          <w:kern w:val="0"/>
          <w:szCs w:val="21"/>
          <w:u w:val="single"/>
        </w:rPr>
        <w:t xml:space="preserve">                      </w:t>
      </w:r>
      <w:r w:rsidRPr="00F43565">
        <w:rPr>
          <w:color w:val="000000"/>
          <w:kern w:val="0"/>
          <w:szCs w:val="21"/>
        </w:rPr>
        <w:t>。分解者通过</w:t>
      </w:r>
      <w:r w:rsidRPr="00F43565">
        <w:rPr>
          <w:color w:val="000000"/>
          <w:kern w:val="0"/>
          <w:szCs w:val="21"/>
          <w:u w:val="single"/>
        </w:rPr>
        <w:t xml:space="preserve">            </w:t>
      </w:r>
      <w:r w:rsidRPr="00F43565">
        <w:rPr>
          <w:color w:val="000000"/>
          <w:kern w:val="0"/>
          <w:szCs w:val="21"/>
        </w:rPr>
        <w:t>来获得生命活动所需的能量。</w:t>
      </w:r>
    </w:p>
    <w:p w:rsidR="004672B5" w:rsidRPr="00F43565" w:rsidRDefault="004672B5" w:rsidP="004672B5">
      <w:pPr>
        <w:spacing w:line="360" w:lineRule="auto"/>
        <w:rPr>
          <w:color w:val="000000"/>
          <w:kern w:val="0"/>
          <w:szCs w:val="21"/>
        </w:rPr>
      </w:pPr>
      <w:r w:rsidRPr="00F43565">
        <w:rPr>
          <w:color w:val="000000"/>
          <w:kern w:val="0"/>
          <w:szCs w:val="21"/>
        </w:rPr>
        <w:t>30</w:t>
      </w:r>
      <w:r w:rsidRPr="00F43565">
        <w:rPr>
          <w:color w:val="000000"/>
          <w:kern w:val="0"/>
          <w:szCs w:val="21"/>
        </w:rPr>
        <w:t>．（</w:t>
      </w:r>
      <w:r w:rsidRPr="00F43565">
        <w:rPr>
          <w:color w:val="000000"/>
          <w:kern w:val="0"/>
          <w:szCs w:val="21"/>
        </w:rPr>
        <w:t>9</w:t>
      </w:r>
      <w:r w:rsidRPr="00F43565">
        <w:rPr>
          <w:color w:val="000000"/>
          <w:kern w:val="0"/>
          <w:szCs w:val="21"/>
        </w:rPr>
        <w:t>分）</w:t>
      </w:r>
    </w:p>
    <w:p w:rsidR="004672B5" w:rsidRPr="00F43565" w:rsidRDefault="004672B5" w:rsidP="004672B5">
      <w:pPr>
        <w:spacing w:line="360" w:lineRule="auto"/>
        <w:ind w:leftChars="200" w:left="420"/>
        <w:rPr>
          <w:color w:val="000000"/>
          <w:kern w:val="0"/>
          <w:szCs w:val="21"/>
        </w:rPr>
      </w:pPr>
      <w:r w:rsidRPr="00F43565">
        <w:rPr>
          <w:color w:val="000000"/>
          <w:kern w:val="0"/>
          <w:szCs w:val="21"/>
        </w:rPr>
        <w:lastRenderedPageBreak/>
        <w:t>甲、乙两种植物净光合速率随光照强度的变化趋势如图所示。</w:t>
      </w:r>
    </w:p>
    <w:p w:rsidR="004672B5" w:rsidRPr="0076661F" w:rsidRDefault="004672B5" w:rsidP="004672B5">
      <w:pPr>
        <w:spacing w:line="360" w:lineRule="auto"/>
        <w:jc w:val="center"/>
        <w:rPr>
          <w:kern w:val="0"/>
          <w:szCs w:val="21"/>
        </w:rPr>
      </w:pPr>
      <w:r w:rsidRPr="00323B1C">
        <w:rPr>
          <w:noProof/>
          <w:kern w:val="0"/>
          <w:szCs w:val="21"/>
        </w:rPr>
        <w:drawing>
          <wp:inline distT="0" distB="0" distL="0" distR="0">
            <wp:extent cx="2162175" cy="1447800"/>
            <wp:effectExtent l="0" t="0" r="9525" b="0"/>
            <wp:docPr id="21" name="图片 21" descr="s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w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回答下列问题：</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1</w:t>
      </w:r>
      <w:r w:rsidRPr="00F43565">
        <w:rPr>
          <w:color w:val="000000"/>
          <w:kern w:val="0"/>
          <w:szCs w:val="21"/>
        </w:rPr>
        <w:t>）当光照强度大于</w:t>
      </w:r>
      <w:r w:rsidRPr="00F43565">
        <w:rPr>
          <w:color w:val="000000"/>
          <w:kern w:val="0"/>
          <w:szCs w:val="21"/>
        </w:rPr>
        <w:t>a</w:t>
      </w:r>
      <w:r w:rsidRPr="00F43565">
        <w:rPr>
          <w:color w:val="000000"/>
          <w:kern w:val="0"/>
          <w:szCs w:val="21"/>
        </w:rPr>
        <w:t>时，甲、乙两种植物中，对光能的利用率较高的植物是</w:t>
      </w:r>
      <w:r w:rsidRPr="00F43565">
        <w:rPr>
          <w:color w:val="000000"/>
          <w:kern w:val="0"/>
          <w:szCs w:val="21"/>
        </w:rPr>
        <w:t>____________</w:t>
      </w:r>
      <w:r w:rsidRPr="00F43565">
        <w:rPr>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2</w:t>
      </w:r>
      <w:r w:rsidRPr="00F43565">
        <w:rPr>
          <w:color w:val="000000"/>
          <w:kern w:val="0"/>
          <w:szCs w:val="21"/>
        </w:rPr>
        <w:t>）甲、乙两种植物单独种植时，如果种植密度过大，那么净光合速率下降幅度较大的植物是</w:t>
      </w:r>
      <w:r w:rsidRPr="00F43565">
        <w:rPr>
          <w:color w:val="000000"/>
          <w:kern w:val="0"/>
          <w:szCs w:val="21"/>
        </w:rPr>
        <w:t>_________</w:t>
      </w:r>
      <w:r w:rsidRPr="00F43565">
        <w:rPr>
          <w:color w:val="000000"/>
          <w:kern w:val="0"/>
          <w:szCs w:val="21"/>
        </w:rPr>
        <w:t>，判断的依据是</w:t>
      </w:r>
      <w:r w:rsidRPr="00F43565">
        <w:rPr>
          <w:color w:val="000000"/>
          <w:kern w:val="0"/>
          <w:szCs w:val="21"/>
        </w:rPr>
        <w:t>______________________</w:t>
      </w:r>
      <w:r w:rsidRPr="00F43565">
        <w:rPr>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3</w:t>
      </w:r>
      <w:r w:rsidRPr="00F43565">
        <w:rPr>
          <w:color w:val="000000"/>
          <w:kern w:val="0"/>
          <w:szCs w:val="21"/>
        </w:rPr>
        <w:t>）甲、乙两种植物中，更适合在林下种植的是</w:t>
      </w:r>
      <w:r w:rsidRPr="00F43565">
        <w:rPr>
          <w:color w:val="000000"/>
          <w:kern w:val="0"/>
          <w:szCs w:val="21"/>
        </w:rPr>
        <w:t>______</w:t>
      </w:r>
      <w:r w:rsidRPr="00F43565">
        <w:rPr>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4</w:t>
      </w:r>
      <w:r w:rsidRPr="00F43565">
        <w:rPr>
          <w:color w:val="000000"/>
          <w:kern w:val="0"/>
          <w:szCs w:val="21"/>
        </w:rPr>
        <w:t>）某植物夏日晴天中午</w:t>
      </w:r>
      <w:r w:rsidRPr="00F43565">
        <w:rPr>
          <w:color w:val="000000"/>
          <w:kern w:val="0"/>
          <w:szCs w:val="21"/>
        </w:rPr>
        <w:t>12</w:t>
      </w:r>
      <w:r w:rsidRPr="00F43565">
        <w:rPr>
          <w:color w:val="000000"/>
          <w:kern w:val="0"/>
          <w:szCs w:val="21"/>
        </w:rPr>
        <w:t>：</w:t>
      </w:r>
      <w:r w:rsidRPr="00F43565">
        <w:rPr>
          <w:color w:val="000000"/>
          <w:kern w:val="0"/>
          <w:szCs w:val="21"/>
        </w:rPr>
        <w:t>00</w:t>
      </w:r>
      <w:r w:rsidRPr="00F43565">
        <w:rPr>
          <w:color w:val="000000"/>
          <w:kern w:val="0"/>
          <w:szCs w:val="21"/>
        </w:rPr>
        <w:t>时叶片的光合速率明显下降</w:t>
      </w:r>
      <w:r w:rsidRPr="00F43565">
        <w:rPr>
          <w:color w:val="000000"/>
          <w:kern w:val="0"/>
          <w:szCs w:val="21"/>
        </w:rPr>
        <w:t>,</w:t>
      </w:r>
      <w:r w:rsidRPr="00F43565">
        <w:rPr>
          <w:color w:val="000000"/>
          <w:kern w:val="0"/>
          <w:szCs w:val="21"/>
        </w:rPr>
        <w:t>其原因是进入叶肉细胞的</w:t>
      </w:r>
      <w:r w:rsidRPr="00F43565">
        <w:rPr>
          <w:color w:val="000000"/>
          <w:kern w:val="0"/>
          <w:szCs w:val="21"/>
        </w:rPr>
        <w:t xml:space="preserve">_________ </w:t>
      </w:r>
      <w:r w:rsidRPr="00F43565">
        <w:rPr>
          <w:color w:val="000000"/>
          <w:kern w:val="0"/>
          <w:szCs w:val="21"/>
        </w:rPr>
        <w:t>（填</w:t>
      </w:r>
      <w:r w:rsidRPr="00F43565">
        <w:rPr>
          <w:color w:val="000000"/>
          <w:kern w:val="0"/>
          <w:szCs w:val="21"/>
        </w:rPr>
        <w:t>“O</w:t>
      </w:r>
      <w:r w:rsidRPr="00F43565">
        <w:rPr>
          <w:color w:val="000000"/>
          <w:kern w:val="0"/>
          <w:szCs w:val="21"/>
          <w:vertAlign w:val="subscript"/>
        </w:rPr>
        <w:t>2</w:t>
      </w:r>
      <w:r w:rsidRPr="00F43565">
        <w:rPr>
          <w:color w:val="000000"/>
          <w:kern w:val="0"/>
          <w:szCs w:val="21"/>
        </w:rPr>
        <w:t>”</w:t>
      </w:r>
      <w:r w:rsidRPr="00F43565">
        <w:rPr>
          <w:color w:val="000000"/>
          <w:kern w:val="0"/>
          <w:szCs w:val="21"/>
        </w:rPr>
        <w:t>或</w:t>
      </w:r>
      <w:r w:rsidRPr="00F43565">
        <w:rPr>
          <w:color w:val="000000"/>
          <w:kern w:val="0"/>
          <w:szCs w:val="21"/>
        </w:rPr>
        <w:t>“CO</w:t>
      </w:r>
      <w:r w:rsidRPr="00F43565">
        <w:rPr>
          <w:color w:val="000000"/>
          <w:kern w:val="0"/>
          <w:szCs w:val="21"/>
          <w:vertAlign w:val="subscript"/>
        </w:rPr>
        <w:t>2</w:t>
      </w:r>
      <w:r w:rsidRPr="00F43565">
        <w:rPr>
          <w:color w:val="000000"/>
          <w:kern w:val="0"/>
          <w:szCs w:val="21"/>
        </w:rPr>
        <w:t>”</w:t>
      </w:r>
      <w:r w:rsidRPr="00F43565">
        <w:rPr>
          <w:color w:val="000000"/>
          <w:kern w:val="0"/>
          <w:szCs w:val="21"/>
        </w:rPr>
        <w:t>）不足。</w:t>
      </w:r>
    </w:p>
    <w:p w:rsidR="004672B5" w:rsidRPr="00F43565" w:rsidRDefault="004672B5" w:rsidP="004672B5">
      <w:pPr>
        <w:spacing w:line="360" w:lineRule="auto"/>
        <w:rPr>
          <w:color w:val="000000"/>
          <w:kern w:val="0"/>
          <w:szCs w:val="21"/>
        </w:rPr>
      </w:pPr>
      <w:r w:rsidRPr="00F43565">
        <w:rPr>
          <w:color w:val="000000"/>
          <w:kern w:val="0"/>
          <w:szCs w:val="21"/>
        </w:rPr>
        <w:t>31</w:t>
      </w:r>
      <w:r w:rsidRPr="00F43565">
        <w:rPr>
          <w:color w:val="000000"/>
          <w:kern w:val="0"/>
          <w:szCs w:val="21"/>
        </w:rPr>
        <w:t>．（</w:t>
      </w:r>
      <w:r w:rsidRPr="00F43565">
        <w:rPr>
          <w:color w:val="000000"/>
          <w:kern w:val="0"/>
          <w:szCs w:val="21"/>
        </w:rPr>
        <w:t>8</w:t>
      </w:r>
      <w:r w:rsidRPr="00F43565">
        <w:rPr>
          <w:color w:val="000000"/>
          <w:kern w:val="0"/>
          <w:szCs w:val="21"/>
        </w:rPr>
        <w:t>分）</w:t>
      </w:r>
    </w:p>
    <w:p w:rsidR="004672B5" w:rsidRPr="00F43565" w:rsidRDefault="004672B5" w:rsidP="004672B5">
      <w:pPr>
        <w:spacing w:line="360" w:lineRule="auto"/>
        <w:ind w:leftChars="200" w:left="420"/>
        <w:rPr>
          <w:color w:val="000000"/>
          <w:kern w:val="0"/>
          <w:szCs w:val="21"/>
        </w:rPr>
      </w:pPr>
      <w:r w:rsidRPr="00F43565">
        <w:rPr>
          <w:color w:val="000000"/>
          <w:kern w:val="0"/>
          <w:szCs w:val="21"/>
        </w:rPr>
        <w:t>为探究不同因素对尿量的影响，某同学用麻醉后的实验</w:t>
      </w:r>
      <w:proofErr w:type="gramStart"/>
      <w:r w:rsidRPr="00F43565">
        <w:rPr>
          <w:color w:val="000000"/>
          <w:kern w:val="0"/>
          <w:szCs w:val="21"/>
        </w:rPr>
        <w:t>兔</w:t>
      </w:r>
      <w:proofErr w:type="gramEnd"/>
      <w:r w:rsidRPr="00F43565">
        <w:rPr>
          <w:color w:val="000000"/>
          <w:kern w:val="0"/>
          <w:szCs w:val="21"/>
        </w:rPr>
        <w:t>进行不同的实验，实验内容如下：</w:t>
      </w:r>
    </w:p>
    <w:p w:rsidR="004672B5" w:rsidRPr="00F43565" w:rsidRDefault="004672B5" w:rsidP="004672B5">
      <w:pPr>
        <w:spacing w:line="360" w:lineRule="auto"/>
        <w:ind w:leftChars="200" w:left="420"/>
        <w:rPr>
          <w:color w:val="000000"/>
          <w:kern w:val="0"/>
          <w:szCs w:val="21"/>
        </w:rPr>
      </w:pPr>
      <w:r w:rsidRPr="00F43565">
        <w:rPr>
          <w:color w:val="000000"/>
          <w:kern w:val="0"/>
          <w:szCs w:val="21"/>
        </w:rPr>
        <w:t>a</w:t>
      </w:r>
      <w:r w:rsidRPr="00F43565">
        <w:rPr>
          <w:color w:val="000000"/>
          <w:kern w:val="0"/>
          <w:szCs w:val="21"/>
        </w:rPr>
        <w:t>．记录实验兔的尿量（单位：滴</w:t>
      </w:r>
      <w:r w:rsidRPr="00F43565">
        <w:rPr>
          <w:color w:val="000000"/>
          <w:kern w:val="0"/>
          <w:szCs w:val="21"/>
        </w:rPr>
        <w:t>/</w:t>
      </w:r>
      <w:r w:rsidRPr="00F43565">
        <w:rPr>
          <w:color w:val="000000"/>
          <w:kern w:val="0"/>
          <w:szCs w:val="21"/>
        </w:rPr>
        <w:t>分钟）。</w:t>
      </w:r>
    </w:p>
    <w:p w:rsidR="004672B5" w:rsidRPr="00F43565" w:rsidRDefault="004672B5" w:rsidP="004672B5">
      <w:pPr>
        <w:spacing w:line="360" w:lineRule="auto"/>
        <w:ind w:leftChars="200" w:left="420"/>
        <w:rPr>
          <w:color w:val="000000"/>
          <w:kern w:val="0"/>
          <w:szCs w:val="21"/>
        </w:rPr>
      </w:pPr>
      <w:r w:rsidRPr="00F43565">
        <w:rPr>
          <w:color w:val="000000"/>
          <w:kern w:val="0"/>
          <w:szCs w:val="21"/>
        </w:rPr>
        <w:t>b</w:t>
      </w:r>
      <w:r w:rsidRPr="00F43565">
        <w:rPr>
          <w:color w:val="000000"/>
          <w:kern w:val="0"/>
          <w:szCs w:val="21"/>
        </w:rPr>
        <w:t>．耳缘静脉注射垂体提取液</w:t>
      </w:r>
      <w:r w:rsidRPr="00F43565">
        <w:rPr>
          <w:color w:val="000000"/>
          <w:kern w:val="0"/>
          <w:szCs w:val="21"/>
        </w:rPr>
        <w:t>0.5 mL</w:t>
      </w:r>
      <w:r w:rsidRPr="00F43565">
        <w:rPr>
          <w:color w:val="000000"/>
          <w:kern w:val="0"/>
          <w:szCs w:val="21"/>
        </w:rPr>
        <w:t>，记录尿量。</w:t>
      </w:r>
    </w:p>
    <w:p w:rsidR="004672B5" w:rsidRPr="00F43565" w:rsidRDefault="004672B5" w:rsidP="004672B5">
      <w:pPr>
        <w:spacing w:line="360" w:lineRule="auto"/>
        <w:ind w:leftChars="200" w:left="420"/>
        <w:rPr>
          <w:color w:val="000000"/>
          <w:kern w:val="0"/>
          <w:szCs w:val="21"/>
        </w:rPr>
      </w:pPr>
      <w:r w:rsidRPr="00F43565">
        <w:rPr>
          <w:color w:val="000000"/>
          <w:kern w:val="0"/>
          <w:szCs w:val="21"/>
        </w:rPr>
        <w:t>c</w:t>
      </w:r>
      <w:r w:rsidRPr="00F43565">
        <w:rPr>
          <w:color w:val="000000"/>
          <w:kern w:val="0"/>
          <w:szCs w:val="21"/>
        </w:rPr>
        <w:t>．待尿量恢复后，耳缘静脉注射</w:t>
      </w:r>
      <w:r w:rsidRPr="00F43565">
        <w:rPr>
          <w:color w:val="000000"/>
          <w:kern w:val="0"/>
          <w:szCs w:val="21"/>
        </w:rPr>
        <w:t>20%</w:t>
      </w:r>
      <w:r w:rsidRPr="00F43565">
        <w:rPr>
          <w:color w:val="000000"/>
          <w:kern w:val="0"/>
          <w:szCs w:val="21"/>
        </w:rPr>
        <w:t>葡萄糖溶液</w:t>
      </w:r>
      <w:r w:rsidRPr="00F43565">
        <w:rPr>
          <w:color w:val="000000"/>
          <w:kern w:val="0"/>
          <w:szCs w:val="21"/>
        </w:rPr>
        <w:t>15 mL</w:t>
      </w:r>
      <w:r w:rsidRPr="00F43565">
        <w:rPr>
          <w:color w:val="000000"/>
          <w:kern w:val="0"/>
          <w:szCs w:val="21"/>
        </w:rPr>
        <w:t>，记录尿量，取尿液做尿糖定性实验。</w:t>
      </w:r>
    </w:p>
    <w:p w:rsidR="004672B5" w:rsidRPr="00F43565" w:rsidRDefault="004672B5" w:rsidP="004672B5">
      <w:pPr>
        <w:spacing w:line="360" w:lineRule="auto"/>
        <w:ind w:leftChars="200" w:left="420"/>
        <w:rPr>
          <w:color w:val="000000"/>
          <w:kern w:val="0"/>
          <w:szCs w:val="21"/>
        </w:rPr>
      </w:pPr>
      <w:r w:rsidRPr="00F43565">
        <w:rPr>
          <w:color w:val="000000"/>
          <w:kern w:val="0"/>
          <w:szCs w:val="21"/>
        </w:rPr>
        <w:t>回答下列问题：</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1</w:t>
      </w:r>
      <w:r w:rsidRPr="00F43565">
        <w:rPr>
          <w:color w:val="000000"/>
          <w:kern w:val="0"/>
          <w:szCs w:val="21"/>
        </w:rPr>
        <w:t>）该同学发现，与</w:t>
      </w:r>
      <w:r w:rsidRPr="00F43565">
        <w:rPr>
          <w:color w:val="000000"/>
          <w:kern w:val="0"/>
          <w:szCs w:val="21"/>
        </w:rPr>
        <w:t>a</w:t>
      </w:r>
      <w:r w:rsidRPr="00F43565">
        <w:rPr>
          <w:color w:val="000000"/>
          <w:kern w:val="0"/>
          <w:szCs w:val="21"/>
        </w:rPr>
        <w:t>相比，</w:t>
      </w:r>
      <w:r w:rsidRPr="00F43565">
        <w:rPr>
          <w:color w:val="000000"/>
          <w:kern w:val="0"/>
          <w:szCs w:val="21"/>
        </w:rPr>
        <w:t>b</w:t>
      </w:r>
      <w:r w:rsidRPr="00F43565">
        <w:rPr>
          <w:color w:val="000000"/>
          <w:kern w:val="0"/>
          <w:szCs w:val="21"/>
        </w:rPr>
        <w:t>处理后实验</w:t>
      </w:r>
      <w:proofErr w:type="gramStart"/>
      <w:r w:rsidRPr="00F43565">
        <w:rPr>
          <w:color w:val="000000"/>
          <w:kern w:val="0"/>
          <w:szCs w:val="21"/>
        </w:rPr>
        <w:t>兔</w:t>
      </w:r>
      <w:proofErr w:type="gramEnd"/>
      <w:r w:rsidRPr="00F43565">
        <w:rPr>
          <w:color w:val="000000"/>
          <w:kern w:val="0"/>
          <w:szCs w:val="21"/>
        </w:rPr>
        <w:t>尿量减少，其主要原因是</w:t>
      </w:r>
      <w:r w:rsidRPr="00F43565">
        <w:rPr>
          <w:color w:val="000000"/>
          <w:kern w:val="0"/>
          <w:szCs w:val="21"/>
        </w:rPr>
        <w:t>___________</w:t>
      </w:r>
      <w:r w:rsidRPr="00F43565">
        <w:rPr>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2</w:t>
      </w:r>
      <w:r w:rsidRPr="00F43565">
        <w:rPr>
          <w:color w:val="000000"/>
          <w:kern w:val="0"/>
          <w:szCs w:val="21"/>
        </w:rPr>
        <w:t>）</w:t>
      </w:r>
      <w:r w:rsidRPr="00F43565">
        <w:rPr>
          <w:color w:val="000000"/>
          <w:kern w:val="0"/>
          <w:szCs w:val="21"/>
        </w:rPr>
        <w:t>c</w:t>
      </w:r>
      <w:r w:rsidRPr="00F43565">
        <w:rPr>
          <w:color w:val="000000"/>
          <w:kern w:val="0"/>
          <w:szCs w:val="21"/>
        </w:rPr>
        <w:t>处理后，肾小管腔内液体的渗透压会升高，实验兔的尿量会</w:t>
      </w:r>
      <w:r w:rsidRPr="00F43565">
        <w:rPr>
          <w:color w:val="000000"/>
          <w:kern w:val="0"/>
          <w:szCs w:val="21"/>
        </w:rPr>
        <w:t>______</w:t>
      </w:r>
      <w:r w:rsidRPr="00F43565">
        <w:rPr>
          <w:color w:val="000000"/>
          <w:kern w:val="0"/>
          <w:szCs w:val="21"/>
        </w:rPr>
        <w:t>。取尿液加入斐林试剂做尿糖定性实验出现砖红色，说明尿液中含有</w:t>
      </w:r>
      <w:r w:rsidRPr="00F43565">
        <w:rPr>
          <w:color w:val="000000"/>
          <w:kern w:val="0"/>
          <w:szCs w:val="21"/>
        </w:rPr>
        <w:t>________</w:t>
      </w:r>
      <w:r w:rsidRPr="00F43565">
        <w:rPr>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w:t>
      </w:r>
      <w:r w:rsidRPr="00F43565">
        <w:rPr>
          <w:color w:val="000000"/>
          <w:kern w:val="0"/>
          <w:szCs w:val="21"/>
        </w:rPr>
        <w:t>3</w:t>
      </w:r>
      <w:r w:rsidRPr="00F43565">
        <w:rPr>
          <w:color w:val="000000"/>
          <w:kern w:val="0"/>
          <w:szCs w:val="21"/>
        </w:rPr>
        <w:t>）若某实验</w:t>
      </w:r>
      <w:proofErr w:type="gramStart"/>
      <w:r w:rsidRPr="00F43565">
        <w:rPr>
          <w:color w:val="000000"/>
          <w:kern w:val="0"/>
          <w:szCs w:val="21"/>
        </w:rPr>
        <w:t>兔</w:t>
      </w:r>
      <w:proofErr w:type="gramEnd"/>
      <w:r w:rsidRPr="00F43565">
        <w:rPr>
          <w:color w:val="000000"/>
          <w:kern w:val="0"/>
          <w:szCs w:val="21"/>
        </w:rPr>
        <w:t>出现腹泻、尿量减少现象，导致尿量减少的主要原因是血浆渗透压升高，刺激了存在于</w:t>
      </w:r>
      <w:r w:rsidRPr="00F43565">
        <w:rPr>
          <w:color w:val="000000"/>
          <w:kern w:val="0"/>
          <w:szCs w:val="21"/>
          <w:u w:val="single"/>
        </w:rPr>
        <w:t xml:space="preserve">        </w:t>
      </w:r>
      <w:r w:rsidRPr="00F43565">
        <w:rPr>
          <w:color w:val="000000"/>
          <w:kern w:val="0"/>
          <w:szCs w:val="21"/>
        </w:rPr>
        <w:t>的渗透压感受器，从而引起尿量减少。</w:t>
      </w:r>
    </w:p>
    <w:p w:rsidR="004672B5" w:rsidRPr="00F43565" w:rsidRDefault="004672B5" w:rsidP="004672B5">
      <w:pPr>
        <w:spacing w:line="360" w:lineRule="auto"/>
        <w:rPr>
          <w:color w:val="000000"/>
          <w:kern w:val="0"/>
          <w:szCs w:val="21"/>
        </w:rPr>
      </w:pPr>
      <w:r w:rsidRPr="00F43565">
        <w:rPr>
          <w:color w:val="000000"/>
          <w:kern w:val="0"/>
          <w:szCs w:val="21"/>
        </w:rPr>
        <w:t>32</w:t>
      </w:r>
      <w:r w:rsidRPr="00F43565">
        <w:rPr>
          <w:color w:val="000000"/>
          <w:kern w:val="0"/>
          <w:szCs w:val="21"/>
        </w:rPr>
        <w:t>．（</w:t>
      </w:r>
      <w:r w:rsidRPr="00F43565">
        <w:rPr>
          <w:color w:val="000000"/>
          <w:kern w:val="0"/>
          <w:szCs w:val="21"/>
        </w:rPr>
        <w:t>12</w:t>
      </w:r>
      <w:r w:rsidRPr="00F43565">
        <w:rPr>
          <w:color w:val="000000"/>
          <w:kern w:val="0"/>
          <w:szCs w:val="21"/>
        </w:rPr>
        <w:t>分）</w:t>
      </w:r>
    </w:p>
    <w:p w:rsidR="004672B5" w:rsidRPr="00F43565" w:rsidRDefault="004672B5" w:rsidP="004672B5">
      <w:pPr>
        <w:spacing w:line="360" w:lineRule="auto"/>
        <w:ind w:leftChars="200" w:left="420"/>
        <w:rPr>
          <w:color w:val="000000"/>
          <w:kern w:val="0"/>
          <w:szCs w:val="21"/>
        </w:rPr>
      </w:pPr>
      <w:r w:rsidRPr="00F43565">
        <w:rPr>
          <w:color w:val="000000"/>
          <w:kern w:val="0"/>
          <w:szCs w:val="21"/>
        </w:rPr>
        <w:t>果蝇体细胞有</w:t>
      </w:r>
      <w:r w:rsidRPr="00F43565">
        <w:rPr>
          <w:color w:val="000000"/>
          <w:kern w:val="0"/>
          <w:szCs w:val="21"/>
        </w:rPr>
        <w:t>4</w:t>
      </w:r>
      <w:r w:rsidRPr="00F43565">
        <w:rPr>
          <w:color w:val="000000"/>
          <w:kern w:val="0"/>
          <w:szCs w:val="21"/>
        </w:rPr>
        <w:t>对染色体，其中</w:t>
      </w:r>
      <w:r w:rsidRPr="00F43565">
        <w:rPr>
          <w:color w:val="000000"/>
          <w:kern w:val="0"/>
          <w:szCs w:val="21"/>
        </w:rPr>
        <w:t>2</w:t>
      </w:r>
      <w:r w:rsidRPr="00F43565">
        <w:rPr>
          <w:color w:val="000000"/>
          <w:kern w:val="0"/>
          <w:szCs w:val="21"/>
        </w:rPr>
        <w:t>、</w:t>
      </w:r>
      <w:r w:rsidRPr="00F43565">
        <w:rPr>
          <w:color w:val="000000"/>
          <w:kern w:val="0"/>
          <w:szCs w:val="21"/>
        </w:rPr>
        <w:t>3</w:t>
      </w:r>
      <w:r w:rsidRPr="00F43565">
        <w:rPr>
          <w:color w:val="000000"/>
          <w:kern w:val="0"/>
          <w:szCs w:val="21"/>
        </w:rPr>
        <w:t>、</w:t>
      </w:r>
      <w:r w:rsidRPr="00F43565">
        <w:rPr>
          <w:color w:val="000000"/>
          <w:kern w:val="0"/>
          <w:szCs w:val="21"/>
        </w:rPr>
        <w:t>4</w:t>
      </w:r>
      <w:r w:rsidRPr="00F43565">
        <w:rPr>
          <w:color w:val="000000"/>
          <w:kern w:val="0"/>
          <w:szCs w:val="21"/>
        </w:rPr>
        <w:t>号为常染色体。已知控制长翅</w:t>
      </w:r>
      <w:r w:rsidRPr="00F43565">
        <w:rPr>
          <w:color w:val="000000"/>
          <w:kern w:val="0"/>
          <w:szCs w:val="21"/>
        </w:rPr>
        <w:t>/</w:t>
      </w:r>
      <w:proofErr w:type="gramStart"/>
      <w:r w:rsidRPr="00F43565">
        <w:rPr>
          <w:color w:val="000000"/>
          <w:kern w:val="0"/>
          <w:szCs w:val="21"/>
        </w:rPr>
        <w:t>残翅性状</w:t>
      </w:r>
      <w:proofErr w:type="gramEnd"/>
      <w:r w:rsidRPr="00F43565">
        <w:rPr>
          <w:color w:val="000000"/>
          <w:kern w:val="0"/>
          <w:szCs w:val="21"/>
        </w:rPr>
        <w:t>的基因位于</w:t>
      </w:r>
      <w:r w:rsidRPr="00F43565">
        <w:rPr>
          <w:color w:val="000000"/>
          <w:kern w:val="0"/>
          <w:szCs w:val="21"/>
        </w:rPr>
        <w:t>2</w:t>
      </w:r>
      <w:r w:rsidRPr="00F43565">
        <w:rPr>
          <w:color w:val="000000"/>
          <w:kern w:val="0"/>
          <w:szCs w:val="21"/>
        </w:rPr>
        <w:t>号染色体上，控制灰体</w:t>
      </w:r>
      <w:r w:rsidRPr="00F43565">
        <w:rPr>
          <w:color w:val="000000"/>
          <w:kern w:val="0"/>
          <w:szCs w:val="21"/>
        </w:rPr>
        <w:t>/</w:t>
      </w:r>
      <w:r w:rsidRPr="00F43565">
        <w:rPr>
          <w:color w:val="000000"/>
          <w:kern w:val="0"/>
          <w:szCs w:val="21"/>
        </w:rPr>
        <w:t>黑檀体性状的基因位于</w:t>
      </w:r>
      <w:r w:rsidRPr="00F43565">
        <w:rPr>
          <w:color w:val="000000"/>
          <w:kern w:val="0"/>
          <w:szCs w:val="21"/>
        </w:rPr>
        <w:t>3</w:t>
      </w:r>
      <w:r w:rsidRPr="00F43565">
        <w:rPr>
          <w:color w:val="000000"/>
          <w:kern w:val="0"/>
          <w:szCs w:val="21"/>
        </w:rPr>
        <w:t>号染色体上。</w:t>
      </w:r>
      <w:proofErr w:type="gramStart"/>
      <w:r w:rsidRPr="00F43565">
        <w:rPr>
          <w:color w:val="000000"/>
          <w:kern w:val="0"/>
          <w:szCs w:val="21"/>
        </w:rPr>
        <w:t>某小组</w:t>
      </w:r>
      <w:proofErr w:type="gramEnd"/>
      <w:r w:rsidRPr="00F43565">
        <w:rPr>
          <w:color w:val="000000"/>
          <w:kern w:val="0"/>
          <w:szCs w:val="21"/>
        </w:rPr>
        <w:t>用一只无眼灰体长翅雌蝇与</w:t>
      </w:r>
      <w:proofErr w:type="gramStart"/>
      <w:r w:rsidRPr="00F43565">
        <w:rPr>
          <w:color w:val="000000"/>
          <w:kern w:val="0"/>
          <w:szCs w:val="21"/>
        </w:rPr>
        <w:t>一</w:t>
      </w:r>
      <w:proofErr w:type="gramEnd"/>
      <w:r w:rsidRPr="00F43565">
        <w:rPr>
          <w:color w:val="000000"/>
          <w:kern w:val="0"/>
          <w:szCs w:val="21"/>
        </w:rPr>
        <w:t>只有眼灰体</w:t>
      </w:r>
      <w:proofErr w:type="gramStart"/>
      <w:r w:rsidRPr="00F43565">
        <w:rPr>
          <w:color w:val="000000"/>
          <w:kern w:val="0"/>
          <w:szCs w:val="21"/>
        </w:rPr>
        <w:t>长翅雄蝇</w:t>
      </w:r>
      <w:proofErr w:type="gramEnd"/>
      <w:r w:rsidRPr="00F43565">
        <w:rPr>
          <w:color w:val="000000"/>
          <w:kern w:val="0"/>
          <w:szCs w:val="21"/>
        </w:rPr>
        <w:t>杂交，杂交子代的表现型及其比例如下：</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1"/>
        <w:gridCol w:w="1830"/>
        <w:gridCol w:w="5201"/>
      </w:tblGrid>
      <w:tr w:rsidR="004672B5" w:rsidRPr="00F65820" w:rsidTr="006B2C2D">
        <w:trPr>
          <w:jc w:val="center"/>
        </w:trPr>
        <w:tc>
          <w:tcPr>
            <w:tcW w:w="1491"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眼</w:t>
            </w:r>
          </w:p>
        </w:tc>
        <w:tc>
          <w:tcPr>
            <w:tcW w:w="1830"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性别</w:t>
            </w:r>
          </w:p>
        </w:tc>
        <w:tc>
          <w:tcPr>
            <w:tcW w:w="5201"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灰体长翅</w:t>
            </w:r>
            <w:r w:rsidRPr="00F65820">
              <w:rPr>
                <w:rFonts w:hint="eastAsia"/>
                <w:kern w:val="0"/>
                <w:szCs w:val="21"/>
              </w:rPr>
              <w:t>∶</w:t>
            </w:r>
            <w:proofErr w:type="gramStart"/>
            <w:r w:rsidRPr="00F65820">
              <w:rPr>
                <w:kern w:val="0"/>
                <w:szCs w:val="21"/>
              </w:rPr>
              <w:t>灰体残翅</w:t>
            </w:r>
            <w:proofErr w:type="gramEnd"/>
            <w:r w:rsidRPr="00F65820">
              <w:rPr>
                <w:rFonts w:hint="eastAsia"/>
                <w:kern w:val="0"/>
                <w:szCs w:val="21"/>
              </w:rPr>
              <w:t>∶</w:t>
            </w:r>
            <w:r w:rsidRPr="00F65820">
              <w:rPr>
                <w:kern w:val="0"/>
                <w:szCs w:val="21"/>
              </w:rPr>
              <w:t>黑</w:t>
            </w:r>
            <w:proofErr w:type="gramStart"/>
            <w:r w:rsidRPr="00F65820">
              <w:rPr>
                <w:kern w:val="0"/>
                <w:szCs w:val="21"/>
              </w:rPr>
              <w:t>檀</w:t>
            </w:r>
            <w:proofErr w:type="gramEnd"/>
            <w:r w:rsidRPr="00F65820">
              <w:rPr>
                <w:kern w:val="0"/>
                <w:szCs w:val="21"/>
              </w:rPr>
              <w:t>体长翅</w:t>
            </w:r>
            <w:r w:rsidRPr="00F65820">
              <w:rPr>
                <w:rFonts w:hint="eastAsia"/>
                <w:kern w:val="0"/>
                <w:szCs w:val="21"/>
              </w:rPr>
              <w:t>∶</w:t>
            </w:r>
            <w:r w:rsidRPr="00F65820">
              <w:rPr>
                <w:kern w:val="0"/>
                <w:szCs w:val="21"/>
              </w:rPr>
              <w:t>黑</w:t>
            </w:r>
            <w:proofErr w:type="gramStart"/>
            <w:r w:rsidRPr="00F65820">
              <w:rPr>
                <w:kern w:val="0"/>
                <w:szCs w:val="21"/>
              </w:rPr>
              <w:t>檀体残翅</w:t>
            </w:r>
            <w:proofErr w:type="gramEnd"/>
          </w:p>
        </w:tc>
      </w:tr>
      <w:tr w:rsidR="004672B5" w:rsidRPr="00F65820" w:rsidTr="006B2C2D">
        <w:trPr>
          <w:jc w:val="center"/>
        </w:trPr>
        <w:tc>
          <w:tcPr>
            <w:tcW w:w="1491" w:type="dxa"/>
            <w:vMerge w:val="restart"/>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lastRenderedPageBreak/>
              <w:t>1/2</w:t>
            </w:r>
            <w:r w:rsidRPr="00F65820">
              <w:rPr>
                <w:kern w:val="0"/>
                <w:szCs w:val="21"/>
              </w:rPr>
              <w:t>有眼</w:t>
            </w:r>
          </w:p>
        </w:tc>
        <w:tc>
          <w:tcPr>
            <w:tcW w:w="1830"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1/2</w:t>
            </w:r>
            <w:r w:rsidRPr="00F65820">
              <w:rPr>
                <w:kern w:val="0"/>
                <w:szCs w:val="21"/>
              </w:rPr>
              <w:t>雌</w:t>
            </w:r>
          </w:p>
        </w:tc>
        <w:tc>
          <w:tcPr>
            <w:tcW w:w="5201"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9</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1</w:t>
            </w:r>
          </w:p>
        </w:tc>
      </w:tr>
      <w:tr w:rsidR="004672B5" w:rsidRPr="00F65820" w:rsidTr="006B2C2D">
        <w:trPr>
          <w:jc w:val="center"/>
        </w:trPr>
        <w:tc>
          <w:tcPr>
            <w:tcW w:w="1491" w:type="dxa"/>
            <w:vMerge/>
            <w:shd w:val="clear" w:color="auto" w:fill="auto"/>
            <w:vAlign w:val="center"/>
          </w:tcPr>
          <w:p w:rsidR="004672B5" w:rsidRPr="00F65820" w:rsidRDefault="004672B5" w:rsidP="006B2C2D">
            <w:pPr>
              <w:spacing w:line="360" w:lineRule="auto"/>
              <w:jc w:val="center"/>
              <w:rPr>
                <w:kern w:val="0"/>
                <w:szCs w:val="21"/>
              </w:rPr>
            </w:pPr>
          </w:p>
        </w:tc>
        <w:tc>
          <w:tcPr>
            <w:tcW w:w="1830"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1/2</w:t>
            </w:r>
            <w:r w:rsidRPr="00F65820">
              <w:rPr>
                <w:kern w:val="0"/>
                <w:szCs w:val="21"/>
              </w:rPr>
              <w:t>雄</w:t>
            </w:r>
          </w:p>
        </w:tc>
        <w:tc>
          <w:tcPr>
            <w:tcW w:w="5201"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9</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1</w:t>
            </w:r>
          </w:p>
        </w:tc>
      </w:tr>
      <w:tr w:rsidR="004672B5" w:rsidRPr="00F65820" w:rsidTr="006B2C2D">
        <w:trPr>
          <w:jc w:val="center"/>
        </w:trPr>
        <w:tc>
          <w:tcPr>
            <w:tcW w:w="1491" w:type="dxa"/>
            <w:vMerge w:val="restart"/>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1/2</w:t>
            </w:r>
            <w:r w:rsidRPr="00F65820">
              <w:rPr>
                <w:rFonts w:hint="eastAsia"/>
                <w:kern w:val="0"/>
                <w:szCs w:val="21"/>
              </w:rPr>
              <w:t>无</w:t>
            </w:r>
            <w:r w:rsidRPr="00F65820">
              <w:rPr>
                <w:kern w:val="0"/>
                <w:szCs w:val="21"/>
              </w:rPr>
              <w:t>眼</w:t>
            </w:r>
          </w:p>
        </w:tc>
        <w:tc>
          <w:tcPr>
            <w:tcW w:w="1830"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1/2</w:t>
            </w:r>
            <w:r w:rsidRPr="00F65820">
              <w:rPr>
                <w:kern w:val="0"/>
                <w:szCs w:val="21"/>
              </w:rPr>
              <w:t>雌</w:t>
            </w:r>
          </w:p>
        </w:tc>
        <w:tc>
          <w:tcPr>
            <w:tcW w:w="5201"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9</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1</w:t>
            </w:r>
          </w:p>
        </w:tc>
      </w:tr>
      <w:tr w:rsidR="004672B5" w:rsidRPr="00F65820" w:rsidTr="006B2C2D">
        <w:trPr>
          <w:jc w:val="center"/>
        </w:trPr>
        <w:tc>
          <w:tcPr>
            <w:tcW w:w="1491" w:type="dxa"/>
            <w:vMerge/>
            <w:shd w:val="clear" w:color="auto" w:fill="auto"/>
            <w:vAlign w:val="center"/>
          </w:tcPr>
          <w:p w:rsidR="004672B5" w:rsidRPr="00F65820" w:rsidRDefault="004672B5" w:rsidP="006B2C2D">
            <w:pPr>
              <w:spacing w:line="360" w:lineRule="auto"/>
              <w:jc w:val="center"/>
              <w:rPr>
                <w:kern w:val="0"/>
                <w:szCs w:val="21"/>
              </w:rPr>
            </w:pPr>
          </w:p>
        </w:tc>
        <w:tc>
          <w:tcPr>
            <w:tcW w:w="1830"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1/2</w:t>
            </w:r>
            <w:r w:rsidRPr="00F65820">
              <w:rPr>
                <w:kern w:val="0"/>
                <w:szCs w:val="21"/>
              </w:rPr>
              <w:t>雄</w:t>
            </w:r>
          </w:p>
        </w:tc>
        <w:tc>
          <w:tcPr>
            <w:tcW w:w="5201" w:type="dxa"/>
            <w:shd w:val="clear" w:color="auto" w:fill="auto"/>
            <w:vAlign w:val="center"/>
          </w:tcPr>
          <w:p w:rsidR="004672B5" w:rsidRPr="00F65820" w:rsidRDefault="004672B5" w:rsidP="006B2C2D">
            <w:pPr>
              <w:spacing w:line="360" w:lineRule="auto"/>
              <w:jc w:val="center"/>
              <w:rPr>
                <w:kern w:val="0"/>
                <w:szCs w:val="21"/>
              </w:rPr>
            </w:pPr>
            <w:r w:rsidRPr="00F65820">
              <w:rPr>
                <w:kern w:val="0"/>
                <w:szCs w:val="21"/>
              </w:rPr>
              <w:t>9</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3</w:t>
            </w:r>
            <w:r w:rsidRPr="00F65820">
              <w:rPr>
                <w:rFonts w:hint="eastAsia"/>
                <w:kern w:val="0"/>
                <w:szCs w:val="21"/>
              </w:rPr>
              <w:t>∶</w:t>
            </w:r>
            <w:r w:rsidRPr="00F65820">
              <w:rPr>
                <w:kern w:val="0"/>
                <w:szCs w:val="21"/>
              </w:rPr>
              <w:t>1</w:t>
            </w:r>
          </w:p>
        </w:tc>
      </w:tr>
    </w:tbl>
    <w:p w:rsidR="004672B5" w:rsidRPr="00F43565" w:rsidRDefault="004672B5" w:rsidP="004672B5">
      <w:pPr>
        <w:spacing w:line="360" w:lineRule="auto"/>
        <w:ind w:leftChars="200" w:left="945" w:hangingChars="250" w:hanging="525"/>
        <w:rPr>
          <w:color w:val="000000"/>
          <w:kern w:val="0"/>
          <w:szCs w:val="21"/>
        </w:rPr>
      </w:pPr>
      <w:r w:rsidRPr="00F43565">
        <w:rPr>
          <w:color w:val="000000"/>
          <w:kern w:val="0"/>
          <w:szCs w:val="21"/>
        </w:rPr>
        <w:t>回答下列问题</w:t>
      </w:r>
      <w:r w:rsidRPr="00F43565">
        <w:rPr>
          <w:rFonts w:hint="eastAsia"/>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rFonts w:hint="eastAsia"/>
          <w:color w:val="000000"/>
          <w:kern w:val="0"/>
          <w:szCs w:val="21"/>
        </w:rPr>
        <w:t>（</w:t>
      </w:r>
      <w:r w:rsidRPr="00F43565">
        <w:rPr>
          <w:rFonts w:hint="eastAsia"/>
          <w:color w:val="000000"/>
          <w:kern w:val="0"/>
          <w:szCs w:val="21"/>
        </w:rPr>
        <w:t>1</w:t>
      </w:r>
      <w:r w:rsidRPr="00F43565">
        <w:rPr>
          <w:rFonts w:hint="eastAsia"/>
          <w:color w:val="000000"/>
          <w:kern w:val="0"/>
          <w:szCs w:val="21"/>
        </w:rPr>
        <w:t>）</w:t>
      </w:r>
      <w:r w:rsidRPr="00F43565">
        <w:rPr>
          <w:color w:val="000000"/>
          <w:kern w:val="0"/>
          <w:szCs w:val="21"/>
        </w:rPr>
        <w:t>根据杂交结果</w:t>
      </w:r>
      <w:r w:rsidRPr="00F43565">
        <w:rPr>
          <w:rFonts w:hint="eastAsia"/>
          <w:color w:val="000000"/>
          <w:kern w:val="0"/>
          <w:szCs w:val="21"/>
        </w:rPr>
        <w:t>，</w:t>
      </w:r>
      <w:r w:rsidRPr="00F43565">
        <w:rPr>
          <w:rFonts w:hint="eastAsia"/>
          <w:color w:val="000000"/>
          <w:kern w:val="0"/>
          <w:szCs w:val="21"/>
        </w:rPr>
        <w:t>________</w:t>
      </w:r>
      <w:r w:rsidRPr="00F43565">
        <w:rPr>
          <w:rFonts w:hint="eastAsia"/>
          <w:color w:val="000000"/>
          <w:kern w:val="0"/>
          <w:szCs w:val="21"/>
        </w:rPr>
        <w:t>（</w:t>
      </w:r>
      <w:r w:rsidRPr="00F43565">
        <w:rPr>
          <w:color w:val="000000"/>
          <w:kern w:val="0"/>
          <w:szCs w:val="21"/>
        </w:rPr>
        <w:t>填</w:t>
      </w:r>
      <w:r w:rsidRPr="00F43565">
        <w:rPr>
          <w:color w:val="000000"/>
          <w:kern w:val="0"/>
          <w:szCs w:val="21"/>
        </w:rPr>
        <w:t>“</w:t>
      </w:r>
      <w:r w:rsidRPr="00F43565">
        <w:rPr>
          <w:color w:val="000000"/>
          <w:kern w:val="0"/>
          <w:szCs w:val="21"/>
        </w:rPr>
        <w:t>能</w:t>
      </w:r>
      <w:r w:rsidRPr="00F43565">
        <w:rPr>
          <w:color w:val="000000"/>
          <w:kern w:val="0"/>
          <w:szCs w:val="21"/>
        </w:rPr>
        <w:t>”</w:t>
      </w:r>
      <w:r w:rsidRPr="00F43565">
        <w:rPr>
          <w:color w:val="000000"/>
          <w:kern w:val="0"/>
          <w:szCs w:val="21"/>
        </w:rPr>
        <w:t>或</w:t>
      </w:r>
      <w:r w:rsidRPr="00F43565">
        <w:rPr>
          <w:color w:val="000000"/>
          <w:kern w:val="0"/>
          <w:szCs w:val="21"/>
        </w:rPr>
        <w:t>“</w:t>
      </w:r>
      <w:r w:rsidRPr="00F43565">
        <w:rPr>
          <w:color w:val="000000"/>
          <w:kern w:val="0"/>
          <w:szCs w:val="21"/>
        </w:rPr>
        <w:t>不能</w:t>
      </w:r>
      <w:r w:rsidRPr="00F43565">
        <w:rPr>
          <w:color w:val="000000"/>
          <w:kern w:val="0"/>
          <w:szCs w:val="21"/>
        </w:rPr>
        <w:t>”</w:t>
      </w:r>
      <w:r w:rsidRPr="00F43565">
        <w:rPr>
          <w:rFonts w:hint="eastAsia"/>
          <w:color w:val="000000"/>
          <w:kern w:val="0"/>
          <w:szCs w:val="21"/>
        </w:rPr>
        <w:t>）</w:t>
      </w:r>
      <w:r w:rsidRPr="00F43565">
        <w:rPr>
          <w:color w:val="000000"/>
          <w:kern w:val="0"/>
          <w:szCs w:val="21"/>
        </w:rPr>
        <w:t>判断控制果蝇有眼</w:t>
      </w:r>
      <w:r w:rsidRPr="00F43565">
        <w:rPr>
          <w:color w:val="000000"/>
          <w:kern w:val="0"/>
          <w:szCs w:val="21"/>
        </w:rPr>
        <w:t>/</w:t>
      </w:r>
      <w:r w:rsidRPr="00F43565">
        <w:rPr>
          <w:color w:val="000000"/>
          <w:kern w:val="0"/>
          <w:szCs w:val="21"/>
        </w:rPr>
        <w:t>无眼性状的基因是位于</w:t>
      </w:r>
      <w:r w:rsidRPr="00F43565">
        <w:rPr>
          <w:color w:val="000000"/>
          <w:kern w:val="0"/>
          <w:szCs w:val="21"/>
        </w:rPr>
        <w:t>X</w:t>
      </w:r>
      <w:r w:rsidRPr="00F43565">
        <w:rPr>
          <w:color w:val="000000"/>
          <w:kern w:val="0"/>
          <w:szCs w:val="21"/>
        </w:rPr>
        <w:t>染色体还是常染色体上</w:t>
      </w:r>
      <w:r w:rsidRPr="00F43565">
        <w:rPr>
          <w:rFonts w:hint="eastAsia"/>
          <w:color w:val="000000"/>
          <w:kern w:val="0"/>
          <w:szCs w:val="21"/>
        </w:rPr>
        <w:t>，</w:t>
      </w:r>
      <w:r w:rsidRPr="00F43565">
        <w:rPr>
          <w:color w:val="000000"/>
          <w:kern w:val="0"/>
          <w:szCs w:val="21"/>
        </w:rPr>
        <w:t>若控制有眼</w:t>
      </w:r>
      <w:r w:rsidRPr="00F43565">
        <w:rPr>
          <w:color w:val="000000"/>
          <w:kern w:val="0"/>
          <w:szCs w:val="21"/>
        </w:rPr>
        <w:t>/</w:t>
      </w:r>
      <w:r w:rsidRPr="00F43565">
        <w:rPr>
          <w:color w:val="000000"/>
          <w:kern w:val="0"/>
          <w:szCs w:val="21"/>
        </w:rPr>
        <w:t>无眼性状的基因位于</w:t>
      </w:r>
      <w:r w:rsidRPr="00F43565">
        <w:rPr>
          <w:color w:val="000000"/>
          <w:kern w:val="0"/>
          <w:szCs w:val="21"/>
        </w:rPr>
        <w:t>X</w:t>
      </w:r>
      <w:r w:rsidRPr="00F43565">
        <w:rPr>
          <w:color w:val="000000"/>
          <w:kern w:val="0"/>
          <w:szCs w:val="21"/>
        </w:rPr>
        <w:t>染色体上</w:t>
      </w:r>
      <w:r w:rsidRPr="00F43565">
        <w:rPr>
          <w:rFonts w:hint="eastAsia"/>
          <w:color w:val="000000"/>
          <w:kern w:val="0"/>
          <w:szCs w:val="21"/>
        </w:rPr>
        <w:t>，</w:t>
      </w:r>
      <w:r w:rsidRPr="00F43565">
        <w:rPr>
          <w:color w:val="000000"/>
          <w:kern w:val="0"/>
          <w:szCs w:val="21"/>
        </w:rPr>
        <w:t>根据上述亲本杂交组合和杂交结果判断</w:t>
      </w:r>
      <w:r w:rsidRPr="00F43565">
        <w:rPr>
          <w:rFonts w:hint="eastAsia"/>
          <w:color w:val="000000"/>
          <w:kern w:val="0"/>
          <w:szCs w:val="21"/>
        </w:rPr>
        <w:t>，</w:t>
      </w:r>
      <w:r w:rsidRPr="00F43565">
        <w:rPr>
          <w:color w:val="000000"/>
          <w:kern w:val="0"/>
          <w:szCs w:val="21"/>
        </w:rPr>
        <w:t>显性性状是</w:t>
      </w:r>
      <w:r w:rsidRPr="00F43565">
        <w:rPr>
          <w:rFonts w:hint="eastAsia"/>
          <w:color w:val="000000"/>
          <w:kern w:val="0"/>
          <w:szCs w:val="21"/>
        </w:rPr>
        <w:t>_____________</w:t>
      </w:r>
      <w:r w:rsidRPr="00F43565">
        <w:rPr>
          <w:rFonts w:hint="eastAsia"/>
          <w:color w:val="000000"/>
          <w:kern w:val="0"/>
          <w:szCs w:val="21"/>
        </w:rPr>
        <w:t>，</w:t>
      </w:r>
      <w:r w:rsidRPr="00F43565">
        <w:rPr>
          <w:color w:val="000000"/>
          <w:kern w:val="0"/>
          <w:szCs w:val="21"/>
        </w:rPr>
        <w:t>判断依据是</w:t>
      </w:r>
      <w:r w:rsidRPr="00F43565">
        <w:rPr>
          <w:color w:val="000000"/>
          <w:kern w:val="0"/>
          <w:szCs w:val="21"/>
        </w:rPr>
        <w:t>______</w:t>
      </w:r>
      <w:r w:rsidRPr="00F43565">
        <w:rPr>
          <w:rFonts w:hint="eastAsia"/>
          <w:color w:val="000000"/>
          <w:kern w:val="0"/>
          <w:szCs w:val="21"/>
        </w:rPr>
        <w:t>_____</w:t>
      </w:r>
      <w:r w:rsidRPr="00F43565">
        <w:rPr>
          <w:color w:val="000000"/>
          <w:kern w:val="0"/>
          <w:szCs w:val="21"/>
        </w:rPr>
        <w:t>。</w:t>
      </w:r>
    </w:p>
    <w:p w:rsidR="004672B5" w:rsidRPr="00F43565" w:rsidRDefault="004672B5" w:rsidP="004672B5">
      <w:pPr>
        <w:spacing w:line="360" w:lineRule="auto"/>
        <w:ind w:leftChars="200" w:left="945" w:hangingChars="250" w:hanging="525"/>
        <w:rPr>
          <w:color w:val="000000"/>
          <w:kern w:val="0"/>
          <w:szCs w:val="21"/>
        </w:rPr>
      </w:pPr>
      <w:r w:rsidRPr="00F43565">
        <w:rPr>
          <w:rFonts w:hint="eastAsia"/>
          <w:color w:val="000000"/>
          <w:kern w:val="0"/>
          <w:szCs w:val="21"/>
        </w:rPr>
        <w:t>（</w:t>
      </w:r>
      <w:r w:rsidRPr="00F43565">
        <w:rPr>
          <w:rFonts w:hint="eastAsia"/>
          <w:color w:val="000000"/>
          <w:kern w:val="0"/>
          <w:szCs w:val="21"/>
        </w:rPr>
        <w:t>2</w:t>
      </w:r>
      <w:r w:rsidRPr="00F43565">
        <w:rPr>
          <w:rFonts w:hint="eastAsia"/>
          <w:color w:val="000000"/>
          <w:kern w:val="0"/>
          <w:szCs w:val="21"/>
        </w:rPr>
        <w:t>）</w:t>
      </w:r>
      <w:r w:rsidRPr="00F43565">
        <w:rPr>
          <w:color w:val="000000"/>
          <w:kern w:val="0"/>
          <w:szCs w:val="21"/>
        </w:rPr>
        <w:t>若控制有眼</w:t>
      </w:r>
      <w:r w:rsidRPr="00F43565">
        <w:rPr>
          <w:color w:val="000000"/>
          <w:kern w:val="0"/>
          <w:szCs w:val="21"/>
        </w:rPr>
        <w:t>/</w:t>
      </w:r>
      <w:r w:rsidRPr="00F43565">
        <w:rPr>
          <w:color w:val="000000"/>
          <w:kern w:val="0"/>
          <w:szCs w:val="21"/>
        </w:rPr>
        <w:t>无眼性状的基因位于常染色体上</w:t>
      </w:r>
      <w:r w:rsidRPr="00F43565">
        <w:rPr>
          <w:rFonts w:hint="eastAsia"/>
          <w:color w:val="000000"/>
          <w:kern w:val="0"/>
          <w:szCs w:val="21"/>
        </w:rPr>
        <w:t>，</w:t>
      </w:r>
      <w:r w:rsidRPr="00F43565">
        <w:rPr>
          <w:color w:val="000000"/>
          <w:kern w:val="0"/>
          <w:szCs w:val="21"/>
        </w:rPr>
        <w:t>请用上表中杂交子代果蝇为材料设计一个杂交实验来确定无眼性状的显隐性</w:t>
      </w:r>
      <w:r w:rsidRPr="00F43565">
        <w:rPr>
          <w:rFonts w:hint="eastAsia"/>
          <w:color w:val="000000"/>
          <w:kern w:val="0"/>
          <w:szCs w:val="21"/>
        </w:rPr>
        <w:t>（</w:t>
      </w:r>
      <w:r w:rsidRPr="00F43565">
        <w:rPr>
          <w:color w:val="000000"/>
          <w:kern w:val="0"/>
          <w:szCs w:val="21"/>
        </w:rPr>
        <w:t>要求</w:t>
      </w:r>
      <w:r w:rsidRPr="00F43565">
        <w:rPr>
          <w:rFonts w:hint="eastAsia"/>
          <w:color w:val="000000"/>
          <w:kern w:val="0"/>
          <w:szCs w:val="21"/>
        </w:rPr>
        <w:t>：</w:t>
      </w:r>
      <w:r w:rsidRPr="00F43565">
        <w:rPr>
          <w:color w:val="000000"/>
          <w:kern w:val="0"/>
          <w:szCs w:val="21"/>
        </w:rPr>
        <w:t>写出杂交组合和预期结果</w:t>
      </w:r>
      <w:r w:rsidRPr="00F43565">
        <w:rPr>
          <w:rFonts w:hint="eastAsia"/>
          <w:color w:val="000000"/>
          <w:kern w:val="0"/>
          <w:szCs w:val="21"/>
        </w:rPr>
        <w:t>）</w:t>
      </w:r>
      <w:r w:rsidRPr="00F43565">
        <w:rPr>
          <w:color w:val="000000"/>
          <w:kern w:val="0"/>
          <w:szCs w:val="21"/>
        </w:rPr>
        <w:t>。</w:t>
      </w:r>
    </w:p>
    <w:p w:rsidR="004672B5" w:rsidRPr="004B3683" w:rsidRDefault="004672B5" w:rsidP="004672B5">
      <w:pPr>
        <w:spacing w:line="360" w:lineRule="auto"/>
        <w:rPr>
          <w:color w:val="000000"/>
          <w:szCs w:val="21"/>
        </w:rPr>
      </w:pPr>
      <w:r w:rsidRPr="00F43565">
        <w:rPr>
          <w:rFonts w:hint="eastAsia"/>
          <w:color w:val="000000"/>
          <w:kern w:val="0"/>
          <w:szCs w:val="21"/>
        </w:rPr>
        <w:t>（</w:t>
      </w:r>
      <w:r w:rsidRPr="00F43565">
        <w:rPr>
          <w:rFonts w:hint="eastAsia"/>
          <w:color w:val="000000"/>
          <w:kern w:val="0"/>
          <w:szCs w:val="21"/>
        </w:rPr>
        <w:t>3</w:t>
      </w:r>
      <w:r w:rsidRPr="00F43565">
        <w:rPr>
          <w:rFonts w:hint="eastAsia"/>
          <w:color w:val="000000"/>
          <w:kern w:val="0"/>
          <w:szCs w:val="21"/>
        </w:rPr>
        <w:t>）</w:t>
      </w:r>
      <w:r w:rsidRPr="00F43565">
        <w:rPr>
          <w:color w:val="000000"/>
          <w:kern w:val="0"/>
          <w:szCs w:val="21"/>
        </w:rPr>
        <w:t>若控制有</w:t>
      </w:r>
      <w:r w:rsidRPr="00F43565">
        <w:rPr>
          <w:rFonts w:hint="eastAsia"/>
          <w:color w:val="000000"/>
          <w:kern w:val="0"/>
          <w:szCs w:val="21"/>
        </w:rPr>
        <w:t>眼</w:t>
      </w:r>
      <w:r w:rsidRPr="00F43565">
        <w:rPr>
          <w:color w:val="000000"/>
          <w:kern w:val="0"/>
          <w:szCs w:val="21"/>
        </w:rPr>
        <w:t>/</w:t>
      </w:r>
      <w:r w:rsidRPr="00F43565">
        <w:rPr>
          <w:color w:val="000000"/>
          <w:kern w:val="0"/>
          <w:szCs w:val="21"/>
        </w:rPr>
        <w:t>无眼性状的基因位于</w:t>
      </w:r>
      <w:r w:rsidRPr="00F43565">
        <w:rPr>
          <w:color w:val="000000"/>
          <w:kern w:val="0"/>
          <w:szCs w:val="21"/>
        </w:rPr>
        <w:t>4</w:t>
      </w:r>
      <w:r w:rsidRPr="00F43565">
        <w:rPr>
          <w:color w:val="000000"/>
          <w:kern w:val="0"/>
          <w:szCs w:val="21"/>
        </w:rPr>
        <w:t>号染色体上</w:t>
      </w:r>
      <w:r w:rsidRPr="00F43565">
        <w:rPr>
          <w:rFonts w:hint="eastAsia"/>
          <w:color w:val="000000"/>
          <w:kern w:val="0"/>
          <w:szCs w:val="21"/>
        </w:rPr>
        <w:t>，</w:t>
      </w:r>
      <w:r w:rsidRPr="00F43565">
        <w:rPr>
          <w:color w:val="000000"/>
          <w:kern w:val="0"/>
          <w:szCs w:val="21"/>
        </w:rPr>
        <w:t>用灰体长</w:t>
      </w:r>
      <w:proofErr w:type="gramStart"/>
      <w:r w:rsidRPr="00F43565">
        <w:rPr>
          <w:color w:val="000000"/>
          <w:kern w:val="0"/>
          <w:szCs w:val="21"/>
        </w:rPr>
        <w:t>翅有眼纯</w:t>
      </w:r>
      <w:proofErr w:type="gramEnd"/>
      <w:r w:rsidRPr="00F43565">
        <w:rPr>
          <w:color w:val="000000"/>
          <w:kern w:val="0"/>
          <w:szCs w:val="21"/>
        </w:rPr>
        <w:t>合体和黑</w:t>
      </w:r>
      <w:proofErr w:type="gramStart"/>
      <w:r w:rsidRPr="00F43565">
        <w:rPr>
          <w:color w:val="000000"/>
          <w:kern w:val="0"/>
          <w:szCs w:val="21"/>
        </w:rPr>
        <w:t>檀体残翅无眼</w:t>
      </w:r>
      <w:proofErr w:type="gramEnd"/>
      <w:r w:rsidRPr="00F43565">
        <w:rPr>
          <w:color w:val="000000"/>
          <w:kern w:val="0"/>
          <w:szCs w:val="21"/>
        </w:rPr>
        <w:t>纯合体果蝇杂交，</w:t>
      </w:r>
      <w:r w:rsidRPr="00F43565">
        <w:rPr>
          <w:color w:val="000000"/>
          <w:kern w:val="0"/>
          <w:szCs w:val="21"/>
        </w:rPr>
        <w:t>F</w:t>
      </w:r>
      <w:r w:rsidRPr="00F43565">
        <w:rPr>
          <w:color w:val="000000"/>
          <w:kern w:val="0"/>
          <w:szCs w:val="21"/>
          <w:vertAlign w:val="subscript"/>
        </w:rPr>
        <w:t>1</w:t>
      </w:r>
      <w:r w:rsidRPr="00F43565">
        <w:rPr>
          <w:color w:val="000000"/>
          <w:kern w:val="0"/>
          <w:szCs w:val="21"/>
        </w:rPr>
        <w:t>相互交配后，</w:t>
      </w:r>
      <w:r w:rsidRPr="00F43565">
        <w:rPr>
          <w:color w:val="000000"/>
          <w:kern w:val="0"/>
          <w:szCs w:val="21"/>
        </w:rPr>
        <w:t>F</w:t>
      </w:r>
      <w:r w:rsidRPr="00F43565">
        <w:rPr>
          <w:color w:val="000000"/>
          <w:kern w:val="0"/>
          <w:szCs w:val="21"/>
          <w:vertAlign w:val="subscript"/>
        </w:rPr>
        <w:t>2</w:t>
      </w:r>
      <w:r w:rsidRPr="00F43565">
        <w:rPr>
          <w:color w:val="000000"/>
          <w:kern w:val="0"/>
          <w:szCs w:val="21"/>
        </w:rPr>
        <w:t>中雌雄均有</w:t>
      </w:r>
      <w:r w:rsidRPr="00F43565">
        <w:rPr>
          <w:rFonts w:hint="eastAsia"/>
          <w:color w:val="000000"/>
          <w:kern w:val="0"/>
          <w:szCs w:val="21"/>
        </w:rPr>
        <w:t>_______</w:t>
      </w:r>
      <w:r w:rsidRPr="00F43565">
        <w:rPr>
          <w:color w:val="000000"/>
          <w:kern w:val="0"/>
          <w:szCs w:val="21"/>
        </w:rPr>
        <w:t>种表现型，其中黑</w:t>
      </w:r>
      <w:proofErr w:type="gramStart"/>
      <w:r w:rsidRPr="00F43565">
        <w:rPr>
          <w:color w:val="000000"/>
          <w:kern w:val="0"/>
          <w:szCs w:val="21"/>
        </w:rPr>
        <w:t>檀</w:t>
      </w:r>
      <w:proofErr w:type="gramEnd"/>
      <w:r w:rsidRPr="00F43565">
        <w:rPr>
          <w:color w:val="000000"/>
          <w:kern w:val="0"/>
          <w:szCs w:val="21"/>
        </w:rPr>
        <w:t>体长</w:t>
      </w:r>
      <w:proofErr w:type="gramStart"/>
      <w:r w:rsidRPr="00F43565">
        <w:rPr>
          <w:color w:val="000000"/>
          <w:kern w:val="0"/>
          <w:szCs w:val="21"/>
        </w:rPr>
        <w:t>翅</w:t>
      </w:r>
      <w:proofErr w:type="gramEnd"/>
      <w:r w:rsidRPr="00F43565">
        <w:rPr>
          <w:color w:val="000000"/>
          <w:kern w:val="0"/>
          <w:szCs w:val="21"/>
        </w:rPr>
        <w:t>无眼所占比例为</w:t>
      </w:r>
      <w:r w:rsidRPr="00F43565">
        <w:rPr>
          <w:color w:val="000000"/>
          <w:kern w:val="0"/>
          <w:szCs w:val="21"/>
        </w:rPr>
        <w:t>3/64</w:t>
      </w:r>
      <w:r w:rsidRPr="00F43565">
        <w:rPr>
          <w:color w:val="000000"/>
          <w:kern w:val="0"/>
          <w:szCs w:val="21"/>
        </w:rPr>
        <w:t>时，则说明无眼性状为</w:t>
      </w:r>
      <w:r w:rsidRPr="00F43565">
        <w:rPr>
          <w:rFonts w:hint="eastAsia"/>
          <w:color w:val="000000"/>
          <w:kern w:val="0"/>
          <w:szCs w:val="21"/>
        </w:rPr>
        <w:t>_________</w:t>
      </w:r>
      <w:r w:rsidRPr="00F43565">
        <w:rPr>
          <w:rFonts w:hint="eastAsia"/>
          <w:color w:val="000000"/>
          <w:kern w:val="0"/>
          <w:szCs w:val="21"/>
        </w:rPr>
        <w:t>（</w:t>
      </w:r>
      <w:r w:rsidRPr="00F43565">
        <w:rPr>
          <w:color w:val="000000"/>
          <w:kern w:val="0"/>
          <w:szCs w:val="21"/>
        </w:rPr>
        <w:t>填</w:t>
      </w:r>
      <w:proofErr w:type="gramStart"/>
      <w:r w:rsidRPr="00F43565">
        <w:rPr>
          <w:color w:val="000000"/>
          <w:kern w:val="0"/>
          <w:szCs w:val="21"/>
        </w:rPr>
        <w:t>”</w:t>
      </w:r>
      <w:proofErr w:type="gramEnd"/>
      <w:r w:rsidRPr="00F43565">
        <w:rPr>
          <w:color w:val="000000"/>
          <w:kern w:val="0"/>
          <w:szCs w:val="21"/>
        </w:rPr>
        <w:t>显性</w:t>
      </w:r>
      <w:proofErr w:type="gramStart"/>
      <w:r w:rsidRPr="00F43565">
        <w:rPr>
          <w:color w:val="000000"/>
          <w:kern w:val="0"/>
          <w:szCs w:val="21"/>
        </w:rPr>
        <w:t>”</w:t>
      </w:r>
      <w:proofErr w:type="gramEnd"/>
      <w:r w:rsidRPr="00F43565">
        <w:rPr>
          <w:color w:val="000000"/>
          <w:kern w:val="0"/>
          <w:szCs w:val="21"/>
        </w:rPr>
        <w:t>或</w:t>
      </w:r>
      <w:proofErr w:type="gramStart"/>
      <w:r w:rsidRPr="00F43565">
        <w:rPr>
          <w:color w:val="000000"/>
          <w:kern w:val="0"/>
          <w:szCs w:val="21"/>
        </w:rPr>
        <w:t>”</w:t>
      </w:r>
      <w:proofErr w:type="gramEnd"/>
      <w:r w:rsidRPr="00F43565">
        <w:rPr>
          <w:color w:val="000000"/>
          <w:kern w:val="0"/>
          <w:szCs w:val="21"/>
        </w:rPr>
        <w:t>隐性</w:t>
      </w:r>
      <w:proofErr w:type="gramStart"/>
      <w:r w:rsidRPr="00F43565">
        <w:rPr>
          <w:color w:val="000000"/>
          <w:kern w:val="0"/>
          <w:szCs w:val="21"/>
        </w:rPr>
        <w:t>”</w:t>
      </w:r>
      <w:proofErr w:type="gramEnd"/>
      <w:r w:rsidRPr="00F43565">
        <w:rPr>
          <w:rFonts w:hint="eastAsia"/>
          <w:color w:val="000000"/>
          <w:kern w:val="0"/>
          <w:szCs w:val="21"/>
        </w:rPr>
        <w:t>）。</w:t>
      </w:r>
    </w:p>
    <w:p w:rsidR="004672B5" w:rsidRPr="00ED16A0" w:rsidRDefault="004672B5" w:rsidP="004672B5">
      <w:pPr>
        <w:overflowPunct w:val="0"/>
        <w:adjustRightInd w:val="0"/>
        <w:spacing w:line="360" w:lineRule="auto"/>
        <w:ind w:left="630" w:hangingChars="300" w:hanging="630"/>
        <w:textAlignment w:val="center"/>
        <w:rPr>
          <w:rFonts w:eastAsia="黑体"/>
          <w:bCs/>
          <w:color w:val="000000"/>
          <w:kern w:val="0"/>
          <w:szCs w:val="21"/>
        </w:rPr>
      </w:pPr>
      <w:r w:rsidRPr="00ED16A0">
        <w:rPr>
          <w:rFonts w:eastAsia="黑体"/>
          <w:bCs/>
          <w:color w:val="000000"/>
          <w:kern w:val="0"/>
          <w:szCs w:val="21"/>
        </w:rPr>
        <w:t>（二）选考题：共</w:t>
      </w:r>
      <w:r w:rsidRPr="00ED16A0">
        <w:rPr>
          <w:rFonts w:eastAsia="黑体"/>
          <w:bCs/>
          <w:color w:val="000000"/>
          <w:kern w:val="0"/>
          <w:szCs w:val="21"/>
        </w:rPr>
        <w:t>45</w:t>
      </w:r>
      <w:r w:rsidRPr="00ED16A0">
        <w:rPr>
          <w:rFonts w:eastAsia="黑体"/>
          <w:bCs/>
          <w:color w:val="000000"/>
          <w:kern w:val="0"/>
          <w:szCs w:val="21"/>
        </w:rPr>
        <w:t>分。请考生从</w:t>
      </w:r>
      <w:r w:rsidRPr="00ED16A0">
        <w:rPr>
          <w:rFonts w:eastAsia="黑体"/>
          <w:bCs/>
          <w:color w:val="000000"/>
          <w:kern w:val="0"/>
          <w:szCs w:val="21"/>
        </w:rPr>
        <w:t>2</w:t>
      </w:r>
      <w:r w:rsidRPr="00ED16A0">
        <w:rPr>
          <w:rFonts w:eastAsia="黑体"/>
          <w:bCs/>
          <w:color w:val="000000"/>
          <w:kern w:val="0"/>
          <w:szCs w:val="21"/>
        </w:rPr>
        <w:t>道物理题、</w:t>
      </w:r>
      <w:r w:rsidRPr="00ED16A0">
        <w:rPr>
          <w:rFonts w:eastAsia="黑体"/>
          <w:bCs/>
          <w:color w:val="000000"/>
          <w:kern w:val="0"/>
          <w:szCs w:val="21"/>
        </w:rPr>
        <w:t>2</w:t>
      </w:r>
      <w:r w:rsidRPr="00ED16A0">
        <w:rPr>
          <w:rFonts w:eastAsia="黑体"/>
          <w:bCs/>
          <w:color w:val="000000"/>
          <w:kern w:val="0"/>
          <w:szCs w:val="21"/>
        </w:rPr>
        <w:t>道化学题、</w:t>
      </w:r>
      <w:r w:rsidRPr="00ED16A0">
        <w:rPr>
          <w:rFonts w:eastAsia="黑体"/>
          <w:bCs/>
          <w:color w:val="000000"/>
          <w:kern w:val="0"/>
          <w:szCs w:val="21"/>
        </w:rPr>
        <w:t>2</w:t>
      </w:r>
      <w:r w:rsidRPr="00ED16A0">
        <w:rPr>
          <w:rFonts w:eastAsia="黑体"/>
          <w:bCs/>
          <w:color w:val="000000"/>
          <w:kern w:val="0"/>
          <w:szCs w:val="21"/>
        </w:rPr>
        <w:t>道生物题中每科任选一题作答。如果多做，则每学科按所做的第一题计分。</w:t>
      </w:r>
    </w:p>
    <w:p w:rsidR="004672B5" w:rsidRPr="00DD7006" w:rsidRDefault="004672B5" w:rsidP="004672B5">
      <w:pPr>
        <w:wordWrap w:val="0"/>
        <w:spacing w:line="360" w:lineRule="auto"/>
        <w:textAlignment w:val="center"/>
        <w:rPr>
          <w:color w:val="000000"/>
          <w:kern w:val="0"/>
          <w:szCs w:val="21"/>
        </w:rPr>
      </w:pPr>
      <w:r w:rsidRPr="00DD7006">
        <w:rPr>
          <w:color w:val="000000"/>
          <w:kern w:val="0"/>
          <w:szCs w:val="21"/>
        </w:rPr>
        <w:t>33</w:t>
      </w:r>
      <w:r w:rsidRPr="00DD7006">
        <w:rPr>
          <w:rFonts w:hint="eastAsia"/>
          <w:color w:val="000000"/>
          <w:kern w:val="0"/>
          <w:szCs w:val="21"/>
        </w:rPr>
        <w:t>．</w:t>
      </w:r>
      <w:r w:rsidRPr="00DD7006">
        <w:rPr>
          <w:color w:val="000000"/>
          <w:kern w:val="0"/>
          <w:szCs w:val="21"/>
        </w:rPr>
        <w:t>[</w:t>
      </w:r>
      <w:r w:rsidRPr="00DD7006">
        <w:rPr>
          <w:color w:val="000000"/>
          <w:kern w:val="0"/>
          <w:szCs w:val="21"/>
        </w:rPr>
        <w:t>物理</w:t>
      </w:r>
      <w:r w:rsidRPr="00DD7006">
        <w:rPr>
          <w:color w:val="000000"/>
          <w:kern w:val="0"/>
          <w:szCs w:val="21"/>
        </w:rPr>
        <w:t>—</w:t>
      </w:r>
      <w:r w:rsidRPr="00DD7006">
        <w:rPr>
          <w:color w:val="000000"/>
          <w:kern w:val="0"/>
          <w:szCs w:val="21"/>
        </w:rPr>
        <w:t>选修</w:t>
      </w:r>
      <w:r w:rsidRPr="00DD7006">
        <w:rPr>
          <w:color w:val="000000"/>
          <w:kern w:val="0"/>
          <w:szCs w:val="21"/>
        </w:rPr>
        <w:t>3-3]</w:t>
      </w:r>
      <w:r w:rsidRPr="00DD7006">
        <w:rPr>
          <w:color w:val="000000"/>
          <w:kern w:val="0"/>
          <w:szCs w:val="21"/>
        </w:rPr>
        <w:t>（</w:t>
      </w:r>
      <w:r w:rsidRPr="00DD7006">
        <w:rPr>
          <w:color w:val="000000"/>
          <w:kern w:val="0"/>
          <w:szCs w:val="21"/>
        </w:rPr>
        <w:t>15</w:t>
      </w:r>
      <w:r w:rsidRPr="00DD7006">
        <w:rPr>
          <w:color w:val="000000"/>
          <w:kern w:val="0"/>
          <w:szCs w:val="21"/>
        </w:rPr>
        <w:t>分）</w:t>
      </w:r>
    </w:p>
    <w:p w:rsidR="004672B5" w:rsidRPr="00DD7006" w:rsidRDefault="004672B5" w:rsidP="004672B5">
      <w:pPr>
        <w:wordWrap w:val="0"/>
        <w:spacing w:line="360" w:lineRule="auto"/>
        <w:ind w:leftChars="200" w:left="945" w:hangingChars="250" w:hanging="525"/>
        <w:textAlignment w:val="center"/>
        <w:rPr>
          <w:color w:val="000000"/>
          <w:kern w:val="0"/>
          <w:szCs w:val="21"/>
        </w:rPr>
      </w:pPr>
      <w:r w:rsidRPr="00DD7006">
        <w:rPr>
          <w:color w:val="000000"/>
          <w:kern w:val="0"/>
          <w:szCs w:val="21"/>
        </w:rPr>
        <w:t>（</w:t>
      </w:r>
      <w:r w:rsidRPr="00DD7006">
        <w:rPr>
          <w:color w:val="000000"/>
          <w:kern w:val="0"/>
          <w:szCs w:val="21"/>
        </w:rPr>
        <w:t>1</w:t>
      </w:r>
      <w:r w:rsidRPr="00DD7006">
        <w:rPr>
          <w:color w:val="000000"/>
          <w:kern w:val="0"/>
          <w:szCs w:val="21"/>
        </w:rPr>
        <w:t>）（</w:t>
      </w:r>
      <w:r w:rsidRPr="00DD7006">
        <w:rPr>
          <w:color w:val="000000"/>
          <w:kern w:val="0"/>
          <w:szCs w:val="21"/>
        </w:rPr>
        <w:t>5</w:t>
      </w:r>
      <w:r w:rsidRPr="00DD7006">
        <w:rPr>
          <w:color w:val="000000"/>
          <w:kern w:val="0"/>
          <w:szCs w:val="21"/>
        </w:rPr>
        <w:t>分）如图，一定质量的理想气体从状态</w:t>
      </w:r>
      <w:r w:rsidRPr="00DD7006">
        <w:rPr>
          <w:color w:val="000000"/>
          <w:kern w:val="0"/>
          <w:szCs w:val="21"/>
        </w:rPr>
        <w:t>a</w:t>
      </w:r>
      <w:r w:rsidRPr="00DD7006">
        <w:rPr>
          <w:color w:val="000000"/>
          <w:kern w:val="0"/>
          <w:szCs w:val="21"/>
        </w:rPr>
        <w:t>开始，经历过程</w:t>
      </w:r>
      <w:r w:rsidRPr="00DD7006">
        <w:rPr>
          <w:rFonts w:ascii="宋体" w:hAnsi="宋体" w:cs="宋体" w:hint="eastAsia"/>
          <w:color w:val="000000"/>
          <w:kern w:val="0"/>
          <w:szCs w:val="21"/>
        </w:rPr>
        <w:t>①</w:t>
      </w:r>
      <w:r w:rsidRPr="00DD7006">
        <w:rPr>
          <w:color w:val="000000"/>
          <w:kern w:val="0"/>
          <w:szCs w:val="21"/>
        </w:rPr>
        <w:t>、</w:t>
      </w:r>
      <w:r w:rsidRPr="00DD7006">
        <w:rPr>
          <w:rFonts w:ascii="宋体" w:hAnsi="宋体" w:cs="宋体" w:hint="eastAsia"/>
          <w:color w:val="000000"/>
          <w:kern w:val="0"/>
          <w:szCs w:val="21"/>
        </w:rPr>
        <w:t>②</w:t>
      </w:r>
      <w:r w:rsidRPr="00DD7006">
        <w:rPr>
          <w:color w:val="000000"/>
          <w:kern w:val="0"/>
          <w:szCs w:val="21"/>
        </w:rPr>
        <w:t>、</w:t>
      </w:r>
      <w:r w:rsidRPr="00DD7006">
        <w:rPr>
          <w:rFonts w:ascii="宋体" w:hAnsi="宋体" w:cs="宋体" w:hint="eastAsia"/>
          <w:color w:val="000000"/>
          <w:kern w:val="0"/>
          <w:szCs w:val="21"/>
        </w:rPr>
        <w:t>③</w:t>
      </w:r>
      <w:r w:rsidRPr="00DD7006">
        <w:rPr>
          <w:color w:val="000000"/>
          <w:kern w:val="0"/>
          <w:szCs w:val="21"/>
        </w:rPr>
        <w:t>、</w:t>
      </w:r>
      <w:r w:rsidRPr="00DD7006">
        <w:rPr>
          <w:rFonts w:ascii="宋体" w:hAnsi="宋体" w:cs="宋体" w:hint="eastAsia"/>
          <w:color w:val="000000"/>
          <w:kern w:val="0"/>
          <w:szCs w:val="21"/>
        </w:rPr>
        <w:t>④</w:t>
      </w:r>
      <w:r w:rsidRPr="00DD7006">
        <w:rPr>
          <w:color w:val="000000"/>
          <w:kern w:val="0"/>
          <w:szCs w:val="21"/>
        </w:rPr>
        <w:t>到达状态</w:t>
      </w:r>
      <w:r w:rsidRPr="00DD7006">
        <w:rPr>
          <w:color w:val="000000"/>
          <w:kern w:val="0"/>
          <w:szCs w:val="21"/>
        </w:rPr>
        <w:t>e</w:t>
      </w:r>
      <w:r w:rsidRPr="00DD7006">
        <w:rPr>
          <w:color w:val="000000"/>
          <w:kern w:val="0"/>
          <w:szCs w:val="21"/>
        </w:rPr>
        <w:t>，对此气体，下列说法正确的是</w:t>
      </w:r>
      <w:r w:rsidRPr="00DD7006">
        <w:rPr>
          <w:color w:val="000000"/>
          <w:kern w:val="0"/>
          <w:szCs w:val="21"/>
          <w:u w:val="single"/>
        </w:rPr>
        <w:t xml:space="preserve"> </w:t>
      </w:r>
      <w:r>
        <w:rPr>
          <w:rFonts w:hint="eastAsia"/>
          <w:color w:val="000000"/>
          <w:kern w:val="0"/>
          <w:szCs w:val="21"/>
          <w:u w:val="single"/>
        </w:rPr>
        <w:t xml:space="preserve">   </w:t>
      </w:r>
      <w:r w:rsidRPr="00DD7006">
        <w:rPr>
          <w:color w:val="000000"/>
          <w:kern w:val="0"/>
          <w:szCs w:val="21"/>
          <w:u w:val="single"/>
        </w:rPr>
        <w:t xml:space="preserve"> </w:t>
      </w:r>
      <w:r w:rsidRPr="00DD7006">
        <w:rPr>
          <w:color w:val="000000"/>
          <w:kern w:val="0"/>
          <w:szCs w:val="21"/>
        </w:rPr>
        <w:t>（选对</w:t>
      </w:r>
      <w:r w:rsidRPr="00DD7006">
        <w:rPr>
          <w:color w:val="000000"/>
          <w:kern w:val="0"/>
          <w:szCs w:val="21"/>
        </w:rPr>
        <w:t>1</w:t>
      </w:r>
      <w:r w:rsidRPr="00DD7006">
        <w:rPr>
          <w:color w:val="000000"/>
          <w:kern w:val="0"/>
          <w:szCs w:val="21"/>
        </w:rPr>
        <w:t>个得</w:t>
      </w:r>
      <w:r w:rsidRPr="00DD7006">
        <w:rPr>
          <w:color w:val="000000"/>
          <w:kern w:val="0"/>
          <w:szCs w:val="21"/>
        </w:rPr>
        <w:t>2</w:t>
      </w:r>
      <w:r w:rsidRPr="00DD7006">
        <w:rPr>
          <w:color w:val="000000"/>
          <w:kern w:val="0"/>
          <w:szCs w:val="21"/>
        </w:rPr>
        <w:t>分，选对</w:t>
      </w:r>
      <w:r w:rsidRPr="00DD7006">
        <w:rPr>
          <w:color w:val="000000"/>
          <w:kern w:val="0"/>
          <w:szCs w:val="21"/>
        </w:rPr>
        <w:t>2</w:t>
      </w:r>
      <w:r w:rsidRPr="00DD7006">
        <w:rPr>
          <w:color w:val="000000"/>
          <w:kern w:val="0"/>
          <w:szCs w:val="21"/>
        </w:rPr>
        <w:t>个得</w:t>
      </w:r>
      <w:r w:rsidRPr="00DD7006">
        <w:rPr>
          <w:color w:val="000000"/>
          <w:kern w:val="0"/>
          <w:szCs w:val="21"/>
        </w:rPr>
        <w:t>4</w:t>
      </w:r>
      <w:r w:rsidRPr="00DD7006">
        <w:rPr>
          <w:color w:val="000000"/>
          <w:kern w:val="0"/>
          <w:szCs w:val="21"/>
        </w:rPr>
        <w:t>分，选对</w:t>
      </w:r>
      <w:r w:rsidRPr="00DD7006">
        <w:rPr>
          <w:color w:val="000000"/>
          <w:kern w:val="0"/>
          <w:szCs w:val="21"/>
        </w:rPr>
        <w:t>3</w:t>
      </w:r>
      <w:r w:rsidRPr="00DD7006">
        <w:rPr>
          <w:color w:val="000000"/>
          <w:kern w:val="0"/>
          <w:szCs w:val="21"/>
        </w:rPr>
        <w:t>个得</w:t>
      </w:r>
      <w:r w:rsidRPr="00DD7006">
        <w:rPr>
          <w:color w:val="000000"/>
          <w:kern w:val="0"/>
          <w:szCs w:val="21"/>
        </w:rPr>
        <w:t>5</w:t>
      </w:r>
      <w:r w:rsidRPr="00DD7006">
        <w:rPr>
          <w:color w:val="000000"/>
          <w:kern w:val="0"/>
          <w:szCs w:val="21"/>
        </w:rPr>
        <w:t>分：每选错</w:t>
      </w:r>
      <w:r w:rsidRPr="00DD7006">
        <w:rPr>
          <w:color w:val="000000"/>
          <w:kern w:val="0"/>
          <w:szCs w:val="21"/>
        </w:rPr>
        <w:t>1</w:t>
      </w:r>
      <w:r w:rsidRPr="00DD7006">
        <w:rPr>
          <w:color w:val="000000"/>
          <w:kern w:val="0"/>
          <w:szCs w:val="21"/>
        </w:rPr>
        <w:t>个扣</w:t>
      </w:r>
      <w:r w:rsidRPr="00DD7006">
        <w:rPr>
          <w:color w:val="000000"/>
          <w:kern w:val="0"/>
          <w:szCs w:val="21"/>
        </w:rPr>
        <w:t>3</w:t>
      </w:r>
      <w:r w:rsidRPr="00DD7006">
        <w:rPr>
          <w:color w:val="000000"/>
          <w:kern w:val="0"/>
          <w:szCs w:val="21"/>
        </w:rPr>
        <w:t>分，最低得分为</w:t>
      </w:r>
      <w:r w:rsidRPr="00DD7006">
        <w:rPr>
          <w:color w:val="000000"/>
          <w:kern w:val="0"/>
          <w:szCs w:val="21"/>
        </w:rPr>
        <w:t>0</w:t>
      </w:r>
      <w:r w:rsidRPr="00DD7006">
        <w:rPr>
          <w:color w:val="000000"/>
          <w:kern w:val="0"/>
          <w:szCs w:val="21"/>
        </w:rPr>
        <w:t>分）。</w:t>
      </w:r>
    </w:p>
    <w:p w:rsidR="004672B5" w:rsidRPr="00DD7006" w:rsidRDefault="004672B5" w:rsidP="004672B5">
      <w:pPr>
        <w:wordWrap w:val="0"/>
        <w:spacing w:line="360" w:lineRule="auto"/>
        <w:jc w:val="center"/>
        <w:textAlignment w:val="center"/>
        <w:rPr>
          <w:color w:val="000000"/>
          <w:kern w:val="0"/>
          <w:szCs w:val="21"/>
        </w:rPr>
      </w:pPr>
      <w:r>
        <w:rPr>
          <w:noProof/>
          <w:color w:val="000000"/>
          <w:kern w:val="0"/>
          <w:szCs w:val="21"/>
        </w:rPr>
        <w:drawing>
          <wp:inline distT="0" distB="0" distL="0" distR="0">
            <wp:extent cx="2133600" cy="1790700"/>
            <wp:effectExtent l="0" t="0" r="0" b="0"/>
            <wp:docPr id="20" name="图片 20" descr="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33600" cy="1790700"/>
                    </a:xfrm>
                    <a:prstGeom prst="rect">
                      <a:avLst/>
                    </a:prstGeom>
                    <a:noFill/>
                    <a:ln>
                      <a:noFill/>
                    </a:ln>
                  </pic:spPr>
                </pic:pic>
              </a:graphicData>
            </a:graphic>
          </wp:inline>
        </w:drawing>
      </w:r>
    </w:p>
    <w:p w:rsidR="004672B5" w:rsidRPr="00DD7006" w:rsidRDefault="004672B5" w:rsidP="004672B5">
      <w:pPr>
        <w:wordWrap w:val="0"/>
        <w:spacing w:line="360" w:lineRule="auto"/>
        <w:ind w:firstLineChars="450" w:firstLine="945"/>
        <w:textAlignment w:val="center"/>
        <w:rPr>
          <w:color w:val="000000"/>
          <w:kern w:val="0"/>
          <w:szCs w:val="21"/>
        </w:rPr>
      </w:pPr>
      <w:r w:rsidRPr="00DD7006">
        <w:rPr>
          <w:color w:val="000000"/>
          <w:kern w:val="0"/>
          <w:szCs w:val="21"/>
        </w:rPr>
        <w:t>A</w:t>
      </w:r>
      <w:r w:rsidRPr="00DD7006">
        <w:rPr>
          <w:rFonts w:hint="eastAsia"/>
          <w:color w:val="000000"/>
          <w:kern w:val="0"/>
          <w:szCs w:val="21"/>
        </w:rPr>
        <w:t>．</w:t>
      </w:r>
      <w:r w:rsidRPr="00DD7006">
        <w:rPr>
          <w:color w:val="000000"/>
          <w:kern w:val="0"/>
          <w:szCs w:val="21"/>
        </w:rPr>
        <w:t>过程</w:t>
      </w:r>
      <w:r w:rsidRPr="00DD7006">
        <w:rPr>
          <w:rFonts w:ascii="宋体" w:hAnsi="宋体" w:cs="宋体" w:hint="eastAsia"/>
          <w:color w:val="000000"/>
          <w:kern w:val="0"/>
          <w:szCs w:val="21"/>
        </w:rPr>
        <w:t>①</w:t>
      </w:r>
      <w:r w:rsidRPr="00DD7006">
        <w:rPr>
          <w:color w:val="000000"/>
          <w:kern w:val="0"/>
          <w:szCs w:val="21"/>
        </w:rPr>
        <w:t>中气体的压强逐渐减小</w:t>
      </w:r>
    </w:p>
    <w:p w:rsidR="004672B5" w:rsidRPr="00DD7006" w:rsidRDefault="004672B5" w:rsidP="004672B5">
      <w:pPr>
        <w:wordWrap w:val="0"/>
        <w:spacing w:line="360" w:lineRule="auto"/>
        <w:ind w:firstLineChars="450" w:firstLine="945"/>
        <w:textAlignment w:val="center"/>
        <w:rPr>
          <w:color w:val="000000"/>
          <w:kern w:val="0"/>
          <w:szCs w:val="21"/>
        </w:rPr>
      </w:pPr>
      <w:r w:rsidRPr="00DD7006">
        <w:rPr>
          <w:color w:val="000000"/>
          <w:kern w:val="0"/>
          <w:szCs w:val="21"/>
        </w:rPr>
        <w:t>B</w:t>
      </w:r>
      <w:r w:rsidRPr="00DD7006">
        <w:rPr>
          <w:rFonts w:hint="eastAsia"/>
          <w:color w:val="000000"/>
          <w:kern w:val="0"/>
          <w:szCs w:val="21"/>
        </w:rPr>
        <w:t>．</w:t>
      </w:r>
      <w:r w:rsidRPr="00DD7006">
        <w:rPr>
          <w:color w:val="000000"/>
          <w:kern w:val="0"/>
          <w:szCs w:val="21"/>
        </w:rPr>
        <w:t>过程</w:t>
      </w:r>
      <w:r w:rsidRPr="00DD7006">
        <w:rPr>
          <w:rFonts w:ascii="宋体" w:hAnsi="宋体" w:cs="宋体" w:hint="eastAsia"/>
          <w:color w:val="000000"/>
          <w:kern w:val="0"/>
          <w:szCs w:val="21"/>
        </w:rPr>
        <w:t>②</w:t>
      </w:r>
      <w:r w:rsidRPr="00DD7006">
        <w:rPr>
          <w:color w:val="000000"/>
          <w:kern w:val="0"/>
          <w:szCs w:val="21"/>
        </w:rPr>
        <w:t>中气体对外界做正功</w:t>
      </w:r>
    </w:p>
    <w:p w:rsidR="004672B5" w:rsidRPr="00DD7006" w:rsidRDefault="004672B5" w:rsidP="004672B5">
      <w:pPr>
        <w:wordWrap w:val="0"/>
        <w:spacing w:line="360" w:lineRule="auto"/>
        <w:ind w:firstLineChars="450" w:firstLine="945"/>
        <w:textAlignment w:val="center"/>
        <w:rPr>
          <w:color w:val="000000"/>
          <w:kern w:val="0"/>
          <w:szCs w:val="21"/>
        </w:rPr>
      </w:pPr>
      <w:r w:rsidRPr="00DD7006">
        <w:rPr>
          <w:color w:val="000000"/>
          <w:kern w:val="0"/>
          <w:szCs w:val="21"/>
        </w:rPr>
        <w:t>C</w:t>
      </w:r>
      <w:r w:rsidRPr="00DD7006">
        <w:rPr>
          <w:rFonts w:hint="eastAsia"/>
          <w:color w:val="000000"/>
          <w:kern w:val="0"/>
          <w:szCs w:val="21"/>
        </w:rPr>
        <w:t>．</w:t>
      </w:r>
      <w:r w:rsidRPr="00DD7006">
        <w:rPr>
          <w:color w:val="000000"/>
          <w:kern w:val="0"/>
          <w:szCs w:val="21"/>
        </w:rPr>
        <w:t>过程</w:t>
      </w:r>
      <w:r w:rsidRPr="00DD7006">
        <w:rPr>
          <w:rFonts w:ascii="宋体" w:hAnsi="宋体" w:cs="宋体" w:hint="eastAsia"/>
          <w:color w:val="000000"/>
          <w:kern w:val="0"/>
          <w:szCs w:val="21"/>
        </w:rPr>
        <w:t>④</w:t>
      </w:r>
      <w:r w:rsidRPr="00DD7006">
        <w:rPr>
          <w:color w:val="000000"/>
          <w:kern w:val="0"/>
          <w:szCs w:val="21"/>
        </w:rPr>
        <w:t>中气体从外界吸收了热量</w:t>
      </w:r>
    </w:p>
    <w:p w:rsidR="004672B5" w:rsidRPr="00DD7006" w:rsidRDefault="004672B5" w:rsidP="004672B5">
      <w:pPr>
        <w:wordWrap w:val="0"/>
        <w:spacing w:line="360" w:lineRule="auto"/>
        <w:ind w:firstLineChars="450" w:firstLine="945"/>
        <w:textAlignment w:val="center"/>
        <w:rPr>
          <w:color w:val="000000"/>
          <w:kern w:val="0"/>
          <w:szCs w:val="21"/>
        </w:rPr>
      </w:pPr>
      <w:r w:rsidRPr="00DD7006">
        <w:rPr>
          <w:color w:val="000000"/>
          <w:kern w:val="0"/>
          <w:szCs w:val="21"/>
        </w:rPr>
        <w:t>D</w:t>
      </w:r>
      <w:r w:rsidRPr="00DD7006">
        <w:rPr>
          <w:rFonts w:hint="eastAsia"/>
          <w:color w:val="000000"/>
          <w:kern w:val="0"/>
          <w:szCs w:val="21"/>
        </w:rPr>
        <w:t>．</w:t>
      </w:r>
      <w:r w:rsidRPr="00DD7006">
        <w:rPr>
          <w:color w:val="000000"/>
          <w:kern w:val="0"/>
          <w:szCs w:val="21"/>
        </w:rPr>
        <w:t>状态</w:t>
      </w:r>
      <w:r w:rsidRPr="00DD7006">
        <w:rPr>
          <w:color w:val="000000"/>
          <w:kern w:val="0"/>
          <w:szCs w:val="21"/>
        </w:rPr>
        <w:t>c</w:t>
      </w:r>
      <w:r w:rsidRPr="00DD7006">
        <w:rPr>
          <w:color w:val="000000"/>
          <w:kern w:val="0"/>
          <w:szCs w:val="21"/>
        </w:rPr>
        <w:t>、</w:t>
      </w:r>
      <w:r w:rsidRPr="00DD7006">
        <w:rPr>
          <w:color w:val="000000"/>
          <w:kern w:val="0"/>
          <w:szCs w:val="21"/>
        </w:rPr>
        <w:t>d</w:t>
      </w:r>
      <w:r w:rsidRPr="00DD7006">
        <w:rPr>
          <w:color w:val="000000"/>
          <w:kern w:val="0"/>
          <w:szCs w:val="21"/>
        </w:rPr>
        <w:t>的内能相等</w:t>
      </w:r>
    </w:p>
    <w:p w:rsidR="004672B5" w:rsidRPr="00DD7006" w:rsidRDefault="004672B5" w:rsidP="004672B5">
      <w:pPr>
        <w:wordWrap w:val="0"/>
        <w:spacing w:line="360" w:lineRule="auto"/>
        <w:ind w:firstLineChars="450" w:firstLine="945"/>
        <w:textAlignment w:val="center"/>
        <w:rPr>
          <w:color w:val="000000"/>
          <w:kern w:val="0"/>
          <w:szCs w:val="21"/>
        </w:rPr>
      </w:pPr>
      <w:r w:rsidRPr="00DD7006">
        <w:rPr>
          <w:color w:val="000000"/>
          <w:kern w:val="0"/>
          <w:szCs w:val="21"/>
        </w:rPr>
        <w:lastRenderedPageBreak/>
        <w:t>E</w:t>
      </w:r>
      <w:r w:rsidRPr="00DD7006">
        <w:rPr>
          <w:rFonts w:hint="eastAsia"/>
          <w:color w:val="000000"/>
          <w:kern w:val="0"/>
          <w:szCs w:val="21"/>
        </w:rPr>
        <w:t>．</w:t>
      </w:r>
      <w:r w:rsidRPr="00DD7006">
        <w:rPr>
          <w:color w:val="000000"/>
          <w:kern w:val="0"/>
          <w:szCs w:val="21"/>
        </w:rPr>
        <w:t>状态</w:t>
      </w:r>
      <w:r w:rsidRPr="00DD7006">
        <w:rPr>
          <w:color w:val="000000"/>
          <w:kern w:val="0"/>
          <w:szCs w:val="21"/>
        </w:rPr>
        <w:t>d</w:t>
      </w:r>
      <w:r w:rsidRPr="00DD7006">
        <w:rPr>
          <w:color w:val="000000"/>
          <w:kern w:val="0"/>
          <w:szCs w:val="21"/>
        </w:rPr>
        <w:t>的压强比状态</w:t>
      </w:r>
      <w:r w:rsidRPr="00DD7006">
        <w:rPr>
          <w:color w:val="000000"/>
          <w:kern w:val="0"/>
          <w:szCs w:val="21"/>
        </w:rPr>
        <w:t>b</w:t>
      </w:r>
      <w:r w:rsidRPr="00DD7006">
        <w:rPr>
          <w:color w:val="000000"/>
          <w:kern w:val="0"/>
          <w:szCs w:val="21"/>
        </w:rPr>
        <w:t>的压强小</w:t>
      </w:r>
    </w:p>
    <w:p w:rsidR="004672B5" w:rsidRDefault="004672B5" w:rsidP="004672B5">
      <w:pPr>
        <w:wordWrap w:val="0"/>
        <w:spacing w:line="360" w:lineRule="auto"/>
        <w:ind w:leftChars="200" w:left="945" w:hangingChars="250" w:hanging="525"/>
        <w:textAlignment w:val="center"/>
        <w:rPr>
          <w:rFonts w:hint="eastAsia"/>
          <w:color w:val="000000"/>
          <w:kern w:val="0"/>
          <w:szCs w:val="21"/>
        </w:rPr>
      </w:pPr>
      <w:r w:rsidRPr="00DD7006">
        <w:rPr>
          <w:color w:val="000000"/>
          <w:kern w:val="0"/>
          <w:szCs w:val="21"/>
        </w:rPr>
        <w:t>（</w:t>
      </w:r>
      <w:r w:rsidRPr="00DD7006">
        <w:rPr>
          <w:color w:val="000000"/>
          <w:kern w:val="0"/>
          <w:szCs w:val="21"/>
        </w:rPr>
        <w:t>2</w:t>
      </w:r>
      <w:r w:rsidRPr="00DD7006">
        <w:rPr>
          <w:color w:val="000000"/>
          <w:kern w:val="0"/>
          <w:szCs w:val="21"/>
        </w:rPr>
        <w:t>）（</w:t>
      </w:r>
      <w:r w:rsidRPr="00DD7006">
        <w:rPr>
          <w:color w:val="000000"/>
          <w:kern w:val="0"/>
          <w:szCs w:val="21"/>
        </w:rPr>
        <w:t>10</w:t>
      </w:r>
      <w:r w:rsidRPr="00DD7006">
        <w:rPr>
          <w:color w:val="000000"/>
          <w:kern w:val="0"/>
          <w:szCs w:val="21"/>
        </w:rPr>
        <w:t>分）如图，容积为</w:t>
      </w:r>
      <w:r w:rsidRPr="00DD7006">
        <w:rPr>
          <w:i/>
          <w:color w:val="000000"/>
          <w:kern w:val="0"/>
          <w:szCs w:val="21"/>
        </w:rPr>
        <w:t>V</w:t>
      </w:r>
      <w:r w:rsidRPr="00DD7006">
        <w:rPr>
          <w:color w:val="000000"/>
          <w:kern w:val="0"/>
          <w:szCs w:val="21"/>
        </w:rPr>
        <w:t>的汽缸由导热材料制成，面积为</w:t>
      </w:r>
      <w:r w:rsidRPr="00DD7006">
        <w:rPr>
          <w:i/>
          <w:color w:val="000000"/>
          <w:kern w:val="0"/>
          <w:szCs w:val="21"/>
        </w:rPr>
        <w:t>S</w:t>
      </w:r>
      <w:r w:rsidRPr="00DD7006">
        <w:rPr>
          <w:color w:val="000000"/>
          <w:kern w:val="0"/>
          <w:szCs w:val="21"/>
        </w:rPr>
        <w:t>的活塞将汽缸分成容积相等的上下两部分，汽缸上部通过细管与装有某种液体的容器相连，细管上有一阀门</w:t>
      </w:r>
      <w:r w:rsidRPr="00DD7006">
        <w:rPr>
          <w:color w:val="000000"/>
          <w:kern w:val="0"/>
          <w:szCs w:val="21"/>
        </w:rPr>
        <w:t>K</w:t>
      </w:r>
      <w:r w:rsidRPr="00DD7006">
        <w:rPr>
          <w:color w:val="000000"/>
          <w:kern w:val="0"/>
          <w:szCs w:val="21"/>
        </w:rPr>
        <w:t>。开始时，</w:t>
      </w:r>
      <w:r w:rsidRPr="00DD7006">
        <w:rPr>
          <w:color w:val="000000"/>
          <w:kern w:val="0"/>
          <w:szCs w:val="21"/>
        </w:rPr>
        <w:t>K</w:t>
      </w:r>
      <w:r w:rsidRPr="00DD7006">
        <w:rPr>
          <w:color w:val="000000"/>
          <w:kern w:val="0"/>
          <w:szCs w:val="21"/>
        </w:rPr>
        <w:t>关闭，汽缸内上下两部分气体的压强均为</w:t>
      </w:r>
      <w:r w:rsidRPr="00DD7006">
        <w:rPr>
          <w:i/>
          <w:color w:val="000000"/>
          <w:kern w:val="0"/>
          <w:szCs w:val="21"/>
        </w:rPr>
        <w:t>p</w:t>
      </w:r>
      <w:r w:rsidRPr="00DD7006">
        <w:rPr>
          <w:color w:val="000000"/>
          <w:kern w:val="0"/>
          <w:szCs w:val="21"/>
          <w:vertAlign w:val="subscript"/>
        </w:rPr>
        <w:t>0</w:t>
      </w:r>
      <w:r w:rsidRPr="00DD7006">
        <w:rPr>
          <w:color w:val="000000"/>
          <w:kern w:val="0"/>
          <w:szCs w:val="21"/>
          <w:vertAlign w:val="subscript"/>
        </w:rPr>
        <w:t>，</w:t>
      </w:r>
      <w:r w:rsidRPr="00DD7006">
        <w:rPr>
          <w:color w:val="000000"/>
          <w:kern w:val="0"/>
          <w:szCs w:val="21"/>
          <w:vertAlign w:val="subscript"/>
        </w:rPr>
        <w:t xml:space="preserve"> </w:t>
      </w:r>
      <w:r w:rsidRPr="00DD7006">
        <w:rPr>
          <w:color w:val="000000"/>
          <w:kern w:val="0"/>
          <w:szCs w:val="21"/>
        </w:rPr>
        <w:t>现将</w:t>
      </w:r>
      <w:r w:rsidRPr="00DD7006">
        <w:rPr>
          <w:color w:val="000000"/>
          <w:kern w:val="0"/>
          <w:szCs w:val="21"/>
        </w:rPr>
        <w:t>K</w:t>
      </w:r>
      <w:r w:rsidRPr="00DD7006">
        <w:rPr>
          <w:color w:val="000000"/>
          <w:kern w:val="0"/>
          <w:szCs w:val="21"/>
        </w:rPr>
        <w:t>打开，容器内的液体缓慢地流入汽缸，当流入的液体体积为</w:t>
      </w:r>
      <w:r w:rsidRPr="00DD7006">
        <w:rPr>
          <w:color w:val="000000"/>
          <w:kern w:val="0"/>
          <w:szCs w:val="21"/>
        </w:rPr>
        <w:object w:dxaOrig="260" w:dyaOrig="560">
          <v:shape id="_x0000_i1037" type="#_x0000_t75" style="width:12.75pt;height:27.75pt" o:ole="">
            <v:imagedata r:id="rId58" o:title=""/>
          </v:shape>
          <o:OLEObject Type="Embed" ProgID="Equation.DSMT4" ShapeID="_x0000_i1037" DrawAspect="Content" ObjectID="_1590158907" r:id="rId59"/>
        </w:object>
      </w:r>
      <w:r w:rsidRPr="00DD7006">
        <w:rPr>
          <w:color w:val="000000"/>
          <w:kern w:val="0"/>
          <w:szCs w:val="21"/>
        </w:rPr>
        <w:t>时，将</w:t>
      </w:r>
      <w:r w:rsidRPr="00DD7006">
        <w:rPr>
          <w:color w:val="000000"/>
          <w:kern w:val="0"/>
          <w:szCs w:val="21"/>
        </w:rPr>
        <w:t>K</w:t>
      </w:r>
      <w:r w:rsidRPr="00DD7006">
        <w:rPr>
          <w:color w:val="000000"/>
          <w:kern w:val="0"/>
          <w:szCs w:val="21"/>
        </w:rPr>
        <w:t>关闭，活塞平衡时其下方气体的体积减小了</w:t>
      </w:r>
      <w:r w:rsidRPr="00DD7006">
        <w:rPr>
          <w:color w:val="000000"/>
          <w:kern w:val="0"/>
          <w:szCs w:val="21"/>
        </w:rPr>
        <w:object w:dxaOrig="260" w:dyaOrig="560">
          <v:shape id="_x0000_i1038" type="#_x0000_t75" style="width:12.75pt;height:27.75pt" o:ole="">
            <v:imagedata r:id="rId60" o:title=""/>
          </v:shape>
          <o:OLEObject Type="Embed" ProgID="Equation.DSMT4" ShapeID="_x0000_i1038" DrawAspect="Content" ObjectID="_1590158908" r:id="rId61"/>
        </w:object>
      </w:r>
      <w:r w:rsidRPr="00DD7006">
        <w:rPr>
          <w:color w:val="000000"/>
          <w:kern w:val="0"/>
          <w:szCs w:val="21"/>
        </w:rPr>
        <w:t>，不计活塞的质量和体积，外界温度保持不变，重力加速度大小为</w:t>
      </w:r>
      <w:r w:rsidRPr="00DD7006">
        <w:rPr>
          <w:i/>
          <w:color w:val="000000"/>
          <w:kern w:val="0"/>
          <w:szCs w:val="21"/>
        </w:rPr>
        <w:t>g</w:t>
      </w:r>
      <w:r w:rsidRPr="00DD7006">
        <w:rPr>
          <w:color w:val="000000"/>
          <w:kern w:val="0"/>
          <w:szCs w:val="21"/>
        </w:rPr>
        <w:t>。求流入汽缸内液体的质量。</w:t>
      </w:r>
    </w:p>
    <w:p w:rsidR="004672B5" w:rsidRPr="00DD7006" w:rsidRDefault="004672B5" w:rsidP="004672B5">
      <w:pPr>
        <w:spacing w:line="360" w:lineRule="auto"/>
        <w:ind w:leftChars="200" w:left="945" w:hangingChars="250" w:hanging="525"/>
        <w:jc w:val="center"/>
        <w:textAlignment w:val="center"/>
        <w:rPr>
          <w:color w:val="000000"/>
          <w:kern w:val="0"/>
          <w:szCs w:val="21"/>
        </w:rPr>
      </w:pPr>
      <w:r>
        <w:rPr>
          <w:noProof/>
        </w:rPr>
        <w:drawing>
          <wp:inline distT="0" distB="0" distL="0" distR="0">
            <wp:extent cx="1457325" cy="1600200"/>
            <wp:effectExtent l="0" t="0" r="9525" b="0"/>
            <wp:docPr id="19" name="图片 19" descr="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3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57325" cy="1600200"/>
                    </a:xfrm>
                    <a:prstGeom prst="rect">
                      <a:avLst/>
                    </a:prstGeom>
                    <a:noFill/>
                    <a:ln>
                      <a:noFill/>
                    </a:ln>
                  </pic:spPr>
                </pic:pic>
              </a:graphicData>
            </a:graphic>
          </wp:inline>
        </w:drawing>
      </w:r>
    </w:p>
    <w:p w:rsidR="004672B5" w:rsidRPr="00DD7006" w:rsidRDefault="004672B5" w:rsidP="004672B5">
      <w:pPr>
        <w:wordWrap w:val="0"/>
        <w:spacing w:line="360" w:lineRule="auto"/>
        <w:textAlignment w:val="center"/>
        <w:rPr>
          <w:color w:val="000000"/>
          <w:kern w:val="0"/>
          <w:szCs w:val="21"/>
        </w:rPr>
      </w:pPr>
      <w:r w:rsidRPr="00DD7006">
        <w:rPr>
          <w:color w:val="000000"/>
          <w:kern w:val="0"/>
          <w:szCs w:val="21"/>
        </w:rPr>
        <w:t>34</w:t>
      </w:r>
      <w:r w:rsidRPr="00DD7006">
        <w:rPr>
          <w:rFonts w:hint="eastAsia"/>
          <w:color w:val="000000"/>
          <w:kern w:val="0"/>
          <w:szCs w:val="21"/>
        </w:rPr>
        <w:t>．</w:t>
      </w:r>
      <w:r w:rsidRPr="00DD7006">
        <w:rPr>
          <w:color w:val="000000"/>
          <w:kern w:val="0"/>
          <w:szCs w:val="21"/>
        </w:rPr>
        <w:t>[</w:t>
      </w:r>
      <w:r w:rsidRPr="00DD7006">
        <w:rPr>
          <w:color w:val="000000"/>
          <w:kern w:val="0"/>
          <w:szCs w:val="21"/>
        </w:rPr>
        <w:t>物理</w:t>
      </w:r>
      <w:proofErr w:type="gramStart"/>
      <w:r w:rsidRPr="00DD7006">
        <w:rPr>
          <w:color w:val="000000"/>
          <w:kern w:val="0"/>
          <w:szCs w:val="21"/>
        </w:rPr>
        <w:t>一</w:t>
      </w:r>
      <w:proofErr w:type="gramEnd"/>
      <w:r w:rsidRPr="00DD7006">
        <w:rPr>
          <w:color w:val="000000"/>
          <w:kern w:val="0"/>
          <w:szCs w:val="21"/>
        </w:rPr>
        <w:t>选修</w:t>
      </w:r>
      <w:r w:rsidRPr="00DD7006">
        <w:rPr>
          <w:color w:val="000000"/>
          <w:kern w:val="0"/>
          <w:szCs w:val="21"/>
        </w:rPr>
        <w:t>3-4</w:t>
      </w:r>
      <w:r w:rsidRPr="00DD7006">
        <w:rPr>
          <w:color w:val="000000"/>
          <w:kern w:val="0"/>
          <w:szCs w:val="21"/>
        </w:rPr>
        <w:t>）（</w:t>
      </w:r>
      <w:r w:rsidRPr="00DD7006">
        <w:rPr>
          <w:color w:val="000000"/>
          <w:kern w:val="0"/>
          <w:szCs w:val="21"/>
        </w:rPr>
        <w:t>15</w:t>
      </w:r>
      <w:r w:rsidRPr="00DD7006">
        <w:rPr>
          <w:color w:val="000000"/>
          <w:kern w:val="0"/>
          <w:szCs w:val="21"/>
        </w:rPr>
        <w:t>分）</w:t>
      </w:r>
    </w:p>
    <w:p w:rsidR="004672B5" w:rsidRDefault="004672B5" w:rsidP="004672B5">
      <w:pPr>
        <w:wordWrap w:val="0"/>
        <w:spacing w:line="360" w:lineRule="auto"/>
        <w:ind w:leftChars="200" w:left="945" w:hangingChars="250" w:hanging="525"/>
        <w:textAlignment w:val="center"/>
        <w:rPr>
          <w:rFonts w:hint="eastAsia"/>
          <w:color w:val="000000"/>
          <w:kern w:val="0"/>
          <w:szCs w:val="21"/>
        </w:rPr>
      </w:pPr>
      <w:r w:rsidRPr="00DD7006">
        <w:rPr>
          <w:color w:val="000000"/>
          <w:kern w:val="0"/>
          <w:szCs w:val="21"/>
        </w:rPr>
        <w:t>（</w:t>
      </w:r>
      <w:r w:rsidRPr="00DD7006">
        <w:rPr>
          <w:color w:val="000000"/>
          <w:kern w:val="0"/>
          <w:szCs w:val="21"/>
        </w:rPr>
        <w:t>1</w:t>
      </w:r>
      <w:r w:rsidRPr="00DD7006">
        <w:rPr>
          <w:color w:val="000000"/>
          <w:kern w:val="0"/>
          <w:szCs w:val="21"/>
        </w:rPr>
        <w:t>）（</w:t>
      </w:r>
      <w:r w:rsidRPr="00DD7006">
        <w:rPr>
          <w:color w:val="000000"/>
          <w:kern w:val="0"/>
          <w:szCs w:val="21"/>
        </w:rPr>
        <w:t>5</w:t>
      </w:r>
      <w:r w:rsidRPr="00DD7006">
        <w:rPr>
          <w:color w:val="000000"/>
          <w:kern w:val="0"/>
          <w:szCs w:val="21"/>
        </w:rPr>
        <w:t>分）如图，</w:t>
      </w:r>
      <w:r w:rsidRPr="00DD7006">
        <w:rPr>
          <w:rFonts w:ascii="Cambria Math" w:hAnsi="Cambria Math" w:cs="Cambria Math"/>
          <w:color w:val="000000"/>
          <w:kern w:val="0"/>
          <w:szCs w:val="21"/>
        </w:rPr>
        <w:t>△</w:t>
      </w:r>
      <w:r w:rsidRPr="00DD7006">
        <w:rPr>
          <w:color w:val="000000"/>
          <w:kern w:val="0"/>
          <w:szCs w:val="21"/>
        </w:rPr>
        <w:t>ABC</w:t>
      </w:r>
      <w:r w:rsidRPr="00DD7006">
        <w:rPr>
          <w:color w:val="000000"/>
          <w:kern w:val="0"/>
          <w:szCs w:val="21"/>
        </w:rPr>
        <w:t>为一玻璃三棱镜的横截面，</w:t>
      </w:r>
      <w:r w:rsidRPr="00DD7006">
        <w:rPr>
          <w:rFonts w:ascii="宋体" w:hAnsi="宋体" w:cs="宋体" w:hint="eastAsia"/>
          <w:color w:val="000000"/>
          <w:kern w:val="0"/>
          <w:szCs w:val="21"/>
        </w:rPr>
        <w:t>∠</w:t>
      </w:r>
      <w:r w:rsidRPr="00DD7006">
        <w:rPr>
          <w:color w:val="000000"/>
          <w:kern w:val="0"/>
          <w:szCs w:val="21"/>
        </w:rPr>
        <w:t>A=30°</w:t>
      </w:r>
      <w:r w:rsidRPr="00DD7006">
        <w:rPr>
          <w:color w:val="000000"/>
          <w:kern w:val="0"/>
          <w:szCs w:val="21"/>
        </w:rPr>
        <w:t>，一束红光垂直</w:t>
      </w:r>
      <w:r w:rsidRPr="00DD7006">
        <w:rPr>
          <w:color w:val="000000"/>
          <w:kern w:val="0"/>
          <w:szCs w:val="21"/>
        </w:rPr>
        <w:t>AB</w:t>
      </w:r>
      <w:r w:rsidRPr="00DD7006">
        <w:rPr>
          <w:color w:val="000000"/>
          <w:kern w:val="0"/>
          <w:szCs w:val="21"/>
        </w:rPr>
        <w:t>边射入，从</w:t>
      </w:r>
      <w:r w:rsidRPr="00DD7006">
        <w:rPr>
          <w:color w:val="000000"/>
          <w:kern w:val="0"/>
          <w:szCs w:val="21"/>
        </w:rPr>
        <w:t>AC</w:t>
      </w:r>
      <w:r w:rsidRPr="00DD7006">
        <w:rPr>
          <w:color w:val="000000"/>
          <w:kern w:val="0"/>
          <w:szCs w:val="21"/>
        </w:rPr>
        <w:t>边上的</w:t>
      </w:r>
      <w:r w:rsidRPr="00DD7006">
        <w:rPr>
          <w:color w:val="000000"/>
          <w:kern w:val="0"/>
          <w:szCs w:val="21"/>
        </w:rPr>
        <w:t>D</w:t>
      </w:r>
      <w:r w:rsidRPr="00DD7006">
        <w:rPr>
          <w:color w:val="000000"/>
          <w:kern w:val="0"/>
          <w:szCs w:val="21"/>
        </w:rPr>
        <w:t>点射出，其折射角为</w:t>
      </w:r>
      <w:r w:rsidRPr="00DD7006">
        <w:rPr>
          <w:color w:val="000000"/>
          <w:kern w:val="0"/>
          <w:szCs w:val="21"/>
        </w:rPr>
        <w:t>60°</w:t>
      </w:r>
      <w:r w:rsidRPr="00DD7006">
        <w:rPr>
          <w:color w:val="000000"/>
          <w:kern w:val="0"/>
          <w:szCs w:val="21"/>
        </w:rPr>
        <w:t>，则玻璃对红光的折射率为</w:t>
      </w:r>
      <w:r w:rsidRPr="00DD7006">
        <w:rPr>
          <w:color w:val="000000"/>
          <w:kern w:val="0"/>
          <w:szCs w:val="21"/>
        </w:rPr>
        <w:t>_____</w:t>
      </w:r>
      <w:r w:rsidRPr="00DD7006">
        <w:rPr>
          <w:color w:val="000000"/>
          <w:kern w:val="0"/>
          <w:szCs w:val="21"/>
        </w:rPr>
        <w:t>。若改用蓝光沿同一路径入射，则光线在</w:t>
      </w:r>
      <w:r w:rsidRPr="00DD7006">
        <w:rPr>
          <w:color w:val="000000"/>
          <w:kern w:val="0"/>
          <w:szCs w:val="21"/>
        </w:rPr>
        <w:t>D</w:t>
      </w:r>
      <w:r w:rsidRPr="00DD7006">
        <w:rPr>
          <w:color w:val="000000"/>
          <w:kern w:val="0"/>
          <w:szCs w:val="21"/>
        </w:rPr>
        <w:t>点射出时的折射</w:t>
      </w:r>
      <w:proofErr w:type="gramStart"/>
      <w:r w:rsidRPr="00DD7006">
        <w:rPr>
          <w:color w:val="000000"/>
          <w:kern w:val="0"/>
          <w:szCs w:val="21"/>
        </w:rPr>
        <w:t>射</w:t>
      </w:r>
      <w:proofErr w:type="gramEnd"/>
      <w:r w:rsidRPr="00DD7006">
        <w:rPr>
          <w:color w:val="000000"/>
          <w:kern w:val="0"/>
          <w:szCs w:val="21"/>
        </w:rPr>
        <w:t>角</w:t>
      </w:r>
      <w:r w:rsidRPr="00DD7006">
        <w:rPr>
          <w:color w:val="000000"/>
          <w:kern w:val="0"/>
          <w:szCs w:val="21"/>
        </w:rPr>
        <w:t>______</w:t>
      </w:r>
      <w:r w:rsidRPr="00DD7006">
        <w:rPr>
          <w:color w:val="000000"/>
          <w:kern w:val="0"/>
          <w:szCs w:val="21"/>
        </w:rPr>
        <w:t>（</w:t>
      </w:r>
      <w:r w:rsidRPr="00DD7006">
        <w:rPr>
          <w:color w:val="000000"/>
          <w:kern w:val="0"/>
          <w:szCs w:val="21"/>
        </w:rPr>
        <w:t>“</w:t>
      </w:r>
      <w:r w:rsidRPr="00DD7006">
        <w:rPr>
          <w:color w:val="000000"/>
          <w:kern w:val="0"/>
          <w:szCs w:val="21"/>
        </w:rPr>
        <w:t>小于</w:t>
      </w:r>
      <w:r w:rsidRPr="00DD7006">
        <w:rPr>
          <w:color w:val="000000"/>
          <w:kern w:val="0"/>
          <w:szCs w:val="21"/>
        </w:rPr>
        <w:t>”“</w:t>
      </w:r>
      <w:r w:rsidRPr="00DD7006">
        <w:rPr>
          <w:color w:val="000000"/>
          <w:kern w:val="0"/>
          <w:szCs w:val="21"/>
        </w:rPr>
        <w:t>等于</w:t>
      </w:r>
      <w:r w:rsidRPr="00DD7006">
        <w:rPr>
          <w:color w:val="000000"/>
          <w:kern w:val="0"/>
          <w:szCs w:val="21"/>
        </w:rPr>
        <w:t>”</w:t>
      </w:r>
      <w:r w:rsidRPr="00DD7006">
        <w:rPr>
          <w:color w:val="000000"/>
          <w:kern w:val="0"/>
          <w:szCs w:val="21"/>
        </w:rPr>
        <w:t>或</w:t>
      </w:r>
      <w:r w:rsidRPr="00DD7006">
        <w:rPr>
          <w:color w:val="000000"/>
          <w:kern w:val="0"/>
          <w:szCs w:val="21"/>
        </w:rPr>
        <w:t>“</w:t>
      </w:r>
      <w:r w:rsidRPr="00DD7006">
        <w:rPr>
          <w:color w:val="000000"/>
          <w:kern w:val="0"/>
          <w:szCs w:val="21"/>
        </w:rPr>
        <w:t>大于</w:t>
      </w:r>
      <w:r w:rsidRPr="00DD7006">
        <w:rPr>
          <w:color w:val="000000"/>
          <w:kern w:val="0"/>
          <w:szCs w:val="21"/>
        </w:rPr>
        <w:t>”</w:t>
      </w:r>
      <w:r w:rsidRPr="00DD7006">
        <w:rPr>
          <w:color w:val="000000"/>
          <w:kern w:val="0"/>
          <w:szCs w:val="21"/>
        </w:rPr>
        <w:t>）</w:t>
      </w:r>
      <w:r w:rsidRPr="00DD7006">
        <w:rPr>
          <w:color w:val="000000"/>
          <w:kern w:val="0"/>
          <w:szCs w:val="21"/>
        </w:rPr>
        <w:t>60°</w:t>
      </w:r>
      <w:r w:rsidRPr="00DD7006">
        <w:rPr>
          <w:color w:val="000000"/>
          <w:kern w:val="0"/>
          <w:szCs w:val="21"/>
        </w:rPr>
        <w:t>。</w:t>
      </w:r>
    </w:p>
    <w:p w:rsidR="004672B5" w:rsidRPr="00DD7006" w:rsidRDefault="004672B5" w:rsidP="004672B5">
      <w:pPr>
        <w:spacing w:line="360" w:lineRule="auto"/>
        <w:ind w:leftChars="200" w:left="945" w:hangingChars="250" w:hanging="525"/>
        <w:jc w:val="center"/>
        <w:textAlignment w:val="center"/>
        <w:rPr>
          <w:color w:val="000000"/>
          <w:kern w:val="0"/>
          <w:szCs w:val="21"/>
        </w:rPr>
      </w:pPr>
      <w:r>
        <w:rPr>
          <w:noProof/>
        </w:rPr>
        <w:drawing>
          <wp:inline distT="0" distB="0" distL="0" distR="0">
            <wp:extent cx="2333625" cy="1295400"/>
            <wp:effectExtent l="0" t="0" r="9525" b="0"/>
            <wp:docPr id="18" name="图片 18" descr="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3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33625" cy="1295400"/>
                    </a:xfrm>
                    <a:prstGeom prst="rect">
                      <a:avLst/>
                    </a:prstGeom>
                    <a:noFill/>
                    <a:ln>
                      <a:noFill/>
                    </a:ln>
                  </pic:spPr>
                </pic:pic>
              </a:graphicData>
            </a:graphic>
          </wp:inline>
        </w:drawing>
      </w:r>
    </w:p>
    <w:p w:rsidR="004672B5" w:rsidRPr="00DD7006" w:rsidRDefault="004672B5" w:rsidP="004672B5">
      <w:pPr>
        <w:wordWrap w:val="0"/>
        <w:spacing w:line="360" w:lineRule="auto"/>
        <w:ind w:leftChars="200" w:left="945" w:hangingChars="250" w:hanging="525"/>
        <w:textAlignment w:val="center"/>
        <w:rPr>
          <w:color w:val="000000"/>
          <w:kern w:val="0"/>
          <w:szCs w:val="21"/>
        </w:rPr>
      </w:pPr>
      <w:r w:rsidRPr="00DD7006">
        <w:rPr>
          <w:color w:val="000000"/>
          <w:kern w:val="0"/>
          <w:szCs w:val="21"/>
        </w:rPr>
        <w:t>（</w:t>
      </w:r>
      <w:r w:rsidRPr="00DD7006">
        <w:rPr>
          <w:color w:val="000000"/>
          <w:kern w:val="0"/>
          <w:szCs w:val="21"/>
        </w:rPr>
        <w:t>2</w:t>
      </w:r>
      <w:r w:rsidRPr="00DD7006">
        <w:rPr>
          <w:color w:val="000000"/>
          <w:kern w:val="0"/>
          <w:szCs w:val="21"/>
        </w:rPr>
        <w:t>）（</w:t>
      </w:r>
      <w:r w:rsidRPr="00DD7006">
        <w:rPr>
          <w:color w:val="000000"/>
          <w:kern w:val="0"/>
          <w:szCs w:val="21"/>
        </w:rPr>
        <w:t>10</w:t>
      </w:r>
      <w:r w:rsidRPr="00DD7006">
        <w:rPr>
          <w:color w:val="000000"/>
          <w:kern w:val="0"/>
          <w:szCs w:val="21"/>
        </w:rPr>
        <w:t>分）一列简</w:t>
      </w:r>
      <w:proofErr w:type="gramStart"/>
      <w:r w:rsidRPr="00DD7006">
        <w:rPr>
          <w:color w:val="000000"/>
          <w:kern w:val="0"/>
          <w:szCs w:val="21"/>
        </w:rPr>
        <w:t>谐</w:t>
      </w:r>
      <w:proofErr w:type="gramEnd"/>
      <w:r w:rsidRPr="00DD7006">
        <w:rPr>
          <w:color w:val="000000"/>
          <w:kern w:val="0"/>
          <w:szCs w:val="21"/>
        </w:rPr>
        <w:t>横波在</w:t>
      </w:r>
      <w:r w:rsidRPr="00DD7006">
        <w:rPr>
          <w:i/>
          <w:color w:val="000000"/>
          <w:kern w:val="0"/>
          <w:szCs w:val="21"/>
        </w:rPr>
        <w:t>t</w:t>
      </w:r>
      <w:r w:rsidRPr="00DD7006">
        <w:rPr>
          <w:color w:val="000000"/>
          <w:kern w:val="0"/>
          <w:szCs w:val="21"/>
        </w:rPr>
        <w:t>=</w:t>
      </w:r>
      <w:r w:rsidRPr="00DD7006">
        <w:rPr>
          <w:color w:val="000000"/>
          <w:kern w:val="0"/>
          <w:szCs w:val="21"/>
        </w:rPr>
        <w:object w:dxaOrig="320" w:dyaOrig="560">
          <v:shape id="_x0000_i1039" type="#_x0000_t75" style="width:15.75pt;height:27.75pt" o:ole="">
            <v:imagedata r:id="rId64" o:title=""/>
          </v:shape>
          <o:OLEObject Type="Embed" ProgID="Equation.DSMT4" ShapeID="_x0000_i1039" DrawAspect="Content" ObjectID="_1590158909" r:id="rId65"/>
        </w:object>
      </w:r>
      <w:r w:rsidRPr="00DD7006">
        <w:rPr>
          <w:color w:val="000000"/>
          <w:kern w:val="0"/>
          <w:szCs w:val="21"/>
        </w:rPr>
        <w:t>时的波形图如图（</w:t>
      </w:r>
      <w:r w:rsidRPr="00DD7006">
        <w:rPr>
          <w:color w:val="000000"/>
          <w:kern w:val="0"/>
          <w:szCs w:val="21"/>
        </w:rPr>
        <w:t>a</w:t>
      </w:r>
      <w:r w:rsidRPr="00DD7006">
        <w:rPr>
          <w:color w:val="000000"/>
          <w:kern w:val="0"/>
          <w:szCs w:val="21"/>
        </w:rPr>
        <w:t>）所示，</w:t>
      </w:r>
      <w:r w:rsidRPr="00DD7006">
        <w:rPr>
          <w:i/>
          <w:color w:val="000000"/>
          <w:kern w:val="0"/>
          <w:szCs w:val="21"/>
        </w:rPr>
        <w:t>P</w:t>
      </w:r>
      <w:r w:rsidRPr="00DD7006">
        <w:rPr>
          <w:color w:val="000000"/>
          <w:kern w:val="0"/>
          <w:szCs w:val="21"/>
        </w:rPr>
        <w:t>、</w:t>
      </w:r>
      <w:r w:rsidRPr="00DD7006">
        <w:rPr>
          <w:i/>
          <w:color w:val="000000"/>
          <w:kern w:val="0"/>
          <w:szCs w:val="21"/>
        </w:rPr>
        <w:t>Q</w:t>
      </w:r>
      <w:r w:rsidRPr="00DD7006">
        <w:rPr>
          <w:color w:val="000000"/>
          <w:kern w:val="0"/>
          <w:szCs w:val="21"/>
        </w:rPr>
        <w:t>是介质中的两个质点，图（</w:t>
      </w:r>
      <w:r w:rsidRPr="00DD7006">
        <w:rPr>
          <w:color w:val="000000"/>
          <w:kern w:val="0"/>
          <w:szCs w:val="21"/>
        </w:rPr>
        <w:t>b</w:t>
      </w:r>
      <w:r w:rsidRPr="00DD7006">
        <w:rPr>
          <w:color w:val="000000"/>
          <w:kern w:val="0"/>
          <w:szCs w:val="21"/>
        </w:rPr>
        <w:t>）是质点</w:t>
      </w:r>
      <w:r w:rsidRPr="00DD7006">
        <w:rPr>
          <w:i/>
          <w:color w:val="000000"/>
          <w:kern w:val="0"/>
          <w:szCs w:val="21"/>
        </w:rPr>
        <w:t>Q</w:t>
      </w:r>
      <w:r w:rsidRPr="00DD7006">
        <w:rPr>
          <w:color w:val="000000"/>
          <w:kern w:val="0"/>
          <w:szCs w:val="21"/>
        </w:rPr>
        <w:t>的振动图像。求</w:t>
      </w:r>
    </w:p>
    <w:p w:rsidR="004672B5" w:rsidRPr="00DD7006" w:rsidRDefault="004672B5" w:rsidP="004672B5">
      <w:pPr>
        <w:wordWrap w:val="0"/>
        <w:spacing w:line="360" w:lineRule="auto"/>
        <w:ind w:leftChars="450" w:left="945"/>
        <w:textAlignment w:val="center"/>
        <w:rPr>
          <w:color w:val="000000"/>
          <w:kern w:val="0"/>
          <w:szCs w:val="21"/>
        </w:rPr>
      </w:pPr>
      <w:r w:rsidRPr="00DD7006">
        <w:rPr>
          <w:color w:val="000000"/>
          <w:kern w:val="0"/>
          <w:szCs w:val="21"/>
        </w:rPr>
        <w:t>（</w:t>
      </w:r>
      <w:r w:rsidRPr="00DD7006">
        <w:rPr>
          <w:color w:val="000000"/>
          <w:kern w:val="0"/>
          <w:szCs w:val="21"/>
        </w:rPr>
        <w:t>i</w:t>
      </w:r>
      <w:r w:rsidRPr="00DD7006">
        <w:rPr>
          <w:color w:val="000000"/>
          <w:kern w:val="0"/>
          <w:szCs w:val="21"/>
        </w:rPr>
        <w:t>）波速及波的传播方向；</w:t>
      </w:r>
    </w:p>
    <w:p w:rsidR="004672B5" w:rsidRPr="00DD7006" w:rsidRDefault="004672B5" w:rsidP="004672B5">
      <w:pPr>
        <w:wordWrap w:val="0"/>
        <w:spacing w:line="360" w:lineRule="auto"/>
        <w:ind w:leftChars="450" w:left="945"/>
        <w:textAlignment w:val="center"/>
        <w:rPr>
          <w:color w:val="000000"/>
          <w:kern w:val="0"/>
          <w:szCs w:val="21"/>
        </w:rPr>
      </w:pPr>
      <w:r w:rsidRPr="00DD7006">
        <w:rPr>
          <w:color w:val="000000"/>
          <w:kern w:val="0"/>
          <w:szCs w:val="21"/>
        </w:rPr>
        <w:t>（</w:t>
      </w:r>
      <w:r w:rsidRPr="00DD7006">
        <w:rPr>
          <w:color w:val="000000"/>
          <w:kern w:val="0"/>
          <w:szCs w:val="21"/>
        </w:rPr>
        <w:t>ii</w:t>
      </w:r>
      <w:r w:rsidRPr="00DD7006">
        <w:rPr>
          <w:color w:val="000000"/>
          <w:kern w:val="0"/>
          <w:szCs w:val="21"/>
        </w:rPr>
        <w:t>）质点</w:t>
      </w:r>
      <w:r w:rsidRPr="00DD7006">
        <w:rPr>
          <w:i/>
          <w:color w:val="000000"/>
          <w:kern w:val="0"/>
          <w:szCs w:val="21"/>
        </w:rPr>
        <w:t>Q</w:t>
      </w:r>
      <w:r w:rsidRPr="00DD7006">
        <w:rPr>
          <w:color w:val="000000"/>
          <w:kern w:val="0"/>
          <w:szCs w:val="21"/>
        </w:rPr>
        <w:t>的平衡位置的</w:t>
      </w:r>
      <w:r w:rsidRPr="00DD7006">
        <w:rPr>
          <w:i/>
          <w:color w:val="000000"/>
          <w:kern w:val="0"/>
          <w:szCs w:val="21"/>
        </w:rPr>
        <w:t>x</w:t>
      </w:r>
      <w:r w:rsidRPr="00DD7006">
        <w:rPr>
          <w:color w:val="000000"/>
          <w:kern w:val="0"/>
          <w:szCs w:val="21"/>
        </w:rPr>
        <w:t>坐标。</w:t>
      </w:r>
    </w:p>
    <w:p w:rsidR="004672B5" w:rsidRPr="00DD7006" w:rsidRDefault="004672B5" w:rsidP="004672B5">
      <w:pPr>
        <w:spacing w:line="360" w:lineRule="auto"/>
        <w:jc w:val="center"/>
        <w:textAlignment w:val="center"/>
        <w:rPr>
          <w:color w:val="000000"/>
          <w:kern w:val="0"/>
          <w:szCs w:val="21"/>
        </w:rPr>
      </w:pPr>
      <w:r>
        <w:rPr>
          <w:noProof/>
          <w:color w:val="000000"/>
          <w:kern w:val="0"/>
          <w:szCs w:val="21"/>
        </w:rPr>
        <w:lastRenderedPageBreak/>
        <w:drawing>
          <wp:inline distT="0" distB="0" distL="0" distR="0">
            <wp:extent cx="3667125" cy="1362075"/>
            <wp:effectExtent l="0" t="0" r="9525" b="9525"/>
            <wp:docPr id="17" name="图片 17" descr="未标题-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未标题-34（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67125" cy="1362075"/>
                    </a:xfrm>
                    <a:prstGeom prst="rect">
                      <a:avLst/>
                    </a:prstGeom>
                    <a:noFill/>
                    <a:ln>
                      <a:noFill/>
                    </a:ln>
                  </pic:spPr>
                </pic:pic>
              </a:graphicData>
            </a:graphic>
          </wp:inline>
        </w:drawing>
      </w:r>
    </w:p>
    <w:p w:rsidR="004672B5" w:rsidRPr="00587FBE" w:rsidRDefault="004672B5" w:rsidP="004672B5">
      <w:pPr>
        <w:spacing w:line="360" w:lineRule="auto"/>
        <w:contextualSpacing/>
        <w:rPr>
          <w:color w:val="000000"/>
          <w:szCs w:val="21"/>
        </w:rPr>
      </w:pPr>
      <w:r w:rsidRPr="00587FBE">
        <w:rPr>
          <w:color w:val="000000"/>
          <w:szCs w:val="21"/>
        </w:rPr>
        <w:t>35</w:t>
      </w:r>
      <w:r w:rsidRPr="003952DA">
        <w:t>．</w:t>
      </w:r>
      <w:r w:rsidRPr="00587FBE">
        <w:rPr>
          <w:color w:val="000000"/>
          <w:szCs w:val="21"/>
        </w:rPr>
        <w:t>［化学</w:t>
      </w:r>
      <w:r w:rsidRPr="00587FBE">
        <w:rPr>
          <w:color w:val="000000"/>
          <w:szCs w:val="21"/>
        </w:rPr>
        <w:t>—</w:t>
      </w:r>
      <w:r w:rsidRPr="00587FBE">
        <w:rPr>
          <w:color w:val="000000"/>
          <w:szCs w:val="21"/>
        </w:rPr>
        <w:t>选修</w:t>
      </w:r>
      <w:r w:rsidRPr="00587FBE">
        <w:rPr>
          <w:color w:val="000000"/>
          <w:szCs w:val="21"/>
        </w:rPr>
        <w:t>3</w:t>
      </w:r>
      <w:r w:rsidRPr="00587FBE">
        <w:rPr>
          <w:color w:val="000000"/>
          <w:szCs w:val="21"/>
        </w:rPr>
        <w:t>：物质结构与性质］（</w:t>
      </w:r>
      <w:r w:rsidRPr="00587FBE">
        <w:rPr>
          <w:color w:val="000000"/>
          <w:szCs w:val="21"/>
        </w:rPr>
        <w:t>15</w:t>
      </w:r>
      <w:r w:rsidRPr="00587FBE">
        <w:rPr>
          <w:color w:val="000000"/>
          <w:szCs w:val="21"/>
        </w:rPr>
        <w:t>分）</w:t>
      </w:r>
    </w:p>
    <w:p w:rsidR="004672B5" w:rsidRPr="00587FBE" w:rsidRDefault="004672B5" w:rsidP="004672B5">
      <w:pPr>
        <w:spacing w:line="360" w:lineRule="auto"/>
        <w:ind w:leftChars="200" w:left="420"/>
        <w:contextualSpacing/>
        <w:rPr>
          <w:color w:val="000000"/>
          <w:szCs w:val="21"/>
        </w:rPr>
      </w:pPr>
      <w:r w:rsidRPr="00587FBE">
        <w:rPr>
          <w:color w:val="000000"/>
          <w:szCs w:val="21"/>
        </w:rPr>
        <w:t>Li</w:t>
      </w:r>
      <w:r w:rsidRPr="00587FBE">
        <w:rPr>
          <w:color w:val="000000"/>
          <w:szCs w:val="21"/>
        </w:rPr>
        <w:t>是最轻的固体金属，采用</w:t>
      </w:r>
      <w:r w:rsidRPr="00587FBE">
        <w:rPr>
          <w:color w:val="000000"/>
          <w:szCs w:val="21"/>
        </w:rPr>
        <w:t>Li</w:t>
      </w:r>
      <w:r w:rsidRPr="00587FBE">
        <w:rPr>
          <w:color w:val="000000"/>
          <w:szCs w:val="21"/>
        </w:rPr>
        <w:t>作为负极材料的电池具有小而轻、能量密度大等优良性能，得到广泛应用。回答下列问题：</w:t>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w:t>
      </w:r>
      <w:r w:rsidRPr="00587FBE">
        <w:rPr>
          <w:color w:val="000000"/>
          <w:szCs w:val="21"/>
        </w:rPr>
        <w:t>1</w:t>
      </w:r>
      <w:r w:rsidRPr="00587FBE">
        <w:rPr>
          <w:color w:val="000000"/>
          <w:szCs w:val="21"/>
        </w:rPr>
        <w:t>）下列</w:t>
      </w:r>
      <w:r w:rsidRPr="00587FBE">
        <w:rPr>
          <w:color w:val="000000"/>
          <w:szCs w:val="21"/>
        </w:rPr>
        <w:t>Li</w:t>
      </w:r>
      <w:r w:rsidRPr="00587FBE">
        <w:rPr>
          <w:color w:val="000000"/>
          <w:szCs w:val="21"/>
        </w:rPr>
        <w:t>原子电子</w:t>
      </w:r>
      <w:proofErr w:type="gramStart"/>
      <w:r w:rsidRPr="00587FBE">
        <w:rPr>
          <w:color w:val="000000"/>
          <w:szCs w:val="21"/>
        </w:rPr>
        <w:t>排布图</w:t>
      </w:r>
      <w:proofErr w:type="gramEnd"/>
      <w:r w:rsidRPr="00587FBE">
        <w:rPr>
          <w:color w:val="000000"/>
          <w:szCs w:val="21"/>
        </w:rPr>
        <w:t>表示的状态中，能量最低和最高的分别为</w:t>
      </w:r>
      <w:r w:rsidRPr="00587FBE">
        <w:rPr>
          <w:color w:val="000000"/>
          <w:szCs w:val="21"/>
        </w:rPr>
        <w:t>_____</w:t>
      </w:r>
      <w:r w:rsidRPr="00587FBE">
        <w:rPr>
          <w:color w:val="000000"/>
          <w:szCs w:val="21"/>
        </w:rPr>
        <w:t>、</w:t>
      </w:r>
      <w:r w:rsidRPr="00587FBE">
        <w:rPr>
          <w:color w:val="000000"/>
          <w:szCs w:val="21"/>
        </w:rPr>
        <w:t>_____</w:t>
      </w:r>
      <w:r w:rsidRPr="00587FBE">
        <w:rPr>
          <w:color w:val="000000"/>
          <w:szCs w:val="21"/>
        </w:rPr>
        <w:t>（填标号）。</w:t>
      </w:r>
    </w:p>
    <w:p w:rsidR="004672B5" w:rsidRPr="00587FBE" w:rsidRDefault="004672B5" w:rsidP="004672B5">
      <w:pPr>
        <w:spacing w:line="360" w:lineRule="auto"/>
        <w:ind w:firstLineChars="450" w:firstLine="945"/>
        <w:contextualSpacing/>
        <w:rPr>
          <w:color w:val="000000"/>
          <w:szCs w:val="21"/>
        </w:rPr>
      </w:pPr>
      <w:r w:rsidRPr="00587FBE">
        <w:rPr>
          <w:color w:val="000000"/>
          <w:szCs w:val="21"/>
        </w:rPr>
        <w:t>A</w:t>
      </w:r>
      <w:r w:rsidRPr="003952DA">
        <w:t>．</w:t>
      </w:r>
      <w:r w:rsidRPr="00AB497D">
        <w:rPr>
          <w:noProof/>
        </w:rPr>
        <w:drawing>
          <wp:inline distT="0" distB="0" distL="0" distR="0">
            <wp:extent cx="1495425" cy="4762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B</w:t>
      </w:r>
      <w:r w:rsidRPr="003952DA">
        <w:t>．</w:t>
      </w:r>
      <w:r w:rsidRPr="00AB497D">
        <w:rPr>
          <w:noProof/>
        </w:rPr>
        <w:drawing>
          <wp:inline distT="0" distB="0" distL="0" distR="0">
            <wp:extent cx="1438275" cy="5048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38275" cy="504825"/>
                    </a:xfrm>
                    <a:prstGeom prst="rect">
                      <a:avLst/>
                    </a:prstGeom>
                    <a:noFill/>
                    <a:ln>
                      <a:noFill/>
                    </a:ln>
                  </pic:spPr>
                </pic:pic>
              </a:graphicData>
            </a:graphic>
          </wp:inline>
        </w:drawing>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C</w:t>
      </w:r>
      <w:r w:rsidRPr="003952DA">
        <w:t>．</w:t>
      </w:r>
      <w:r w:rsidRPr="00AB497D">
        <w:rPr>
          <w:noProof/>
        </w:rPr>
        <w:drawing>
          <wp:inline distT="0" distB="0" distL="0" distR="0">
            <wp:extent cx="1400175" cy="4286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D</w:t>
      </w:r>
      <w:r w:rsidRPr="003952DA">
        <w:t>．</w:t>
      </w:r>
      <w:r w:rsidRPr="00AB497D">
        <w:rPr>
          <w:noProof/>
        </w:rPr>
        <w:drawing>
          <wp:inline distT="0" distB="0" distL="0" distR="0">
            <wp:extent cx="1333500" cy="419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w:t>
      </w:r>
      <w:r w:rsidRPr="00587FBE">
        <w:rPr>
          <w:color w:val="000000"/>
          <w:szCs w:val="21"/>
        </w:rPr>
        <w:t>2</w:t>
      </w:r>
      <w:r w:rsidRPr="00587FBE">
        <w:rPr>
          <w:color w:val="000000"/>
          <w:szCs w:val="21"/>
        </w:rPr>
        <w:t>）</w:t>
      </w:r>
      <w:r w:rsidRPr="00587FBE">
        <w:rPr>
          <w:color w:val="000000"/>
          <w:szCs w:val="21"/>
        </w:rPr>
        <w:t>Li</w:t>
      </w:r>
      <w:r w:rsidRPr="00587FBE">
        <w:rPr>
          <w:color w:val="000000"/>
          <w:szCs w:val="21"/>
          <w:vertAlign w:val="superscript"/>
        </w:rPr>
        <w:t>+</w:t>
      </w:r>
      <w:r w:rsidRPr="00587FBE">
        <w:rPr>
          <w:color w:val="000000"/>
          <w:szCs w:val="21"/>
        </w:rPr>
        <w:t>与</w:t>
      </w:r>
      <w:r w:rsidRPr="00587FBE">
        <w:rPr>
          <w:color w:val="000000"/>
          <w:szCs w:val="21"/>
        </w:rPr>
        <w:t>H</w:t>
      </w:r>
      <w:r w:rsidRPr="00587FBE">
        <w:rPr>
          <w:color w:val="000000"/>
          <w:szCs w:val="21"/>
          <w:vertAlign w:val="superscript"/>
        </w:rPr>
        <w:t>−</w:t>
      </w:r>
      <w:r w:rsidRPr="00587FBE">
        <w:rPr>
          <w:color w:val="000000"/>
          <w:szCs w:val="21"/>
        </w:rPr>
        <w:t>具有相同的电子构型，</w:t>
      </w:r>
      <w:r w:rsidRPr="00587FBE">
        <w:rPr>
          <w:i/>
          <w:color w:val="000000"/>
          <w:szCs w:val="21"/>
        </w:rPr>
        <w:t>r</w:t>
      </w:r>
      <w:r w:rsidRPr="00587FBE">
        <w:rPr>
          <w:color w:val="000000"/>
          <w:szCs w:val="21"/>
        </w:rPr>
        <w:t>(Li</w:t>
      </w:r>
      <w:r w:rsidRPr="00587FBE">
        <w:rPr>
          <w:color w:val="000000"/>
          <w:szCs w:val="21"/>
          <w:vertAlign w:val="superscript"/>
        </w:rPr>
        <w:t>+</w:t>
      </w:r>
      <w:r w:rsidRPr="00587FBE">
        <w:rPr>
          <w:color w:val="000000"/>
          <w:szCs w:val="21"/>
        </w:rPr>
        <w:t>)</w:t>
      </w:r>
      <w:r w:rsidRPr="00587FBE">
        <w:rPr>
          <w:color w:val="000000"/>
          <w:szCs w:val="21"/>
        </w:rPr>
        <w:t>小于</w:t>
      </w:r>
      <w:r w:rsidRPr="00587FBE">
        <w:rPr>
          <w:i/>
          <w:color w:val="000000"/>
          <w:szCs w:val="21"/>
        </w:rPr>
        <w:t>r</w:t>
      </w:r>
      <w:r w:rsidRPr="00587FBE">
        <w:rPr>
          <w:color w:val="000000"/>
          <w:szCs w:val="21"/>
        </w:rPr>
        <w:t>(H</w:t>
      </w:r>
      <w:r w:rsidRPr="00587FBE">
        <w:rPr>
          <w:color w:val="000000"/>
          <w:szCs w:val="21"/>
          <w:vertAlign w:val="superscript"/>
        </w:rPr>
        <w:t>−</w:t>
      </w:r>
      <w:r w:rsidRPr="00587FBE">
        <w:rPr>
          <w:color w:val="000000"/>
          <w:szCs w:val="21"/>
        </w:rPr>
        <w:t>)</w:t>
      </w:r>
      <w:r w:rsidRPr="00587FBE">
        <w:rPr>
          <w:color w:val="000000"/>
          <w:szCs w:val="21"/>
        </w:rPr>
        <w:t>，原因是</w:t>
      </w:r>
      <w:r w:rsidRPr="00587FBE">
        <w:rPr>
          <w:color w:val="000000"/>
          <w:szCs w:val="21"/>
        </w:rPr>
        <w:t>______</w:t>
      </w:r>
      <w:r w:rsidRPr="00587FBE">
        <w:rPr>
          <w:color w:val="000000"/>
          <w:szCs w:val="21"/>
        </w:rPr>
        <w:t>。</w:t>
      </w:r>
    </w:p>
    <w:p w:rsidR="004672B5" w:rsidRPr="00587FBE" w:rsidRDefault="004672B5" w:rsidP="004672B5">
      <w:pPr>
        <w:spacing w:line="360" w:lineRule="auto"/>
        <w:ind w:leftChars="191" w:left="926" w:hangingChars="250" w:hanging="525"/>
        <w:contextualSpacing/>
        <w:rPr>
          <w:color w:val="000000"/>
          <w:szCs w:val="21"/>
        </w:rPr>
      </w:pPr>
      <w:r w:rsidRPr="00587FBE">
        <w:rPr>
          <w:color w:val="000000"/>
          <w:szCs w:val="21"/>
        </w:rPr>
        <w:t>（</w:t>
      </w:r>
      <w:r w:rsidRPr="00587FBE">
        <w:rPr>
          <w:color w:val="000000"/>
          <w:szCs w:val="21"/>
        </w:rPr>
        <w:t>3</w:t>
      </w:r>
      <w:r w:rsidRPr="00587FBE">
        <w:rPr>
          <w:color w:val="000000"/>
          <w:szCs w:val="21"/>
        </w:rPr>
        <w:t>）</w:t>
      </w:r>
      <w:r w:rsidRPr="00587FBE">
        <w:rPr>
          <w:color w:val="000000"/>
          <w:szCs w:val="21"/>
        </w:rPr>
        <w:t>LiAlH</w:t>
      </w:r>
      <w:r w:rsidRPr="00587FBE">
        <w:rPr>
          <w:color w:val="000000"/>
          <w:szCs w:val="21"/>
          <w:vertAlign w:val="subscript"/>
        </w:rPr>
        <w:t>4</w:t>
      </w:r>
      <w:r w:rsidRPr="00587FBE">
        <w:rPr>
          <w:color w:val="000000"/>
          <w:szCs w:val="21"/>
        </w:rPr>
        <w:t>是有机合成中常用的还原剂，</w:t>
      </w:r>
      <w:r w:rsidRPr="00587FBE">
        <w:rPr>
          <w:color w:val="000000"/>
          <w:szCs w:val="21"/>
        </w:rPr>
        <w:t>LiAlH</w:t>
      </w:r>
      <w:r w:rsidRPr="00587FBE">
        <w:rPr>
          <w:color w:val="000000"/>
          <w:szCs w:val="21"/>
          <w:vertAlign w:val="subscript"/>
        </w:rPr>
        <w:t>4</w:t>
      </w:r>
      <w:r w:rsidRPr="00587FBE">
        <w:rPr>
          <w:color w:val="000000"/>
          <w:szCs w:val="21"/>
        </w:rPr>
        <w:t>中的阴离子空间构型是</w:t>
      </w:r>
      <w:r w:rsidRPr="00587FBE">
        <w:rPr>
          <w:color w:val="000000"/>
          <w:szCs w:val="21"/>
        </w:rPr>
        <w:t>______</w:t>
      </w:r>
      <w:r w:rsidRPr="00587FBE">
        <w:rPr>
          <w:color w:val="000000"/>
          <w:szCs w:val="21"/>
        </w:rPr>
        <w:t>。中心原子的杂化形式为</w:t>
      </w:r>
      <w:r w:rsidRPr="00587FBE">
        <w:rPr>
          <w:color w:val="000000"/>
          <w:szCs w:val="21"/>
        </w:rPr>
        <w:t>______</w:t>
      </w:r>
      <w:r w:rsidRPr="00587FBE">
        <w:rPr>
          <w:color w:val="000000"/>
          <w:szCs w:val="21"/>
        </w:rPr>
        <w:t>，</w:t>
      </w:r>
      <w:r w:rsidRPr="00587FBE">
        <w:rPr>
          <w:color w:val="000000"/>
          <w:szCs w:val="21"/>
        </w:rPr>
        <w:t>LiAlH</w:t>
      </w:r>
      <w:r w:rsidRPr="00587FBE">
        <w:rPr>
          <w:color w:val="000000"/>
          <w:szCs w:val="21"/>
          <w:vertAlign w:val="subscript"/>
        </w:rPr>
        <w:t>4</w:t>
      </w:r>
      <w:r w:rsidRPr="00587FBE">
        <w:rPr>
          <w:color w:val="000000"/>
          <w:szCs w:val="21"/>
        </w:rPr>
        <w:t>中，存在</w:t>
      </w:r>
      <w:r w:rsidRPr="00587FBE">
        <w:rPr>
          <w:color w:val="000000"/>
          <w:szCs w:val="21"/>
        </w:rPr>
        <w:t>_____</w:t>
      </w:r>
      <w:r w:rsidRPr="00587FBE">
        <w:rPr>
          <w:color w:val="000000"/>
          <w:szCs w:val="21"/>
        </w:rPr>
        <w:t>（填标号）。</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A</w:t>
      </w:r>
      <w:r w:rsidRPr="003952DA">
        <w:t>．</w:t>
      </w:r>
      <w:r w:rsidRPr="00587FBE">
        <w:rPr>
          <w:color w:val="000000"/>
          <w:szCs w:val="21"/>
        </w:rPr>
        <w:t>离子键</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B</w:t>
      </w:r>
      <w:r w:rsidRPr="003952DA">
        <w:t>．</w:t>
      </w:r>
      <w:r w:rsidRPr="00587FBE">
        <w:rPr>
          <w:color w:val="000000"/>
          <w:szCs w:val="21"/>
        </w:rPr>
        <w:t>σ</w:t>
      </w:r>
      <w:r w:rsidRPr="00587FBE">
        <w:rPr>
          <w:color w:val="000000"/>
          <w:szCs w:val="21"/>
        </w:rPr>
        <w:t>键</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C</w:t>
      </w:r>
      <w:r w:rsidRPr="003952DA">
        <w:t>．</w:t>
      </w:r>
      <w:r w:rsidRPr="00587FBE">
        <w:rPr>
          <w:color w:val="000000"/>
          <w:szCs w:val="21"/>
        </w:rPr>
        <w:t>π</w:t>
      </w:r>
      <w:r w:rsidRPr="00587FBE">
        <w:rPr>
          <w:color w:val="000000"/>
          <w:szCs w:val="21"/>
        </w:rPr>
        <w:t>键</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D</w:t>
      </w:r>
      <w:r w:rsidRPr="003952DA">
        <w:t>．</w:t>
      </w:r>
      <w:r w:rsidRPr="00587FBE">
        <w:rPr>
          <w:color w:val="000000"/>
          <w:szCs w:val="21"/>
        </w:rPr>
        <w:t>氢键</w:t>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w:t>
      </w:r>
      <w:r w:rsidRPr="00587FBE">
        <w:rPr>
          <w:color w:val="000000"/>
          <w:szCs w:val="21"/>
        </w:rPr>
        <w:t>4</w:t>
      </w:r>
      <w:r w:rsidRPr="00587FBE">
        <w:rPr>
          <w:color w:val="000000"/>
          <w:szCs w:val="21"/>
        </w:rPr>
        <w:t>）</w:t>
      </w:r>
      <w:r w:rsidRPr="00587FBE">
        <w:rPr>
          <w:color w:val="000000"/>
          <w:szCs w:val="21"/>
        </w:rPr>
        <w:t>Li</w:t>
      </w:r>
      <w:r w:rsidRPr="00587FBE">
        <w:rPr>
          <w:color w:val="000000"/>
          <w:szCs w:val="21"/>
          <w:vertAlign w:val="subscript"/>
        </w:rPr>
        <w:t>2</w:t>
      </w:r>
      <w:r w:rsidRPr="00587FBE">
        <w:rPr>
          <w:color w:val="000000"/>
          <w:szCs w:val="21"/>
        </w:rPr>
        <w:t>O</w:t>
      </w:r>
      <w:r w:rsidRPr="00587FBE">
        <w:rPr>
          <w:color w:val="000000"/>
          <w:szCs w:val="21"/>
        </w:rPr>
        <w:t>是离子晶体，其品格能可通过图</w:t>
      </w:r>
      <w:r w:rsidRPr="00587FBE">
        <w:rPr>
          <w:color w:val="000000"/>
          <w:szCs w:val="21"/>
        </w:rPr>
        <w:t>(a)</w:t>
      </w:r>
      <w:r w:rsidRPr="00587FBE">
        <w:rPr>
          <w:color w:val="000000"/>
          <w:szCs w:val="21"/>
        </w:rPr>
        <w:t>的</w:t>
      </w:r>
      <w:r w:rsidRPr="00587FBE">
        <w:rPr>
          <w:color w:val="000000"/>
          <w:szCs w:val="21"/>
        </w:rPr>
        <w:t xml:space="preserve"> born−Haber</w:t>
      </w:r>
      <w:r w:rsidRPr="00587FBE">
        <w:rPr>
          <w:color w:val="000000"/>
          <w:szCs w:val="21"/>
        </w:rPr>
        <w:t>循环计算得到。</w:t>
      </w:r>
    </w:p>
    <w:p w:rsidR="004672B5" w:rsidRPr="00587FBE" w:rsidRDefault="004672B5" w:rsidP="004672B5">
      <w:pPr>
        <w:spacing w:line="360" w:lineRule="auto"/>
        <w:ind w:firstLine="200"/>
        <w:contextualSpacing/>
        <w:jc w:val="center"/>
        <w:rPr>
          <w:noProof/>
          <w:color w:val="000000"/>
          <w:szCs w:val="21"/>
        </w:rPr>
      </w:pPr>
      <w:r w:rsidRPr="00AB497D">
        <w:rPr>
          <w:noProof/>
        </w:rPr>
        <w:lastRenderedPageBreak/>
        <w:drawing>
          <wp:inline distT="0" distB="0" distL="0" distR="0">
            <wp:extent cx="5210175" cy="18478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10175" cy="1847850"/>
                    </a:xfrm>
                    <a:prstGeom prst="rect">
                      <a:avLst/>
                    </a:prstGeom>
                    <a:noFill/>
                    <a:ln>
                      <a:noFill/>
                    </a:ln>
                  </pic:spPr>
                </pic:pic>
              </a:graphicData>
            </a:graphic>
          </wp:inline>
        </w:drawing>
      </w:r>
    </w:p>
    <w:p w:rsidR="004672B5" w:rsidRPr="00587FBE" w:rsidRDefault="004672B5" w:rsidP="004672B5">
      <w:pPr>
        <w:spacing w:line="360" w:lineRule="auto"/>
        <w:ind w:leftChars="450" w:left="945"/>
        <w:contextualSpacing/>
        <w:rPr>
          <w:noProof/>
          <w:color w:val="000000"/>
          <w:szCs w:val="21"/>
        </w:rPr>
      </w:pPr>
      <w:r w:rsidRPr="00587FBE">
        <w:rPr>
          <w:color w:val="000000"/>
          <w:szCs w:val="21"/>
        </w:rPr>
        <w:t>可知，</w:t>
      </w:r>
      <w:r w:rsidRPr="00587FBE">
        <w:rPr>
          <w:color w:val="000000"/>
          <w:szCs w:val="21"/>
        </w:rPr>
        <w:t>Li</w:t>
      </w:r>
      <w:r w:rsidRPr="00587FBE">
        <w:rPr>
          <w:color w:val="000000"/>
          <w:szCs w:val="21"/>
        </w:rPr>
        <w:t>原子的第一电离能为</w:t>
      </w:r>
      <w:r w:rsidRPr="00587FBE">
        <w:rPr>
          <w:color w:val="000000"/>
          <w:szCs w:val="21"/>
          <w:u w:val="single"/>
        </w:rPr>
        <w:t xml:space="preserve">        </w:t>
      </w:r>
      <w:r w:rsidRPr="00587FBE">
        <w:rPr>
          <w:color w:val="000000"/>
          <w:szCs w:val="21"/>
        </w:rPr>
        <w:t>kJ·mol</w:t>
      </w:r>
      <w:r w:rsidRPr="00587FBE">
        <w:rPr>
          <w:color w:val="000000"/>
          <w:szCs w:val="21"/>
          <w:vertAlign w:val="superscript"/>
        </w:rPr>
        <w:t>−1</w:t>
      </w:r>
      <w:r w:rsidRPr="00587FBE">
        <w:rPr>
          <w:color w:val="000000"/>
          <w:szCs w:val="21"/>
        </w:rPr>
        <w:t>，</w:t>
      </w:r>
      <w:r w:rsidRPr="00587FBE">
        <w:rPr>
          <w:color w:val="000000"/>
          <w:szCs w:val="21"/>
        </w:rPr>
        <w:t>O=O</w:t>
      </w:r>
      <w:r w:rsidRPr="00587FBE">
        <w:rPr>
          <w:color w:val="000000"/>
          <w:szCs w:val="21"/>
        </w:rPr>
        <w:t>键键能为</w:t>
      </w:r>
      <w:r w:rsidRPr="00587FBE">
        <w:rPr>
          <w:color w:val="000000"/>
          <w:szCs w:val="21"/>
          <w:u w:val="single"/>
        </w:rPr>
        <w:t xml:space="preserve">      </w:t>
      </w:r>
      <w:r w:rsidRPr="00587FBE">
        <w:rPr>
          <w:color w:val="000000"/>
          <w:szCs w:val="21"/>
        </w:rPr>
        <w:t>kJ·mol</w:t>
      </w:r>
      <w:r w:rsidRPr="00587FBE">
        <w:rPr>
          <w:color w:val="000000"/>
          <w:szCs w:val="21"/>
          <w:vertAlign w:val="superscript"/>
        </w:rPr>
        <w:t>−1</w:t>
      </w:r>
      <w:r w:rsidRPr="00587FBE">
        <w:rPr>
          <w:color w:val="000000"/>
          <w:szCs w:val="21"/>
        </w:rPr>
        <w:t>，</w:t>
      </w:r>
      <w:r w:rsidRPr="00587FBE">
        <w:rPr>
          <w:color w:val="000000"/>
          <w:szCs w:val="21"/>
        </w:rPr>
        <w:t>Li</w:t>
      </w:r>
      <w:r w:rsidRPr="00587FBE">
        <w:rPr>
          <w:color w:val="000000"/>
          <w:szCs w:val="21"/>
          <w:vertAlign w:val="subscript"/>
        </w:rPr>
        <w:t>2</w:t>
      </w:r>
      <w:r w:rsidRPr="00587FBE">
        <w:rPr>
          <w:color w:val="000000"/>
          <w:szCs w:val="21"/>
        </w:rPr>
        <w:t>O</w:t>
      </w:r>
      <w:r w:rsidRPr="00587FBE">
        <w:rPr>
          <w:color w:val="000000"/>
          <w:szCs w:val="21"/>
        </w:rPr>
        <w:t>晶格能为</w:t>
      </w:r>
      <w:r w:rsidRPr="00587FBE">
        <w:rPr>
          <w:color w:val="000000"/>
          <w:szCs w:val="21"/>
          <w:u w:val="single"/>
        </w:rPr>
        <w:t xml:space="preserve">      </w:t>
      </w:r>
      <w:r w:rsidRPr="00587FBE">
        <w:rPr>
          <w:color w:val="000000"/>
          <w:szCs w:val="21"/>
        </w:rPr>
        <w:t>kJ·mol</w:t>
      </w:r>
      <w:r w:rsidRPr="00587FBE">
        <w:rPr>
          <w:color w:val="000000"/>
          <w:szCs w:val="21"/>
          <w:vertAlign w:val="superscript"/>
        </w:rPr>
        <w:t>−1</w:t>
      </w:r>
      <w:r w:rsidRPr="00587FBE">
        <w:rPr>
          <w:color w:val="000000"/>
          <w:szCs w:val="21"/>
        </w:rPr>
        <w:t>。</w:t>
      </w:r>
    </w:p>
    <w:p w:rsidR="004672B5" w:rsidRPr="00587FBE" w:rsidRDefault="004672B5" w:rsidP="004672B5">
      <w:pPr>
        <w:spacing w:line="360" w:lineRule="auto"/>
        <w:ind w:leftChars="200" w:left="945" w:hangingChars="250" w:hanging="525"/>
        <w:contextualSpacing/>
        <w:rPr>
          <w:noProof/>
          <w:color w:val="000000"/>
          <w:szCs w:val="21"/>
        </w:rPr>
      </w:pPr>
      <w:r w:rsidRPr="00587FBE">
        <w:rPr>
          <w:color w:val="000000"/>
          <w:szCs w:val="21"/>
        </w:rPr>
        <w:t>（</w:t>
      </w:r>
      <w:r w:rsidRPr="00587FBE">
        <w:rPr>
          <w:rFonts w:hint="eastAsia"/>
          <w:color w:val="000000"/>
          <w:szCs w:val="21"/>
        </w:rPr>
        <w:t>5</w:t>
      </w:r>
      <w:r w:rsidRPr="00587FBE">
        <w:rPr>
          <w:color w:val="000000"/>
          <w:szCs w:val="21"/>
        </w:rPr>
        <w:t>）</w:t>
      </w:r>
      <w:r w:rsidRPr="00587FBE">
        <w:rPr>
          <w:color w:val="000000"/>
          <w:szCs w:val="21"/>
        </w:rPr>
        <w:t>Li</w:t>
      </w:r>
      <w:r w:rsidRPr="00587FBE">
        <w:rPr>
          <w:color w:val="000000"/>
          <w:szCs w:val="21"/>
          <w:vertAlign w:val="subscript"/>
        </w:rPr>
        <w:t>2</w:t>
      </w:r>
      <w:r w:rsidRPr="00587FBE">
        <w:rPr>
          <w:color w:val="000000"/>
          <w:szCs w:val="21"/>
        </w:rPr>
        <w:t>O</w:t>
      </w:r>
      <w:r w:rsidRPr="00587FBE">
        <w:rPr>
          <w:color w:val="000000"/>
          <w:szCs w:val="21"/>
        </w:rPr>
        <w:t>具有反萤石结构，晶胞如图</w:t>
      </w:r>
      <w:r w:rsidRPr="00587FBE">
        <w:rPr>
          <w:color w:val="000000"/>
          <w:szCs w:val="21"/>
        </w:rPr>
        <w:t>(b)</w:t>
      </w:r>
      <w:r w:rsidRPr="00587FBE">
        <w:rPr>
          <w:color w:val="000000"/>
          <w:szCs w:val="21"/>
        </w:rPr>
        <w:t>所示。已知晶胞参数为</w:t>
      </w:r>
      <w:r w:rsidRPr="00587FBE">
        <w:rPr>
          <w:color w:val="000000"/>
          <w:szCs w:val="21"/>
        </w:rPr>
        <w:t>0.4665 nm</w:t>
      </w:r>
      <w:r w:rsidRPr="00587FBE">
        <w:rPr>
          <w:color w:val="000000"/>
          <w:szCs w:val="21"/>
        </w:rPr>
        <w:t>，阿伏加德罗常数的值为</w:t>
      </w:r>
      <w:r w:rsidRPr="00587FBE">
        <w:rPr>
          <w:i/>
          <w:color w:val="000000"/>
          <w:szCs w:val="21"/>
        </w:rPr>
        <w:t>N</w:t>
      </w:r>
      <w:r w:rsidRPr="00587FBE">
        <w:rPr>
          <w:color w:val="000000"/>
          <w:szCs w:val="21"/>
          <w:vertAlign w:val="subscript"/>
        </w:rPr>
        <w:t>A</w:t>
      </w:r>
      <w:r w:rsidRPr="00587FBE">
        <w:rPr>
          <w:color w:val="000000"/>
          <w:szCs w:val="21"/>
        </w:rPr>
        <w:t>，则</w:t>
      </w:r>
      <w:r w:rsidRPr="00587FBE">
        <w:rPr>
          <w:color w:val="000000"/>
          <w:szCs w:val="21"/>
        </w:rPr>
        <w:t>Li</w:t>
      </w:r>
      <w:r w:rsidRPr="00587FBE">
        <w:rPr>
          <w:color w:val="000000"/>
          <w:szCs w:val="21"/>
          <w:vertAlign w:val="subscript"/>
        </w:rPr>
        <w:t>2</w:t>
      </w:r>
      <w:r w:rsidRPr="00587FBE">
        <w:rPr>
          <w:color w:val="000000"/>
          <w:szCs w:val="21"/>
        </w:rPr>
        <w:t>O</w:t>
      </w:r>
      <w:r w:rsidRPr="00587FBE">
        <w:rPr>
          <w:color w:val="000000"/>
          <w:szCs w:val="21"/>
        </w:rPr>
        <w:t>的密度为</w:t>
      </w:r>
      <w:r w:rsidRPr="00587FBE">
        <w:rPr>
          <w:color w:val="000000"/>
          <w:szCs w:val="21"/>
        </w:rPr>
        <w:t>______g·cm</w:t>
      </w:r>
      <w:r w:rsidRPr="00587FBE">
        <w:rPr>
          <w:color w:val="000000"/>
          <w:szCs w:val="21"/>
          <w:vertAlign w:val="superscript"/>
        </w:rPr>
        <w:t>−3</w:t>
      </w:r>
      <w:r w:rsidRPr="00587FBE">
        <w:rPr>
          <w:color w:val="000000"/>
          <w:szCs w:val="21"/>
        </w:rPr>
        <w:t>（列出计算式）。</w:t>
      </w:r>
      <w:r w:rsidRPr="00587FBE">
        <w:rPr>
          <w:rFonts w:hint="eastAsia"/>
          <w:noProof/>
          <w:color w:val="000000"/>
          <w:szCs w:val="21"/>
        </w:rPr>
        <w:t>=</w:t>
      </w:r>
    </w:p>
    <w:p w:rsidR="004672B5" w:rsidRPr="00587FBE" w:rsidRDefault="004672B5" w:rsidP="004672B5">
      <w:pPr>
        <w:spacing w:line="360" w:lineRule="auto"/>
        <w:contextualSpacing/>
        <w:rPr>
          <w:noProof/>
          <w:color w:val="000000"/>
          <w:szCs w:val="21"/>
        </w:rPr>
      </w:pPr>
      <w:r w:rsidRPr="00587FBE">
        <w:rPr>
          <w:color w:val="000000"/>
          <w:szCs w:val="21"/>
        </w:rPr>
        <w:t>36</w:t>
      </w:r>
      <w:r w:rsidRPr="003952DA">
        <w:t>．</w:t>
      </w:r>
      <w:r w:rsidRPr="00587FBE">
        <w:rPr>
          <w:color w:val="000000"/>
          <w:szCs w:val="21"/>
        </w:rPr>
        <w:t>[</w:t>
      </w:r>
      <w:r w:rsidRPr="00587FBE">
        <w:rPr>
          <w:color w:val="000000"/>
          <w:szCs w:val="21"/>
        </w:rPr>
        <w:t>化学</w:t>
      </w:r>
      <w:proofErr w:type="gramStart"/>
      <w:r w:rsidRPr="00587FBE">
        <w:rPr>
          <w:color w:val="000000"/>
          <w:szCs w:val="21"/>
        </w:rPr>
        <w:t>一</w:t>
      </w:r>
      <w:proofErr w:type="gramEnd"/>
      <w:r w:rsidRPr="00587FBE">
        <w:rPr>
          <w:color w:val="000000"/>
          <w:szCs w:val="21"/>
        </w:rPr>
        <w:t>选修</w:t>
      </w:r>
      <w:r w:rsidRPr="00587FBE">
        <w:rPr>
          <w:color w:val="000000"/>
          <w:szCs w:val="21"/>
        </w:rPr>
        <w:t>5</w:t>
      </w:r>
      <w:r w:rsidRPr="00587FBE">
        <w:rPr>
          <w:color w:val="000000"/>
          <w:szCs w:val="21"/>
        </w:rPr>
        <w:t>：有机化学基础</w:t>
      </w:r>
      <w:r w:rsidRPr="00587FBE">
        <w:rPr>
          <w:color w:val="000000"/>
          <w:szCs w:val="21"/>
        </w:rPr>
        <w:t>]</w:t>
      </w:r>
      <w:r w:rsidRPr="00587FBE">
        <w:rPr>
          <w:rFonts w:hint="eastAsia"/>
          <w:color w:val="000000"/>
          <w:szCs w:val="21"/>
        </w:rPr>
        <w:t>（</w:t>
      </w:r>
      <w:r w:rsidRPr="00587FBE">
        <w:rPr>
          <w:color w:val="000000"/>
          <w:szCs w:val="21"/>
        </w:rPr>
        <w:t>15</w:t>
      </w:r>
      <w:r w:rsidRPr="00587FBE">
        <w:rPr>
          <w:color w:val="000000"/>
          <w:szCs w:val="21"/>
        </w:rPr>
        <w:t>分</w:t>
      </w:r>
      <w:r w:rsidRPr="00587FBE">
        <w:rPr>
          <w:rFonts w:hint="eastAsia"/>
          <w:color w:val="000000"/>
          <w:szCs w:val="21"/>
        </w:rPr>
        <w:t>）</w:t>
      </w:r>
    </w:p>
    <w:p w:rsidR="004672B5" w:rsidRPr="00587FBE" w:rsidRDefault="004672B5" w:rsidP="004672B5">
      <w:pPr>
        <w:spacing w:line="360" w:lineRule="auto"/>
        <w:ind w:firstLineChars="200" w:firstLine="420"/>
        <w:contextualSpacing/>
        <w:rPr>
          <w:noProof/>
          <w:color w:val="000000"/>
          <w:szCs w:val="21"/>
        </w:rPr>
      </w:pPr>
      <w:r w:rsidRPr="00587FBE">
        <w:rPr>
          <w:color w:val="000000"/>
          <w:szCs w:val="21"/>
        </w:rPr>
        <w:t>化合物</w:t>
      </w:r>
      <w:r w:rsidRPr="00587FBE">
        <w:rPr>
          <w:color w:val="000000"/>
          <w:szCs w:val="21"/>
        </w:rPr>
        <w:t>W</w:t>
      </w:r>
      <w:r w:rsidRPr="00587FBE">
        <w:rPr>
          <w:color w:val="000000"/>
          <w:szCs w:val="21"/>
        </w:rPr>
        <w:t>可用作高分子膨胀剂，一种合成路线如下：</w:t>
      </w:r>
    </w:p>
    <w:p w:rsidR="004672B5" w:rsidRPr="00587FBE" w:rsidRDefault="004672B5" w:rsidP="004672B5">
      <w:pPr>
        <w:spacing w:line="360" w:lineRule="auto"/>
        <w:ind w:firstLine="200"/>
        <w:contextualSpacing/>
        <w:jc w:val="center"/>
        <w:rPr>
          <w:color w:val="000000"/>
          <w:szCs w:val="21"/>
        </w:rPr>
      </w:pPr>
      <w:r w:rsidRPr="00F86EEC">
        <w:rPr>
          <w:noProof/>
        </w:rPr>
        <w:drawing>
          <wp:inline distT="0" distB="0" distL="0" distR="0">
            <wp:extent cx="5467350" cy="2352675"/>
            <wp:effectExtent l="0" t="0" r="0" b="9525"/>
            <wp:docPr id="11" name="图片 11" descr="课标1第27题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课标1第27题图"/>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67350" cy="2352675"/>
                    </a:xfrm>
                    <a:prstGeom prst="rect">
                      <a:avLst/>
                    </a:prstGeom>
                    <a:noFill/>
                    <a:ln>
                      <a:noFill/>
                    </a:ln>
                  </pic:spPr>
                </pic:pic>
              </a:graphicData>
            </a:graphic>
          </wp:inline>
        </w:drawing>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回答下列问题：</w:t>
      </w:r>
    </w:p>
    <w:p w:rsidR="004672B5" w:rsidRPr="00587FBE" w:rsidRDefault="004672B5" w:rsidP="004672B5">
      <w:pPr>
        <w:spacing w:line="360" w:lineRule="auto"/>
        <w:ind w:firstLineChars="200" w:firstLine="420"/>
        <w:contextualSpacing/>
        <w:rPr>
          <w:color w:val="000000"/>
          <w:szCs w:val="21"/>
        </w:rPr>
      </w:pPr>
      <w:r w:rsidRPr="00587FBE">
        <w:rPr>
          <w:color w:val="000000"/>
          <w:szCs w:val="21"/>
        </w:rPr>
        <w:t>（</w:t>
      </w:r>
      <w:r w:rsidRPr="00587FBE">
        <w:rPr>
          <w:color w:val="000000"/>
          <w:szCs w:val="21"/>
        </w:rPr>
        <w:t>1</w:t>
      </w:r>
      <w:r w:rsidRPr="00587FBE">
        <w:rPr>
          <w:color w:val="000000"/>
          <w:szCs w:val="21"/>
        </w:rPr>
        <w:t>）</w:t>
      </w:r>
      <w:r w:rsidRPr="00587FBE">
        <w:rPr>
          <w:color w:val="000000"/>
          <w:szCs w:val="21"/>
        </w:rPr>
        <w:t>A</w:t>
      </w:r>
      <w:r w:rsidRPr="00587FBE">
        <w:rPr>
          <w:color w:val="000000"/>
          <w:szCs w:val="21"/>
        </w:rPr>
        <w:t>的化学名称为</w:t>
      </w:r>
      <w:r w:rsidRPr="00587FBE">
        <w:rPr>
          <w:color w:val="000000"/>
          <w:szCs w:val="21"/>
          <w:u w:val="single"/>
        </w:rPr>
        <w:t xml:space="preserve">        </w:t>
      </w:r>
      <w:r w:rsidRPr="00587FBE">
        <w:rPr>
          <w:color w:val="000000"/>
          <w:szCs w:val="21"/>
        </w:rPr>
        <w:t>。</w:t>
      </w:r>
    </w:p>
    <w:p w:rsidR="004672B5" w:rsidRPr="00587FBE" w:rsidRDefault="004672B5" w:rsidP="004672B5">
      <w:pPr>
        <w:spacing w:line="360" w:lineRule="auto"/>
        <w:ind w:firstLineChars="194" w:firstLine="407"/>
        <w:contextualSpacing/>
        <w:rPr>
          <w:color w:val="000000"/>
          <w:szCs w:val="21"/>
        </w:rPr>
      </w:pPr>
      <w:r w:rsidRPr="00587FBE">
        <w:rPr>
          <w:color w:val="000000"/>
          <w:szCs w:val="21"/>
        </w:rPr>
        <w:t>（</w:t>
      </w:r>
      <w:r w:rsidRPr="00587FBE">
        <w:rPr>
          <w:color w:val="000000"/>
          <w:szCs w:val="21"/>
        </w:rPr>
        <w:t>2</w:t>
      </w:r>
      <w:r w:rsidRPr="00587FBE">
        <w:rPr>
          <w:color w:val="000000"/>
          <w:szCs w:val="21"/>
        </w:rPr>
        <w:t>）</w:t>
      </w:r>
      <w:r w:rsidRPr="00587FBE">
        <w:rPr>
          <w:rFonts w:ascii="宋体" w:hAnsi="宋体" w:cs="宋体" w:hint="eastAsia"/>
          <w:color w:val="000000"/>
          <w:szCs w:val="21"/>
        </w:rPr>
        <w:t>②</w:t>
      </w:r>
      <w:r w:rsidRPr="00587FBE">
        <w:rPr>
          <w:color w:val="000000"/>
          <w:szCs w:val="21"/>
        </w:rPr>
        <w:t>的反应类型是</w:t>
      </w:r>
      <w:r w:rsidRPr="00587FBE">
        <w:rPr>
          <w:color w:val="000000"/>
          <w:szCs w:val="21"/>
          <w:u w:val="single"/>
        </w:rPr>
        <w:t xml:space="preserve">          </w:t>
      </w:r>
      <w:r w:rsidRPr="00587FBE">
        <w:rPr>
          <w:color w:val="000000"/>
          <w:szCs w:val="21"/>
        </w:rPr>
        <w:t>。</w:t>
      </w:r>
    </w:p>
    <w:p w:rsidR="004672B5" w:rsidRPr="00587FBE" w:rsidRDefault="004672B5" w:rsidP="004672B5">
      <w:pPr>
        <w:spacing w:line="360" w:lineRule="auto"/>
        <w:ind w:firstLineChars="194" w:firstLine="407"/>
        <w:contextualSpacing/>
        <w:rPr>
          <w:color w:val="000000"/>
          <w:szCs w:val="21"/>
        </w:rPr>
      </w:pPr>
      <w:r w:rsidRPr="00587FBE">
        <w:rPr>
          <w:color w:val="000000"/>
          <w:szCs w:val="21"/>
        </w:rPr>
        <w:t>（</w:t>
      </w:r>
      <w:r w:rsidRPr="00587FBE">
        <w:rPr>
          <w:color w:val="000000"/>
          <w:szCs w:val="21"/>
        </w:rPr>
        <w:t>3</w:t>
      </w:r>
      <w:r w:rsidRPr="00587FBE">
        <w:rPr>
          <w:color w:val="000000"/>
          <w:szCs w:val="21"/>
        </w:rPr>
        <w:t>）反应</w:t>
      </w:r>
      <w:r w:rsidRPr="00587FBE">
        <w:rPr>
          <w:rFonts w:ascii="宋体" w:hAnsi="宋体" w:cs="宋体" w:hint="eastAsia"/>
          <w:color w:val="000000"/>
          <w:szCs w:val="21"/>
        </w:rPr>
        <w:t>④</w:t>
      </w:r>
      <w:r w:rsidRPr="00587FBE">
        <w:rPr>
          <w:color w:val="000000"/>
          <w:szCs w:val="21"/>
        </w:rPr>
        <w:t>所需试剂，条件分别为</w:t>
      </w:r>
      <w:r w:rsidRPr="00587FBE">
        <w:rPr>
          <w:color w:val="000000"/>
          <w:szCs w:val="21"/>
          <w:u w:val="single"/>
        </w:rPr>
        <w:t xml:space="preserve">        </w:t>
      </w:r>
      <w:r w:rsidRPr="00587FBE">
        <w:rPr>
          <w:color w:val="000000"/>
          <w:szCs w:val="21"/>
        </w:rPr>
        <w:t>。</w:t>
      </w:r>
    </w:p>
    <w:p w:rsidR="004672B5" w:rsidRPr="00587FBE" w:rsidRDefault="004672B5" w:rsidP="004672B5">
      <w:pPr>
        <w:spacing w:line="360" w:lineRule="auto"/>
        <w:ind w:firstLineChars="194" w:firstLine="407"/>
        <w:contextualSpacing/>
        <w:rPr>
          <w:color w:val="000000"/>
          <w:szCs w:val="21"/>
        </w:rPr>
      </w:pPr>
      <w:r w:rsidRPr="00587FBE">
        <w:rPr>
          <w:color w:val="000000"/>
          <w:szCs w:val="21"/>
        </w:rPr>
        <w:t>（</w:t>
      </w:r>
      <w:r w:rsidRPr="00587FBE">
        <w:rPr>
          <w:color w:val="000000"/>
          <w:szCs w:val="21"/>
        </w:rPr>
        <w:t>4</w:t>
      </w:r>
      <w:r w:rsidRPr="00587FBE">
        <w:rPr>
          <w:color w:val="000000"/>
          <w:szCs w:val="21"/>
        </w:rPr>
        <w:t>）</w:t>
      </w:r>
      <w:r w:rsidRPr="00587FBE">
        <w:rPr>
          <w:color w:val="000000"/>
          <w:szCs w:val="21"/>
        </w:rPr>
        <w:t>G</w:t>
      </w:r>
      <w:r w:rsidRPr="00587FBE">
        <w:rPr>
          <w:color w:val="000000"/>
          <w:szCs w:val="21"/>
        </w:rPr>
        <w:t>的分子式为</w:t>
      </w:r>
      <w:r w:rsidRPr="00587FBE">
        <w:rPr>
          <w:color w:val="000000"/>
          <w:szCs w:val="21"/>
          <w:u w:val="single"/>
        </w:rPr>
        <w:t xml:space="preserve">        </w:t>
      </w:r>
      <w:r w:rsidRPr="00587FBE">
        <w:rPr>
          <w:color w:val="000000"/>
          <w:szCs w:val="21"/>
        </w:rPr>
        <w:t>。</w:t>
      </w:r>
    </w:p>
    <w:p w:rsidR="004672B5" w:rsidRPr="00587FBE" w:rsidRDefault="004672B5" w:rsidP="004672B5">
      <w:pPr>
        <w:spacing w:line="360" w:lineRule="auto"/>
        <w:ind w:firstLineChars="194" w:firstLine="407"/>
        <w:contextualSpacing/>
        <w:rPr>
          <w:color w:val="000000"/>
          <w:szCs w:val="21"/>
        </w:rPr>
      </w:pPr>
      <w:r w:rsidRPr="00587FBE">
        <w:rPr>
          <w:color w:val="000000"/>
          <w:szCs w:val="21"/>
        </w:rPr>
        <w:t>（</w:t>
      </w:r>
      <w:r w:rsidRPr="00587FBE">
        <w:rPr>
          <w:color w:val="000000"/>
          <w:szCs w:val="21"/>
        </w:rPr>
        <w:t>5</w:t>
      </w:r>
      <w:r w:rsidRPr="00587FBE">
        <w:rPr>
          <w:color w:val="000000"/>
          <w:szCs w:val="21"/>
        </w:rPr>
        <w:t>）</w:t>
      </w:r>
      <w:r w:rsidRPr="00587FBE">
        <w:rPr>
          <w:color w:val="000000"/>
          <w:szCs w:val="21"/>
        </w:rPr>
        <w:t>W</w:t>
      </w:r>
      <w:r w:rsidRPr="00587FBE">
        <w:rPr>
          <w:color w:val="000000"/>
          <w:szCs w:val="21"/>
        </w:rPr>
        <w:t>中含氧官能团的名称是</w:t>
      </w:r>
      <w:r w:rsidRPr="00587FBE">
        <w:rPr>
          <w:color w:val="000000"/>
          <w:szCs w:val="21"/>
          <w:u w:val="single"/>
        </w:rPr>
        <w:t xml:space="preserve">            </w:t>
      </w:r>
      <w:r w:rsidRPr="00587FBE">
        <w:rPr>
          <w:color w:val="000000"/>
          <w:szCs w:val="21"/>
        </w:rPr>
        <w:t>。</w:t>
      </w:r>
    </w:p>
    <w:p w:rsidR="004672B5" w:rsidRPr="00587FBE" w:rsidRDefault="004672B5" w:rsidP="004672B5">
      <w:pPr>
        <w:spacing w:line="360" w:lineRule="auto"/>
        <w:ind w:firstLineChars="194" w:firstLine="407"/>
        <w:contextualSpacing/>
        <w:rPr>
          <w:color w:val="000000"/>
          <w:szCs w:val="21"/>
        </w:rPr>
      </w:pPr>
      <w:r w:rsidRPr="00587FBE">
        <w:rPr>
          <w:rFonts w:hint="eastAsia"/>
          <w:color w:val="000000"/>
          <w:szCs w:val="21"/>
        </w:rPr>
        <w:t>（</w:t>
      </w:r>
      <w:r w:rsidRPr="00587FBE">
        <w:rPr>
          <w:color w:val="000000"/>
          <w:szCs w:val="21"/>
        </w:rPr>
        <w:t>6</w:t>
      </w:r>
      <w:r w:rsidRPr="00587FBE">
        <w:rPr>
          <w:color w:val="000000"/>
          <w:szCs w:val="21"/>
        </w:rPr>
        <w:t>）写出与</w:t>
      </w:r>
      <w:r w:rsidRPr="00587FBE">
        <w:rPr>
          <w:color w:val="000000"/>
          <w:szCs w:val="21"/>
        </w:rPr>
        <w:t>E</w:t>
      </w:r>
      <w:r w:rsidRPr="00587FBE">
        <w:rPr>
          <w:color w:val="000000"/>
          <w:szCs w:val="21"/>
        </w:rPr>
        <w:t>互为同分异构体的酯类化合物的结构简式（核磁共振氢谱为两组峰，峰面积比为</w:t>
      </w:r>
    </w:p>
    <w:p w:rsidR="004672B5" w:rsidRPr="00587FBE" w:rsidRDefault="004672B5" w:rsidP="004672B5">
      <w:pPr>
        <w:spacing w:line="360" w:lineRule="auto"/>
        <w:ind w:firstLineChars="440" w:firstLine="924"/>
        <w:contextualSpacing/>
        <w:rPr>
          <w:color w:val="000000"/>
          <w:szCs w:val="21"/>
        </w:rPr>
      </w:pPr>
      <w:r w:rsidRPr="00587FBE">
        <w:rPr>
          <w:color w:val="000000"/>
          <w:szCs w:val="21"/>
        </w:rPr>
        <w:t>1</w:t>
      </w:r>
      <w:r w:rsidRPr="00587FBE">
        <w:rPr>
          <w:rFonts w:ascii="宋体" w:hAnsi="宋体" w:cs="宋体" w:hint="eastAsia"/>
          <w:color w:val="000000"/>
          <w:szCs w:val="21"/>
        </w:rPr>
        <w:t>∶</w:t>
      </w:r>
      <w:r w:rsidRPr="00587FBE">
        <w:rPr>
          <w:color w:val="000000"/>
          <w:szCs w:val="21"/>
        </w:rPr>
        <w:t>1</w:t>
      </w:r>
      <w:r w:rsidRPr="00587FBE">
        <w:rPr>
          <w:color w:val="000000"/>
          <w:szCs w:val="21"/>
        </w:rPr>
        <w:t>）</w:t>
      </w:r>
      <w:r w:rsidRPr="00587FBE">
        <w:rPr>
          <w:color w:val="000000"/>
          <w:szCs w:val="21"/>
          <w:u w:val="single"/>
        </w:rPr>
        <w:t xml:space="preserve">              </w:t>
      </w:r>
      <w:r w:rsidRPr="00587FBE">
        <w:rPr>
          <w:color w:val="000000"/>
          <w:szCs w:val="21"/>
        </w:rPr>
        <w:t>。</w:t>
      </w:r>
    </w:p>
    <w:p w:rsidR="004672B5" w:rsidRPr="00587FBE" w:rsidRDefault="004672B5" w:rsidP="004672B5">
      <w:pPr>
        <w:spacing w:line="360" w:lineRule="auto"/>
        <w:ind w:leftChars="200" w:left="945" w:hangingChars="250" w:hanging="525"/>
        <w:contextualSpacing/>
        <w:textAlignment w:val="center"/>
        <w:rPr>
          <w:color w:val="000000"/>
          <w:szCs w:val="21"/>
        </w:rPr>
      </w:pPr>
      <w:r w:rsidRPr="00587FBE">
        <w:rPr>
          <w:rFonts w:hint="eastAsia"/>
          <w:color w:val="000000"/>
          <w:szCs w:val="21"/>
        </w:rPr>
        <w:lastRenderedPageBreak/>
        <w:t>（</w:t>
      </w:r>
      <w:r w:rsidRPr="00587FBE">
        <w:rPr>
          <w:rFonts w:hint="eastAsia"/>
          <w:color w:val="000000"/>
          <w:szCs w:val="21"/>
        </w:rPr>
        <w:t>7</w:t>
      </w:r>
      <w:r w:rsidRPr="00587FBE">
        <w:rPr>
          <w:color w:val="000000"/>
          <w:szCs w:val="21"/>
        </w:rPr>
        <w:t>）苯乙酸</w:t>
      </w:r>
      <w:proofErr w:type="gramStart"/>
      <w:r w:rsidRPr="00587FBE">
        <w:rPr>
          <w:color w:val="000000"/>
          <w:szCs w:val="21"/>
        </w:rPr>
        <w:t>苄</w:t>
      </w:r>
      <w:proofErr w:type="gramEnd"/>
      <w:r w:rsidRPr="00587FBE">
        <w:rPr>
          <w:color w:val="000000"/>
          <w:szCs w:val="21"/>
        </w:rPr>
        <w:t>酯（</w:t>
      </w:r>
      <w:r w:rsidRPr="00AB497D">
        <w:rPr>
          <w:noProof/>
        </w:rPr>
        <w:drawing>
          <wp:inline distT="0" distB="0" distL="0" distR="0">
            <wp:extent cx="1762125" cy="4762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62125" cy="476250"/>
                    </a:xfrm>
                    <a:prstGeom prst="rect">
                      <a:avLst/>
                    </a:prstGeom>
                    <a:noFill/>
                    <a:ln>
                      <a:noFill/>
                    </a:ln>
                  </pic:spPr>
                </pic:pic>
              </a:graphicData>
            </a:graphic>
          </wp:inline>
        </w:drawing>
      </w:r>
      <w:r w:rsidRPr="00587FBE">
        <w:rPr>
          <w:color w:val="000000"/>
          <w:szCs w:val="21"/>
        </w:rPr>
        <w:t>）是花香型香料，</w:t>
      </w:r>
      <w:proofErr w:type="gramStart"/>
      <w:r w:rsidRPr="00587FBE">
        <w:rPr>
          <w:color w:val="000000"/>
          <w:szCs w:val="21"/>
        </w:rPr>
        <w:t>设计由苯甲醇</w:t>
      </w:r>
      <w:proofErr w:type="gramEnd"/>
      <w:r w:rsidRPr="00587FBE">
        <w:rPr>
          <w:color w:val="000000"/>
          <w:szCs w:val="21"/>
        </w:rPr>
        <w:t>为起始原料制备苯乙酸</w:t>
      </w:r>
      <w:proofErr w:type="gramStart"/>
      <w:r w:rsidRPr="00587FBE">
        <w:rPr>
          <w:color w:val="000000"/>
          <w:szCs w:val="21"/>
        </w:rPr>
        <w:t>苄</w:t>
      </w:r>
      <w:proofErr w:type="gramEnd"/>
      <w:r w:rsidRPr="00587FBE">
        <w:rPr>
          <w:color w:val="000000"/>
          <w:szCs w:val="21"/>
        </w:rPr>
        <w:t>酯的合成路线</w:t>
      </w:r>
      <w:r w:rsidRPr="00587FBE">
        <w:rPr>
          <w:color w:val="000000"/>
          <w:szCs w:val="21"/>
          <w:u w:val="single"/>
        </w:rPr>
        <w:t xml:space="preserve">          </w:t>
      </w:r>
      <w:r w:rsidRPr="00587FBE">
        <w:rPr>
          <w:color w:val="000000"/>
          <w:szCs w:val="21"/>
        </w:rPr>
        <w:t>（无机试剂任选）。</w:t>
      </w:r>
    </w:p>
    <w:p w:rsidR="004672B5" w:rsidRPr="00EC527B" w:rsidRDefault="004672B5" w:rsidP="004672B5">
      <w:pPr>
        <w:spacing w:line="360" w:lineRule="auto"/>
        <w:rPr>
          <w:color w:val="000000"/>
          <w:kern w:val="0"/>
          <w:szCs w:val="21"/>
        </w:rPr>
      </w:pPr>
      <w:r w:rsidRPr="00EC527B">
        <w:rPr>
          <w:color w:val="000000"/>
          <w:kern w:val="0"/>
          <w:szCs w:val="21"/>
        </w:rPr>
        <w:t>37</w:t>
      </w:r>
      <w:r w:rsidRPr="00EC527B">
        <w:rPr>
          <w:rFonts w:hint="eastAsia"/>
          <w:color w:val="000000"/>
          <w:kern w:val="0"/>
          <w:szCs w:val="21"/>
        </w:rPr>
        <w:t>．</w:t>
      </w:r>
      <w:r w:rsidRPr="00EC527B">
        <w:rPr>
          <w:color w:val="000000"/>
          <w:kern w:val="0"/>
          <w:szCs w:val="21"/>
        </w:rPr>
        <w:t>[</w:t>
      </w:r>
      <w:r w:rsidRPr="00EC527B">
        <w:rPr>
          <w:color w:val="000000"/>
          <w:kern w:val="0"/>
          <w:szCs w:val="21"/>
        </w:rPr>
        <w:t>生物</w:t>
      </w:r>
      <w:proofErr w:type="gramStart"/>
      <w:r w:rsidRPr="00EC527B">
        <w:rPr>
          <w:color w:val="000000"/>
          <w:kern w:val="0"/>
          <w:szCs w:val="21"/>
        </w:rPr>
        <w:t>一</w:t>
      </w:r>
      <w:proofErr w:type="gramEnd"/>
      <w:r w:rsidRPr="00EC527B">
        <w:rPr>
          <w:color w:val="000000"/>
          <w:kern w:val="0"/>
          <w:szCs w:val="21"/>
        </w:rPr>
        <w:t>选修</w:t>
      </w:r>
      <w:r w:rsidRPr="00EC527B">
        <w:rPr>
          <w:color w:val="000000"/>
          <w:kern w:val="0"/>
          <w:szCs w:val="21"/>
        </w:rPr>
        <w:t>1</w:t>
      </w:r>
      <w:r w:rsidRPr="00EC527B">
        <w:rPr>
          <w:rFonts w:hint="eastAsia"/>
          <w:color w:val="000000"/>
          <w:kern w:val="0"/>
          <w:szCs w:val="21"/>
        </w:rPr>
        <w:t>：</w:t>
      </w:r>
      <w:r w:rsidRPr="00EC527B">
        <w:rPr>
          <w:color w:val="000000"/>
          <w:kern w:val="0"/>
          <w:szCs w:val="21"/>
        </w:rPr>
        <w:t>生物技术实践</w:t>
      </w:r>
      <w:r w:rsidRPr="00EC527B">
        <w:rPr>
          <w:color w:val="000000"/>
          <w:kern w:val="0"/>
          <w:szCs w:val="21"/>
        </w:rPr>
        <w:t>]</w:t>
      </w:r>
      <w:r w:rsidRPr="00EC527B">
        <w:rPr>
          <w:rFonts w:hint="eastAsia"/>
          <w:color w:val="000000"/>
          <w:kern w:val="0"/>
          <w:szCs w:val="21"/>
        </w:rPr>
        <w:t>（</w:t>
      </w:r>
      <w:r w:rsidRPr="00EC527B">
        <w:rPr>
          <w:rFonts w:hint="eastAsia"/>
          <w:color w:val="000000"/>
          <w:kern w:val="0"/>
          <w:szCs w:val="21"/>
        </w:rPr>
        <w:t>15</w:t>
      </w:r>
      <w:r w:rsidRPr="00EC527B">
        <w:rPr>
          <w:rFonts w:hint="eastAsia"/>
          <w:color w:val="000000"/>
          <w:kern w:val="0"/>
          <w:szCs w:val="21"/>
        </w:rPr>
        <w:t>分）</w:t>
      </w:r>
    </w:p>
    <w:p w:rsidR="004672B5" w:rsidRPr="00EC527B" w:rsidRDefault="004672B5" w:rsidP="004672B5">
      <w:pPr>
        <w:spacing w:line="360" w:lineRule="auto"/>
        <w:ind w:leftChars="200" w:left="420"/>
        <w:rPr>
          <w:color w:val="000000"/>
          <w:kern w:val="0"/>
          <w:szCs w:val="21"/>
        </w:rPr>
      </w:pPr>
      <w:r w:rsidRPr="00EC527B">
        <w:rPr>
          <w:color w:val="000000"/>
          <w:kern w:val="0"/>
          <w:szCs w:val="21"/>
        </w:rPr>
        <w:t>将马铃薯去皮切块</w:t>
      </w:r>
      <w:r w:rsidRPr="00EC527B">
        <w:rPr>
          <w:rFonts w:hint="eastAsia"/>
          <w:color w:val="000000"/>
          <w:kern w:val="0"/>
          <w:szCs w:val="21"/>
        </w:rPr>
        <w:t>，</w:t>
      </w:r>
      <w:r w:rsidRPr="00EC527B">
        <w:rPr>
          <w:color w:val="000000"/>
          <w:kern w:val="0"/>
          <w:szCs w:val="21"/>
        </w:rPr>
        <w:t>加水煮沸一定时间</w:t>
      </w:r>
      <w:r w:rsidRPr="00EC527B">
        <w:rPr>
          <w:rFonts w:hint="eastAsia"/>
          <w:color w:val="000000"/>
          <w:kern w:val="0"/>
          <w:szCs w:val="21"/>
        </w:rPr>
        <w:t>，</w:t>
      </w:r>
      <w:r w:rsidRPr="00EC527B">
        <w:rPr>
          <w:color w:val="000000"/>
          <w:kern w:val="0"/>
          <w:szCs w:val="21"/>
        </w:rPr>
        <w:t>过滤得到马铃薯浸出液。在马铃薯浸出液中加入一定量蔗糖和琼脂</w:t>
      </w:r>
      <w:r w:rsidRPr="00EC527B">
        <w:rPr>
          <w:rFonts w:hint="eastAsia"/>
          <w:color w:val="000000"/>
          <w:kern w:val="0"/>
          <w:szCs w:val="21"/>
        </w:rPr>
        <w:t>，</w:t>
      </w:r>
      <w:proofErr w:type="gramStart"/>
      <w:r w:rsidRPr="00EC527B">
        <w:rPr>
          <w:color w:val="000000"/>
          <w:kern w:val="0"/>
          <w:szCs w:val="21"/>
        </w:rPr>
        <w:t>用水定</w:t>
      </w:r>
      <w:proofErr w:type="gramEnd"/>
      <w:r w:rsidRPr="00EC527B">
        <w:rPr>
          <w:color w:val="000000"/>
          <w:kern w:val="0"/>
          <w:szCs w:val="21"/>
        </w:rPr>
        <w:t>容后灭菌</w:t>
      </w:r>
      <w:r w:rsidRPr="00EC527B">
        <w:rPr>
          <w:rFonts w:hint="eastAsia"/>
          <w:color w:val="000000"/>
          <w:kern w:val="0"/>
          <w:szCs w:val="21"/>
        </w:rPr>
        <w:t>，</w:t>
      </w:r>
      <w:r w:rsidRPr="00EC527B">
        <w:rPr>
          <w:color w:val="000000"/>
          <w:kern w:val="0"/>
          <w:szCs w:val="21"/>
        </w:rPr>
        <w:t>得到</w:t>
      </w:r>
      <w:r w:rsidRPr="00EC527B">
        <w:rPr>
          <w:color w:val="000000"/>
          <w:kern w:val="0"/>
          <w:szCs w:val="21"/>
        </w:rPr>
        <w:t>M</w:t>
      </w:r>
      <w:r w:rsidRPr="00EC527B">
        <w:rPr>
          <w:color w:val="000000"/>
          <w:kern w:val="0"/>
          <w:szCs w:val="21"/>
        </w:rPr>
        <w:t>培养基。</w:t>
      </w:r>
    </w:p>
    <w:p w:rsidR="004672B5" w:rsidRPr="00EC527B" w:rsidRDefault="004672B5" w:rsidP="004672B5">
      <w:pPr>
        <w:spacing w:line="360" w:lineRule="auto"/>
        <w:ind w:leftChars="200" w:left="420"/>
        <w:rPr>
          <w:color w:val="000000"/>
          <w:kern w:val="0"/>
          <w:szCs w:val="21"/>
        </w:rPr>
      </w:pPr>
      <w:r w:rsidRPr="00EC527B">
        <w:rPr>
          <w:color w:val="000000"/>
          <w:kern w:val="0"/>
          <w:szCs w:val="21"/>
        </w:rPr>
        <w:t>回答下列问题</w:t>
      </w:r>
      <w:r w:rsidRPr="00EC527B">
        <w:rPr>
          <w:rFonts w:hint="eastAsia"/>
          <w:color w:val="000000"/>
          <w:kern w:val="0"/>
          <w:szCs w:val="21"/>
        </w:rPr>
        <w:t>：</w:t>
      </w:r>
    </w:p>
    <w:p w:rsidR="004672B5" w:rsidRPr="00EC527B" w:rsidRDefault="004672B5" w:rsidP="004672B5">
      <w:pPr>
        <w:spacing w:line="360" w:lineRule="auto"/>
        <w:ind w:leftChars="200" w:left="945" w:hangingChars="250" w:hanging="525"/>
        <w:rPr>
          <w:color w:val="000000"/>
          <w:kern w:val="0"/>
          <w:szCs w:val="21"/>
        </w:rPr>
      </w:pPr>
      <w:r w:rsidRPr="00EC527B">
        <w:rPr>
          <w:rFonts w:hint="eastAsia"/>
          <w:color w:val="000000"/>
          <w:kern w:val="0"/>
          <w:szCs w:val="21"/>
        </w:rPr>
        <w:t>（</w:t>
      </w:r>
      <w:r w:rsidRPr="00EC527B">
        <w:rPr>
          <w:rFonts w:hint="eastAsia"/>
          <w:color w:val="000000"/>
          <w:kern w:val="0"/>
          <w:szCs w:val="21"/>
        </w:rPr>
        <w:t>1</w:t>
      </w:r>
      <w:r w:rsidRPr="00EC527B">
        <w:rPr>
          <w:rFonts w:hint="eastAsia"/>
          <w:color w:val="000000"/>
          <w:kern w:val="0"/>
          <w:szCs w:val="21"/>
        </w:rPr>
        <w:t>）</w:t>
      </w:r>
      <w:r w:rsidRPr="00EC527B">
        <w:rPr>
          <w:color w:val="000000"/>
          <w:kern w:val="0"/>
          <w:szCs w:val="21"/>
        </w:rPr>
        <w:t>M</w:t>
      </w:r>
      <w:r w:rsidRPr="00EC527B">
        <w:rPr>
          <w:color w:val="000000"/>
          <w:kern w:val="0"/>
          <w:szCs w:val="21"/>
        </w:rPr>
        <w:t>培养基若用于真菌的筛选</w:t>
      </w:r>
      <w:r w:rsidRPr="00EC527B">
        <w:rPr>
          <w:rFonts w:hint="eastAsia"/>
          <w:color w:val="000000"/>
          <w:kern w:val="0"/>
          <w:szCs w:val="21"/>
        </w:rPr>
        <w:t>，</w:t>
      </w:r>
      <w:r w:rsidRPr="00EC527B">
        <w:rPr>
          <w:color w:val="000000"/>
          <w:kern w:val="0"/>
          <w:szCs w:val="21"/>
        </w:rPr>
        <w:t>则培养基中应加入链霉素以抑制</w:t>
      </w:r>
      <w:r w:rsidRPr="00EC527B">
        <w:rPr>
          <w:rFonts w:hint="eastAsia"/>
          <w:color w:val="000000"/>
          <w:kern w:val="0"/>
          <w:szCs w:val="21"/>
        </w:rPr>
        <w:t>_______</w:t>
      </w:r>
      <w:r w:rsidRPr="00EC527B">
        <w:rPr>
          <w:color w:val="000000"/>
          <w:kern w:val="0"/>
          <w:szCs w:val="21"/>
        </w:rPr>
        <w:t>的生长</w:t>
      </w:r>
      <w:r w:rsidRPr="00EC527B">
        <w:rPr>
          <w:rFonts w:hint="eastAsia"/>
          <w:color w:val="000000"/>
          <w:kern w:val="0"/>
          <w:szCs w:val="21"/>
        </w:rPr>
        <w:t>，</w:t>
      </w:r>
      <w:r w:rsidRPr="00EC527B">
        <w:rPr>
          <w:color w:val="000000"/>
          <w:kern w:val="0"/>
          <w:szCs w:val="21"/>
        </w:rPr>
        <w:t>加入了链霉素的培养基属于</w:t>
      </w:r>
      <w:r w:rsidRPr="00EC527B">
        <w:rPr>
          <w:rFonts w:hint="eastAsia"/>
          <w:color w:val="000000"/>
          <w:kern w:val="0"/>
          <w:szCs w:val="21"/>
        </w:rPr>
        <w:t>____________</w:t>
      </w:r>
      <w:r w:rsidRPr="00EC527B">
        <w:rPr>
          <w:color w:val="000000"/>
          <w:kern w:val="0"/>
          <w:szCs w:val="21"/>
        </w:rPr>
        <w:t>培养基。</w:t>
      </w:r>
    </w:p>
    <w:p w:rsidR="004672B5" w:rsidRPr="00EC527B" w:rsidRDefault="004672B5" w:rsidP="004672B5">
      <w:pPr>
        <w:spacing w:line="360" w:lineRule="auto"/>
        <w:ind w:leftChars="200" w:left="945" w:hangingChars="250" w:hanging="525"/>
        <w:rPr>
          <w:color w:val="000000"/>
          <w:kern w:val="0"/>
          <w:szCs w:val="21"/>
        </w:rPr>
      </w:pPr>
      <w:r w:rsidRPr="00EC527B">
        <w:rPr>
          <w:rFonts w:hint="eastAsia"/>
          <w:color w:val="000000"/>
          <w:kern w:val="0"/>
          <w:szCs w:val="21"/>
        </w:rPr>
        <w:t>（</w:t>
      </w:r>
      <w:r w:rsidRPr="00EC527B">
        <w:rPr>
          <w:rFonts w:hint="eastAsia"/>
          <w:color w:val="000000"/>
          <w:kern w:val="0"/>
          <w:szCs w:val="21"/>
        </w:rPr>
        <w:t>2</w:t>
      </w:r>
      <w:r w:rsidRPr="00EC527B">
        <w:rPr>
          <w:rFonts w:hint="eastAsia"/>
          <w:color w:val="000000"/>
          <w:kern w:val="0"/>
          <w:szCs w:val="21"/>
        </w:rPr>
        <w:t>）</w:t>
      </w:r>
      <w:r w:rsidRPr="00EC527B">
        <w:rPr>
          <w:color w:val="000000"/>
          <w:kern w:val="0"/>
          <w:szCs w:val="21"/>
        </w:rPr>
        <w:t>M</w:t>
      </w:r>
      <w:r w:rsidRPr="00EC527B">
        <w:rPr>
          <w:color w:val="000000"/>
          <w:kern w:val="0"/>
          <w:szCs w:val="21"/>
        </w:rPr>
        <w:t>培养基中的马铃薯浸出液为微生物生长提供了多种营养物质</w:t>
      </w:r>
      <w:r w:rsidRPr="00EC527B">
        <w:rPr>
          <w:rFonts w:hint="eastAsia"/>
          <w:color w:val="000000"/>
          <w:kern w:val="0"/>
          <w:szCs w:val="21"/>
        </w:rPr>
        <w:t>，</w:t>
      </w:r>
      <w:r w:rsidRPr="00EC527B">
        <w:rPr>
          <w:color w:val="000000"/>
          <w:kern w:val="0"/>
          <w:szCs w:val="21"/>
        </w:rPr>
        <w:t>营养物质类型</w:t>
      </w:r>
      <w:proofErr w:type="gramStart"/>
      <w:r w:rsidRPr="00EC527B">
        <w:rPr>
          <w:color w:val="000000"/>
          <w:kern w:val="0"/>
          <w:szCs w:val="21"/>
        </w:rPr>
        <w:t>除氮源外</w:t>
      </w:r>
      <w:proofErr w:type="gramEnd"/>
      <w:r w:rsidRPr="00EC527B">
        <w:rPr>
          <w:color w:val="000000"/>
          <w:kern w:val="0"/>
          <w:szCs w:val="21"/>
        </w:rPr>
        <w:t>还有</w:t>
      </w:r>
      <w:r w:rsidRPr="00EC527B">
        <w:rPr>
          <w:rFonts w:hint="eastAsia"/>
          <w:color w:val="000000"/>
          <w:kern w:val="0"/>
          <w:szCs w:val="21"/>
        </w:rPr>
        <w:t>__________</w:t>
      </w:r>
      <w:r w:rsidRPr="00EC527B">
        <w:rPr>
          <w:color w:val="000000"/>
          <w:kern w:val="0"/>
          <w:szCs w:val="21"/>
        </w:rPr>
        <w:t xml:space="preserve"> </w:t>
      </w:r>
      <w:r w:rsidRPr="00EC527B">
        <w:rPr>
          <w:rFonts w:hint="eastAsia"/>
          <w:color w:val="000000"/>
          <w:kern w:val="0"/>
          <w:szCs w:val="21"/>
        </w:rPr>
        <w:t>（</w:t>
      </w:r>
      <w:r w:rsidRPr="00EC527B">
        <w:rPr>
          <w:color w:val="000000"/>
          <w:kern w:val="0"/>
          <w:szCs w:val="21"/>
        </w:rPr>
        <w:t>答出两点即可</w:t>
      </w:r>
      <w:r w:rsidRPr="00EC527B">
        <w:rPr>
          <w:rFonts w:hint="eastAsia"/>
          <w:color w:val="000000"/>
          <w:kern w:val="0"/>
          <w:szCs w:val="21"/>
        </w:rPr>
        <w:t>）</w:t>
      </w:r>
      <w:r w:rsidRPr="00EC527B">
        <w:rPr>
          <w:color w:val="000000"/>
          <w:kern w:val="0"/>
          <w:szCs w:val="21"/>
        </w:rPr>
        <w:t>。</w:t>
      </w:r>
      <w:proofErr w:type="gramStart"/>
      <w:r w:rsidRPr="00EC527B">
        <w:rPr>
          <w:color w:val="000000"/>
          <w:kern w:val="0"/>
          <w:szCs w:val="21"/>
        </w:rPr>
        <w:t>氮源进入</w:t>
      </w:r>
      <w:proofErr w:type="gramEnd"/>
      <w:r w:rsidRPr="00EC527B">
        <w:rPr>
          <w:color w:val="000000"/>
          <w:kern w:val="0"/>
          <w:szCs w:val="21"/>
        </w:rPr>
        <w:t>细胞后</w:t>
      </w:r>
      <w:r w:rsidRPr="00EC527B">
        <w:rPr>
          <w:rFonts w:hint="eastAsia"/>
          <w:color w:val="000000"/>
          <w:kern w:val="0"/>
          <w:szCs w:val="21"/>
        </w:rPr>
        <w:t>，</w:t>
      </w:r>
      <w:r w:rsidRPr="00EC527B">
        <w:rPr>
          <w:color w:val="000000"/>
          <w:kern w:val="0"/>
          <w:szCs w:val="21"/>
        </w:rPr>
        <w:t>可参与合成的生物大分子有</w:t>
      </w:r>
      <w:r w:rsidRPr="00EC527B">
        <w:rPr>
          <w:color w:val="000000"/>
          <w:kern w:val="0"/>
          <w:szCs w:val="21"/>
          <w:u w:val="single"/>
        </w:rPr>
        <w:t xml:space="preserve">      </w:t>
      </w:r>
      <w:r w:rsidRPr="00EC527B">
        <w:rPr>
          <w:rFonts w:hint="eastAsia"/>
          <w:color w:val="000000"/>
          <w:kern w:val="0"/>
          <w:szCs w:val="21"/>
        </w:rPr>
        <w:t>（</w:t>
      </w:r>
      <w:r w:rsidRPr="00EC527B">
        <w:rPr>
          <w:color w:val="000000"/>
          <w:kern w:val="0"/>
          <w:szCs w:val="21"/>
        </w:rPr>
        <w:t>答出两点即可</w:t>
      </w:r>
      <w:r w:rsidRPr="00EC527B">
        <w:rPr>
          <w:rFonts w:hint="eastAsia"/>
          <w:color w:val="000000"/>
          <w:kern w:val="0"/>
          <w:szCs w:val="21"/>
        </w:rPr>
        <w:t>）</w:t>
      </w:r>
      <w:r w:rsidRPr="00EC527B">
        <w:rPr>
          <w:color w:val="000000"/>
          <w:kern w:val="0"/>
          <w:szCs w:val="21"/>
        </w:rPr>
        <w:t>。</w:t>
      </w:r>
    </w:p>
    <w:p w:rsidR="004672B5" w:rsidRPr="00EC527B" w:rsidRDefault="004672B5" w:rsidP="004672B5">
      <w:pPr>
        <w:spacing w:line="360" w:lineRule="auto"/>
        <w:ind w:leftChars="200" w:left="945" w:hangingChars="250" w:hanging="525"/>
        <w:rPr>
          <w:color w:val="000000"/>
          <w:kern w:val="0"/>
          <w:szCs w:val="21"/>
          <w:u w:val="single"/>
        </w:rPr>
      </w:pPr>
      <w:r w:rsidRPr="00EC527B">
        <w:rPr>
          <w:rFonts w:hint="eastAsia"/>
          <w:color w:val="000000"/>
          <w:kern w:val="0"/>
          <w:szCs w:val="21"/>
        </w:rPr>
        <w:t>（</w:t>
      </w:r>
      <w:r w:rsidRPr="00EC527B">
        <w:rPr>
          <w:rFonts w:hint="eastAsia"/>
          <w:color w:val="000000"/>
          <w:kern w:val="0"/>
          <w:szCs w:val="21"/>
        </w:rPr>
        <w:t>3</w:t>
      </w:r>
      <w:r w:rsidRPr="00EC527B">
        <w:rPr>
          <w:rFonts w:hint="eastAsia"/>
          <w:color w:val="000000"/>
          <w:kern w:val="0"/>
          <w:szCs w:val="21"/>
        </w:rPr>
        <w:t>）</w:t>
      </w:r>
      <w:r w:rsidRPr="00EC527B">
        <w:rPr>
          <w:color w:val="000000"/>
          <w:kern w:val="0"/>
          <w:szCs w:val="21"/>
        </w:rPr>
        <w:t>若在</w:t>
      </w:r>
      <w:r w:rsidRPr="00EC527B">
        <w:rPr>
          <w:color w:val="000000"/>
          <w:kern w:val="0"/>
          <w:szCs w:val="21"/>
        </w:rPr>
        <w:t>M</w:t>
      </w:r>
      <w:r w:rsidRPr="00EC527B">
        <w:rPr>
          <w:color w:val="000000"/>
          <w:kern w:val="0"/>
          <w:szCs w:val="21"/>
        </w:rPr>
        <w:t>培养基中用淀粉取代蔗糖</w:t>
      </w:r>
      <w:r w:rsidRPr="00EC527B">
        <w:rPr>
          <w:rFonts w:hint="eastAsia"/>
          <w:color w:val="000000"/>
          <w:kern w:val="0"/>
          <w:szCs w:val="21"/>
        </w:rPr>
        <w:t>，</w:t>
      </w:r>
      <w:r w:rsidRPr="00EC527B">
        <w:rPr>
          <w:color w:val="000000"/>
          <w:kern w:val="0"/>
          <w:szCs w:val="21"/>
        </w:rPr>
        <w:t>接种土壤滤液并培养</w:t>
      </w:r>
      <w:r w:rsidRPr="00EC527B">
        <w:rPr>
          <w:rFonts w:hint="eastAsia"/>
          <w:color w:val="000000"/>
          <w:kern w:val="0"/>
          <w:szCs w:val="21"/>
        </w:rPr>
        <w:t>，</w:t>
      </w:r>
      <w:r w:rsidRPr="00EC527B">
        <w:rPr>
          <w:color w:val="000000"/>
          <w:kern w:val="0"/>
          <w:szCs w:val="21"/>
        </w:rPr>
        <w:t>平板上长出菌落后可通过加入显色剂筛选出能产淀粉酶的微生物。加入的显色剂是</w:t>
      </w:r>
      <w:r w:rsidRPr="00EC527B">
        <w:rPr>
          <w:rFonts w:hint="eastAsia"/>
          <w:color w:val="000000"/>
          <w:kern w:val="0"/>
          <w:szCs w:val="21"/>
        </w:rPr>
        <w:t>____________</w:t>
      </w:r>
      <w:r w:rsidRPr="00EC527B">
        <w:rPr>
          <w:rFonts w:hint="eastAsia"/>
          <w:color w:val="000000"/>
          <w:kern w:val="0"/>
          <w:szCs w:val="21"/>
        </w:rPr>
        <w:t>，</w:t>
      </w:r>
      <w:r w:rsidRPr="00EC527B">
        <w:rPr>
          <w:color w:val="000000"/>
          <w:kern w:val="0"/>
          <w:szCs w:val="21"/>
        </w:rPr>
        <w:t>该方法能筛选出产淀粉酶微生物的原理是</w:t>
      </w:r>
      <w:r w:rsidRPr="00EC527B">
        <w:rPr>
          <w:rFonts w:hint="eastAsia"/>
          <w:color w:val="000000"/>
          <w:kern w:val="0"/>
          <w:szCs w:val="21"/>
        </w:rPr>
        <w:t>_____________</w:t>
      </w:r>
      <w:r w:rsidRPr="00EC527B">
        <w:rPr>
          <w:color w:val="000000"/>
          <w:kern w:val="0"/>
          <w:szCs w:val="21"/>
        </w:rPr>
        <w:t>。</w:t>
      </w:r>
    </w:p>
    <w:p w:rsidR="004672B5" w:rsidRPr="00EC527B" w:rsidRDefault="004672B5" w:rsidP="004672B5">
      <w:pPr>
        <w:spacing w:line="360" w:lineRule="auto"/>
        <w:ind w:leftChars="200" w:left="945" w:hangingChars="250" w:hanging="525"/>
        <w:rPr>
          <w:color w:val="000000"/>
          <w:kern w:val="0"/>
          <w:szCs w:val="21"/>
        </w:rPr>
      </w:pPr>
      <w:r w:rsidRPr="00EC527B">
        <w:rPr>
          <w:rFonts w:hint="eastAsia"/>
          <w:color w:val="000000"/>
          <w:kern w:val="0"/>
          <w:szCs w:val="21"/>
        </w:rPr>
        <w:t>（</w:t>
      </w:r>
      <w:r w:rsidRPr="00EC527B">
        <w:rPr>
          <w:rFonts w:hint="eastAsia"/>
          <w:color w:val="000000"/>
          <w:kern w:val="0"/>
          <w:szCs w:val="21"/>
        </w:rPr>
        <w:t>4</w:t>
      </w:r>
      <w:r w:rsidRPr="00EC527B">
        <w:rPr>
          <w:rFonts w:hint="eastAsia"/>
          <w:color w:val="000000"/>
          <w:kern w:val="0"/>
          <w:szCs w:val="21"/>
        </w:rPr>
        <w:t>）</w:t>
      </w:r>
      <w:r w:rsidRPr="00EC527B">
        <w:rPr>
          <w:color w:val="000000"/>
          <w:kern w:val="0"/>
          <w:szCs w:val="21"/>
        </w:rPr>
        <w:t>甲、乙两位同学用稀释涂布平板法测定某一土壤样品中微生物的数量</w:t>
      </w:r>
      <w:r w:rsidRPr="00EC527B">
        <w:rPr>
          <w:rFonts w:hint="eastAsia"/>
          <w:color w:val="000000"/>
          <w:kern w:val="0"/>
          <w:szCs w:val="21"/>
        </w:rPr>
        <w:t>，</w:t>
      </w:r>
      <w:r w:rsidRPr="00EC527B">
        <w:rPr>
          <w:color w:val="000000"/>
          <w:kern w:val="0"/>
          <w:szCs w:val="21"/>
        </w:rPr>
        <w:t>在同一稀释倍数下得到以下结果：</w:t>
      </w:r>
    </w:p>
    <w:p w:rsidR="004672B5" w:rsidRPr="00EC527B" w:rsidRDefault="004672B5" w:rsidP="004672B5">
      <w:pPr>
        <w:spacing w:line="360" w:lineRule="auto"/>
        <w:ind w:leftChars="450" w:left="945"/>
        <w:rPr>
          <w:color w:val="000000"/>
          <w:kern w:val="0"/>
          <w:szCs w:val="21"/>
        </w:rPr>
      </w:pPr>
      <w:r w:rsidRPr="00EC527B">
        <w:rPr>
          <w:color w:val="000000"/>
          <w:kern w:val="0"/>
          <w:szCs w:val="21"/>
        </w:rPr>
        <w:t>甲同学涂布了</w:t>
      </w:r>
      <w:r w:rsidRPr="00EC527B">
        <w:rPr>
          <w:color w:val="000000"/>
          <w:kern w:val="0"/>
          <w:szCs w:val="21"/>
        </w:rPr>
        <w:t>3</w:t>
      </w:r>
      <w:r w:rsidRPr="00EC527B">
        <w:rPr>
          <w:color w:val="000000"/>
          <w:kern w:val="0"/>
          <w:szCs w:val="21"/>
        </w:rPr>
        <w:t>个平板</w:t>
      </w:r>
      <w:r w:rsidRPr="00EC527B">
        <w:rPr>
          <w:rFonts w:hint="eastAsia"/>
          <w:color w:val="000000"/>
          <w:kern w:val="0"/>
          <w:szCs w:val="21"/>
        </w:rPr>
        <w:t>，</w:t>
      </w:r>
      <w:r w:rsidRPr="00EC527B">
        <w:rPr>
          <w:color w:val="000000"/>
          <w:kern w:val="0"/>
          <w:szCs w:val="21"/>
        </w:rPr>
        <w:t>统计的</w:t>
      </w:r>
      <w:proofErr w:type="gramStart"/>
      <w:r w:rsidRPr="00EC527B">
        <w:rPr>
          <w:color w:val="000000"/>
          <w:kern w:val="0"/>
          <w:szCs w:val="21"/>
        </w:rPr>
        <w:t>偏落数</w:t>
      </w:r>
      <w:proofErr w:type="gramEnd"/>
      <w:r w:rsidRPr="00EC527B">
        <w:rPr>
          <w:color w:val="000000"/>
          <w:kern w:val="0"/>
          <w:szCs w:val="21"/>
        </w:rPr>
        <w:t>分别是</w:t>
      </w:r>
      <w:r w:rsidRPr="00EC527B">
        <w:rPr>
          <w:color w:val="000000"/>
          <w:kern w:val="0"/>
          <w:szCs w:val="21"/>
        </w:rPr>
        <w:t>110</w:t>
      </w:r>
      <w:r w:rsidRPr="00EC527B">
        <w:rPr>
          <w:rFonts w:hint="eastAsia"/>
          <w:color w:val="000000"/>
          <w:kern w:val="0"/>
          <w:szCs w:val="21"/>
        </w:rPr>
        <w:t>、</w:t>
      </w:r>
      <w:r w:rsidRPr="00EC527B">
        <w:rPr>
          <w:color w:val="000000"/>
          <w:kern w:val="0"/>
          <w:szCs w:val="21"/>
        </w:rPr>
        <w:t>140</w:t>
      </w:r>
      <w:r w:rsidRPr="00EC527B">
        <w:rPr>
          <w:color w:val="000000"/>
          <w:kern w:val="0"/>
          <w:szCs w:val="21"/>
        </w:rPr>
        <w:t>和</w:t>
      </w:r>
      <w:r w:rsidRPr="00EC527B">
        <w:rPr>
          <w:color w:val="000000"/>
          <w:kern w:val="0"/>
          <w:szCs w:val="21"/>
        </w:rPr>
        <w:t>149</w:t>
      </w:r>
      <w:r w:rsidRPr="00EC527B">
        <w:rPr>
          <w:rFonts w:hint="eastAsia"/>
          <w:color w:val="000000"/>
          <w:kern w:val="0"/>
          <w:szCs w:val="21"/>
        </w:rPr>
        <w:t>，</w:t>
      </w:r>
      <w:r w:rsidRPr="00EC527B">
        <w:rPr>
          <w:color w:val="000000"/>
          <w:kern w:val="0"/>
          <w:szCs w:val="21"/>
        </w:rPr>
        <w:t>取平均值</w:t>
      </w:r>
      <w:r w:rsidRPr="00EC527B">
        <w:rPr>
          <w:color w:val="000000"/>
          <w:kern w:val="0"/>
          <w:szCs w:val="21"/>
        </w:rPr>
        <w:t>133</w:t>
      </w:r>
      <w:r w:rsidRPr="00EC527B">
        <w:rPr>
          <w:color w:val="000000"/>
          <w:kern w:val="0"/>
          <w:szCs w:val="21"/>
        </w:rPr>
        <w:t>；</w:t>
      </w:r>
    </w:p>
    <w:p w:rsidR="004672B5" w:rsidRPr="00EC527B" w:rsidRDefault="004672B5" w:rsidP="004672B5">
      <w:pPr>
        <w:spacing w:line="360" w:lineRule="auto"/>
        <w:ind w:leftChars="450" w:left="945"/>
        <w:rPr>
          <w:color w:val="000000"/>
          <w:kern w:val="0"/>
          <w:szCs w:val="21"/>
        </w:rPr>
      </w:pPr>
      <w:r w:rsidRPr="00EC527B">
        <w:rPr>
          <w:color w:val="000000"/>
          <w:kern w:val="0"/>
          <w:szCs w:val="21"/>
        </w:rPr>
        <w:t>乙同学涂布了</w:t>
      </w:r>
      <w:r w:rsidRPr="00EC527B">
        <w:rPr>
          <w:color w:val="000000"/>
          <w:kern w:val="0"/>
          <w:szCs w:val="21"/>
        </w:rPr>
        <w:t>3</w:t>
      </w:r>
      <w:r w:rsidRPr="00EC527B">
        <w:rPr>
          <w:color w:val="000000"/>
          <w:kern w:val="0"/>
          <w:szCs w:val="21"/>
        </w:rPr>
        <w:t>个平板</w:t>
      </w:r>
      <w:r w:rsidRPr="00EC527B">
        <w:rPr>
          <w:rFonts w:hint="eastAsia"/>
          <w:color w:val="000000"/>
          <w:kern w:val="0"/>
          <w:szCs w:val="21"/>
        </w:rPr>
        <w:t>，</w:t>
      </w:r>
      <w:r w:rsidRPr="00EC527B">
        <w:rPr>
          <w:color w:val="000000"/>
          <w:kern w:val="0"/>
          <w:szCs w:val="21"/>
        </w:rPr>
        <w:t>统计的菌落数分别是</w:t>
      </w:r>
      <w:r w:rsidRPr="00EC527B">
        <w:rPr>
          <w:color w:val="000000"/>
          <w:kern w:val="0"/>
          <w:szCs w:val="21"/>
        </w:rPr>
        <w:t>27</w:t>
      </w:r>
      <w:r w:rsidRPr="00EC527B">
        <w:rPr>
          <w:color w:val="000000"/>
          <w:kern w:val="0"/>
          <w:szCs w:val="21"/>
        </w:rPr>
        <w:t>、</w:t>
      </w:r>
      <w:r w:rsidRPr="00EC527B">
        <w:rPr>
          <w:color w:val="000000"/>
          <w:kern w:val="0"/>
          <w:szCs w:val="21"/>
        </w:rPr>
        <w:t>169</w:t>
      </w:r>
      <w:r w:rsidRPr="00EC527B">
        <w:rPr>
          <w:color w:val="000000"/>
          <w:kern w:val="0"/>
          <w:szCs w:val="21"/>
        </w:rPr>
        <w:t>和</w:t>
      </w:r>
      <w:r w:rsidRPr="00EC527B">
        <w:rPr>
          <w:color w:val="000000"/>
          <w:kern w:val="0"/>
          <w:szCs w:val="21"/>
        </w:rPr>
        <w:t>176</w:t>
      </w:r>
      <w:r w:rsidRPr="00EC527B">
        <w:rPr>
          <w:rFonts w:hint="eastAsia"/>
          <w:color w:val="000000"/>
          <w:kern w:val="0"/>
          <w:szCs w:val="21"/>
        </w:rPr>
        <w:t>，</w:t>
      </w:r>
      <w:r w:rsidRPr="00EC527B">
        <w:rPr>
          <w:color w:val="000000"/>
          <w:kern w:val="0"/>
          <w:szCs w:val="21"/>
        </w:rPr>
        <w:t>取平均值</w:t>
      </w:r>
      <w:r w:rsidRPr="00EC527B">
        <w:rPr>
          <w:color w:val="000000"/>
          <w:kern w:val="0"/>
          <w:szCs w:val="21"/>
        </w:rPr>
        <w:t>124</w:t>
      </w:r>
      <w:r w:rsidRPr="00EC527B">
        <w:rPr>
          <w:color w:val="000000"/>
          <w:kern w:val="0"/>
          <w:szCs w:val="21"/>
        </w:rPr>
        <w:t>。</w:t>
      </w:r>
    </w:p>
    <w:p w:rsidR="004672B5" w:rsidRPr="00EC527B" w:rsidRDefault="004672B5" w:rsidP="004672B5">
      <w:pPr>
        <w:spacing w:line="360" w:lineRule="auto"/>
        <w:rPr>
          <w:color w:val="000000"/>
          <w:szCs w:val="21"/>
        </w:rPr>
      </w:pPr>
      <w:r w:rsidRPr="00EC527B">
        <w:rPr>
          <w:color w:val="000000"/>
          <w:kern w:val="0"/>
          <w:szCs w:val="21"/>
        </w:rPr>
        <w:t>有人认为这两位同学的结果中</w:t>
      </w:r>
      <w:r w:rsidRPr="00EC527B">
        <w:rPr>
          <w:rFonts w:hint="eastAsia"/>
          <w:color w:val="000000"/>
          <w:kern w:val="0"/>
          <w:szCs w:val="21"/>
        </w:rPr>
        <w:t>，</w:t>
      </w:r>
      <w:r w:rsidRPr="00EC527B">
        <w:rPr>
          <w:color w:val="000000"/>
          <w:kern w:val="0"/>
          <w:szCs w:val="21"/>
        </w:rPr>
        <w:t>乙同学的结果可信度低</w:t>
      </w:r>
      <w:r w:rsidRPr="00EC527B">
        <w:rPr>
          <w:rFonts w:hint="eastAsia"/>
          <w:color w:val="000000"/>
          <w:kern w:val="0"/>
          <w:szCs w:val="21"/>
        </w:rPr>
        <w:t>，</w:t>
      </w:r>
      <w:r w:rsidRPr="00EC527B">
        <w:rPr>
          <w:color w:val="000000"/>
          <w:kern w:val="0"/>
          <w:szCs w:val="21"/>
        </w:rPr>
        <w:t>其原因是</w:t>
      </w:r>
      <w:r w:rsidRPr="00EC527B">
        <w:rPr>
          <w:rFonts w:hint="eastAsia"/>
          <w:color w:val="000000"/>
          <w:kern w:val="0"/>
          <w:szCs w:val="21"/>
        </w:rPr>
        <w:t>____________</w:t>
      </w:r>
      <w:r w:rsidRPr="00EC527B">
        <w:rPr>
          <w:color w:val="000000"/>
          <w:kern w:val="0"/>
          <w:szCs w:val="21"/>
        </w:rPr>
        <w:t>。</w:t>
      </w:r>
    </w:p>
    <w:p w:rsidR="004672B5" w:rsidRPr="00EC527B" w:rsidRDefault="004672B5" w:rsidP="004672B5">
      <w:pPr>
        <w:spacing w:line="360" w:lineRule="auto"/>
        <w:rPr>
          <w:color w:val="000000"/>
          <w:szCs w:val="21"/>
        </w:rPr>
      </w:pPr>
      <w:r w:rsidRPr="00EC527B">
        <w:rPr>
          <w:color w:val="000000"/>
          <w:szCs w:val="21"/>
        </w:rPr>
        <w:t>38</w:t>
      </w:r>
      <w:r w:rsidRPr="004B3683">
        <w:rPr>
          <w:color w:val="000000"/>
          <w:szCs w:val="21"/>
        </w:rPr>
        <w:t>．</w:t>
      </w:r>
      <w:r w:rsidRPr="00EC527B">
        <w:rPr>
          <w:color w:val="000000"/>
          <w:szCs w:val="21"/>
        </w:rPr>
        <w:t>[</w:t>
      </w:r>
      <w:r w:rsidRPr="00EC527B">
        <w:rPr>
          <w:color w:val="000000"/>
          <w:szCs w:val="21"/>
        </w:rPr>
        <w:t>生物</w:t>
      </w:r>
      <w:r w:rsidRPr="00EC527B">
        <w:rPr>
          <w:color w:val="000000"/>
          <w:szCs w:val="21"/>
        </w:rPr>
        <w:t>——</w:t>
      </w:r>
      <w:r w:rsidRPr="00EC527B">
        <w:rPr>
          <w:color w:val="000000"/>
          <w:szCs w:val="21"/>
        </w:rPr>
        <w:t>选修</w:t>
      </w:r>
      <w:r w:rsidRPr="00EC527B">
        <w:rPr>
          <w:color w:val="000000"/>
          <w:szCs w:val="21"/>
        </w:rPr>
        <w:t>3:</w:t>
      </w:r>
      <w:r w:rsidRPr="00EC527B">
        <w:rPr>
          <w:color w:val="000000"/>
          <w:szCs w:val="21"/>
        </w:rPr>
        <w:t>现代生物科技专题</w:t>
      </w:r>
      <w:r w:rsidRPr="00EC527B">
        <w:rPr>
          <w:color w:val="000000"/>
          <w:szCs w:val="21"/>
        </w:rPr>
        <w:t>](15</w:t>
      </w:r>
      <w:r w:rsidRPr="00EC527B">
        <w:rPr>
          <w:color w:val="000000"/>
          <w:szCs w:val="21"/>
        </w:rPr>
        <w:t>分</w:t>
      </w:r>
      <w:r w:rsidRPr="00EC527B">
        <w:rPr>
          <w:color w:val="000000"/>
          <w:szCs w:val="21"/>
        </w:rPr>
        <w:t>)</w:t>
      </w:r>
    </w:p>
    <w:p w:rsidR="004672B5" w:rsidRPr="00EC527B" w:rsidRDefault="004672B5" w:rsidP="004672B5">
      <w:pPr>
        <w:spacing w:line="360" w:lineRule="auto"/>
        <w:ind w:firstLineChars="200" w:firstLine="420"/>
        <w:rPr>
          <w:color w:val="000000"/>
          <w:szCs w:val="21"/>
        </w:rPr>
      </w:pPr>
      <w:r w:rsidRPr="00EC527B">
        <w:rPr>
          <w:color w:val="000000"/>
          <w:szCs w:val="21"/>
        </w:rPr>
        <w:t>回答下列问题：</w:t>
      </w:r>
    </w:p>
    <w:p w:rsidR="004672B5" w:rsidRPr="00EC527B" w:rsidRDefault="004672B5" w:rsidP="004672B5">
      <w:pPr>
        <w:spacing w:line="360" w:lineRule="auto"/>
        <w:ind w:leftChars="150" w:left="840" w:hangingChars="250" w:hanging="525"/>
        <w:rPr>
          <w:color w:val="000000"/>
          <w:szCs w:val="21"/>
        </w:rPr>
      </w:pPr>
      <w:r w:rsidRPr="00EC527B">
        <w:rPr>
          <w:color w:val="000000"/>
          <w:szCs w:val="21"/>
        </w:rPr>
        <w:t>（</w:t>
      </w:r>
      <w:r w:rsidRPr="00EC527B">
        <w:rPr>
          <w:color w:val="000000"/>
          <w:szCs w:val="21"/>
        </w:rPr>
        <w:t>1</w:t>
      </w:r>
      <w:r w:rsidRPr="00EC527B">
        <w:rPr>
          <w:color w:val="000000"/>
          <w:szCs w:val="21"/>
        </w:rPr>
        <w:t>）博耶</w:t>
      </w:r>
      <w:r w:rsidRPr="00EC527B">
        <w:rPr>
          <w:color w:val="000000"/>
          <w:szCs w:val="21"/>
        </w:rPr>
        <w:t>( H. Boyer)</w:t>
      </w:r>
      <w:r w:rsidRPr="00EC527B">
        <w:rPr>
          <w:color w:val="000000"/>
          <w:szCs w:val="21"/>
        </w:rPr>
        <w:t>和科恩</w:t>
      </w:r>
      <w:r w:rsidRPr="00EC527B">
        <w:rPr>
          <w:color w:val="000000"/>
          <w:szCs w:val="21"/>
        </w:rPr>
        <w:t>(S. Coben)</w:t>
      </w:r>
      <w:r w:rsidRPr="00EC527B">
        <w:rPr>
          <w:color w:val="000000"/>
          <w:szCs w:val="21"/>
        </w:rPr>
        <w:t>将非洲爪</w:t>
      </w:r>
      <w:proofErr w:type="gramStart"/>
      <w:r w:rsidRPr="00EC527B">
        <w:rPr>
          <w:color w:val="000000"/>
          <w:szCs w:val="21"/>
        </w:rPr>
        <w:t>蟾</w:t>
      </w:r>
      <w:proofErr w:type="gramEnd"/>
      <w:r w:rsidRPr="00EC527B">
        <w:rPr>
          <w:color w:val="000000"/>
          <w:szCs w:val="21"/>
        </w:rPr>
        <w:t>核糖体蛋白基因与质粒重组后导入大肠杆菌细胞中进行了表达</w:t>
      </w:r>
      <w:r w:rsidRPr="00EC527B">
        <w:rPr>
          <w:rFonts w:hint="eastAsia"/>
          <w:color w:val="000000"/>
          <w:szCs w:val="21"/>
        </w:rPr>
        <w:t>，</w:t>
      </w:r>
      <w:r w:rsidRPr="00EC527B">
        <w:rPr>
          <w:color w:val="000000"/>
          <w:szCs w:val="21"/>
        </w:rPr>
        <w:t>该研究除证明了质粒可以作为载体外</w:t>
      </w:r>
      <w:r w:rsidRPr="00EC527B">
        <w:rPr>
          <w:rFonts w:hint="eastAsia"/>
          <w:color w:val="000000"/>
          <w:szCs w:val="21"/>
        </w:rPr>
        <w:t>，</w:t>
      </w:r>
      <w:r w:rsidRPr="00EC527B">
        <w:rPr>
          <w:color w:val="000000"/>
          <w:szCs w:val="21"/>
        </w:rPr>
        <w:t>还证明了</w:t>
      </w:r>
      <w:r w:rsidRPr="00EC527B">
        <w:rPr>
          <w:color w:val="000000"/>
          <w:szCs w:val="21"/>
        </w:rPr>
        <w:t>_____(</w:t>
      </w:r>
      <w:r w:rsidRPr="00EC527B">
        <w:rPr>
          <w:color w:val="000000"/>
          <w:szCs w:val="21"/>
        </w:rPr>
        <w:t>答出两点即可</w:t>
      </w:r>
      <w:r w:rsidRPr="00EC527B">
        <w:rPr>
          <w:color w:val="000000"/>
          <w:szCs w:val="21"/>
        </w:rPr>
        <w:t>)</w:t>
      </w:r>
      <w:r w:rsidRPr="00EC527B">
        <w:rPr>
          <w:color w:val="000000"/>
          <w:szCs w:val="21"/>
        </w:rPr>
        <w:t>。</w:t>
      </w:r>
    </w:p>
    <w:p w:rsidR="004672B5" w:rsidRPr="00EC527B" w:rsidRDefault="004672B5" w:rsidP="004672B5">
      <w:pPr>
        <w:spacing w:line="360" w:lineRule="auto"/>
        <w:ind w:leftChars="150" w:left="840" w:hangingChars="250" w:hanging="525"/>
        <w:rPr>
          <w:color w:val="000000"/>
          <w:szCs w:val="21"/>
          <w:u w:val="single"/>
        </w:rPr>
      </w:pPr>
      <w:r w:rsidRPr="00EC527B">
        <w:rPr>
          <w:color w:val="000000"/>
          <w:szCs w:val="21"/>
        </w:rPr>
        <w:t>（</w:t>
      </w:r>
      <w:r w:rsidRPr="00EC527B">
        <w:rPr>
          <w:color w:val="000000"/>
          <w:szCs w:val="21"/>
        </w:rPr>
        <w:t>2</w:t>
      </w:r>
      <w:r w:rsidRPr="00EC527B">
        <w:rPr>
          <w:color w:val="000000"/>
          <w:szCs w:val="21"/>
        </w:rPr>
        <w:t>）体外重组的质粒可通过</w:t>
      </w:r>
      <w:r w:rsidRPr="00EC527B">
        <w:rPr>
          <w:color w:val="000000"/>
          <w:szCs w:val="21"/>
        </w:rPr>
        <w:t>Ca</w:t>
      </w:r>
      <w:r w:rsidRPr="00EC527B">
        <w:rPr>
          <w:color w:val="000000"/>
          <w:szCs w:val="21"/>
          <w:vertAlign w:val="superscript"/>
        </w:rPr>
        <w:t>2+</w:t>
      </w:r>
      <w:r w:rsidRPr="00EC527B">
        <w:rPr>
          <w:color w:val="000000"/>
          <w:szCs w:val="21"/>
        </w:rPr>
        <w:t>参与的</w:t>
      </w:r>
      <w:r w:rsidRPr="00EC527B">
        <w:rPr>
          <w:color w:val="000000"/>
          <w:szCs w:val="21"/>
          <w:u w:val="single"/>
        </w:rPr>
        <w:t xml:space="preserve">   </w:t>
      </w:r>
      <w:r>
        <w:rPr>
          <w:rFonts w:hint="eastAsia"/>
          <w:color w:val="000000"/>
          <w:szCs w:val="21"/>
          <w:u w:val="single"/>
        </w:rPr>
        <w:t xml:space="preserve"> </w:t>
      </w:r>
      <w:r w:rsidRPr="00EC527B">
        <w:rPr>
          <w:color w:val="000000"/>
          <w:szCs w:val="21"/>
          <w:u w:val="single"/>
        </w:rPr>
        <w:t xml:space="preserve">   </w:t>
      </w:r>
      <w:r w:rsidRPr="00EC527B">
        <w:rPr>
          <w:color w:val="000000"/>
          <w:szCs w:val="21"/>
        </w:rPr>
        <w:t>方法导入大肠杆菌细胞</w:t>
      </w:r>
      <w:r w:rsidRPr="00EC527B">
        <w:rPr>
          <w:rFonts w:hint="eastAsia"/>
          <w:color w:val="000000"/>
          <w:szCs w:val="21"/>
        </w:rPr>
        <w:t>：</w:t>
      </w:r>
      <w:r w:rsidRPr="00EC527B">
        <w:rPr>
          <w:color w:val="000000"/>
          <w:szCs w:val="21"/>
        </w:rPr>
        <w:t>而体外重组的噬菌体</w:t>
      </w:r>
      <w:r w:rsidRPr="00EC527B">
        <w:rPr>
          <w:color w:val="000000"/>
          <w:szCs w:val="21"/>
        </w:rPr>
        <w:t>DNA</w:t>
      </w:r>
      <w:r w:rsidRPr="00EC527B">
        <w:rPr>
          <w:color w:val="000000"/>
          <w:szCs w:val="21"/>
        </w:rPr>
        <w:t>通常需与</w:t>
      </w:r>
      <w:r w:rsidRPr="00EC527B">
        <w:rPr>
          <w:color w:val="000000"/>
          <w:szCs w:val="21"/>
          <w:u w:val="single"/>
        </w:rPr>
        <w:t xml:space="preserve">    </w:t>
      </w:r>
      <w:r>
        <w:rPr>
          <w:rFonts w:hint="eastAsia"/>
          <w:color w:val="000000"/>
          <w:szCs w:val="21"/>
          <w:u w:val="single"/>
        </w:rPr>
        <w:t xml:space="preserve">  </w:t>
      </w:r>
      <w:r w:rsidRPr="00EC527B">
        <w:rPr>
          <w:color w:val="000000"/>
          <w:szCs w:val="21"/>
          <w:u w:val="single"/>
        </w:rPr>
        <w:t xml:space="preserve"> </w:t>
      </w:r>
      <w:r w:rsidRPr="00EC527B">
        <w:rPr>
          <w:color w:val="000000"/>
          <w:szCs w:val="21"/>
        </w:rPr>
        <w:t>组装成完整噬菌体后</w:t>
      </w:r>
      <w:r w:rsidRPr="00EC527B">
        <w:rPr>
          <w:rFonts w:hint="eastAsia"/>
          <w:color w:val="000000"/>
          <w:szCs w:val="21"/>
        </w:rPr>
        <w:t>，</w:t>
      </w:r>
      <w:r w:rsidRPr="00EC527B">
        <w:rPr>
          <w:color w:val="000000"/>
          <w:szCs w:val="21"/>
        </w:rPr>
        <w:t>才能通过</w:t>
      </w:r>
      <w:proofErr w:type="gramStart"/>
      <w:r w:rsidRPr="00EC527B">
        <w:rPr>
          <w:color w:val="000000"/>
          <w:szCs w:val="21"/>
        </w:rPr>
        <w:t>侵染</w:t>
      </w:r>
      <w:proofErr w:type="gramEnd"/>
      <w:r w:rsidRPr="00EC527B">
        <w:rPr>
          <w:color w:val="000000"/>
          <w:szCs w:val="21"/>
        </w:rPr>
        <w:t>的方法将重组的噬菌体</w:t>
      </w:r>
      <w:r w:rsidRPr="00EC527B">
        <w:rPr>
          <w:color w:val="000000"/>
          <w:szCs w:val="21"/>
        </w:rPr>
        <w:t>DNA</w:t>
      </w:r>
      <w:r w:rsidRPr="00EC527B">
        <w:rPr>
          <w:color w:val="000000"/>
          <w:szCs w:val="21"/>
        </w:rPr>
        <w:t>导入宿主细胞</w:t>
      </w:r>
      <w:r w:rsidRPr="00EC527B">
        <w:rPr>
          <w:rFonts w:hint="eastAsia"/>
          <w:color w:val="000000"/>
          <w:szCs w:val="21"/>
        </w:rPr>
        <w:t>，</w:t>
      </w:r>
      <w:r w:rsidRPr="00EC527B">
        <w:rPr>
          <w:color w:val="000000"/>
          <w:szCs w:val="21"/>
        </w:rPr>
        <w:t>在细菌、心肌细胞、叶肉细胞中</w:t>
      </w:r>
      <w:r w:rsidRPr="00EC527B">
        <w:rPr>
          <w:color w:val="000000"/>
          <w:szCs w:val="21"/>
        </w:rPr>
        <w:t>,</w:t>
      </w:r>
      <w:r w:rsidRPr="00EC527B">
        <w:rPr>
          <w:color w:val="000000"/>
          <w:szCs w:val="21"/>
        </w:rPr>
        <w:t>可作为重组噬菌体宿主细胞的是</w:t>
      </w:r>
      <w:r w:rsidRPr="00EC527B">
        <w:rPr>
          <w:color w:val="000000"/>
          <w:szCs w:val="21"/>
          <w:u w:val="single"/>
        </w:rPr>
        <w:t xml:space="preserve">  </w:t>
      </w:r>
      <w:r>
        <w:rPr>
          <w:rFonts w:hint="eastAsia"/>
          <w:color w:val="000000"/>
          <w:szCs w:val="21"/>
          <w:u w:val="single"/>
        </w:rPr>
        <w:t xml:space="preserve">    </w:t>
      </w:r>
      <w:r w:rsidRPr="00EC527B">
        <w:rPr>
          <w:color w:val="000000"/>
          <w:szCs w:val="21"/>
          <w:u w:val="single"/>
        </w:rPr>
        <w:t xml:space="preserve">    </w:t>
      </w:r>
      <w:r w:rsidRPr="00EC527B">
        <w:rPr>
          <w:color w:val="000000"/>
          <w:szCs w:val="21"/>
        </w:rPr>
        <w:t>。</w:t>
      </w:r>
    </w:p>
    <w:p w:rsidR="004672B5" w:rsidRPr="00EC527B" w:rsidRDefault="004672B5" w:rsidP="004672B5">
      <w:pPr>
        <w:spacing w:line="360" w:lineRule="auto"/>
        <w:ind w:leftChars="150" w:left="840" w:hangingChars="250" w:hanging="525"/>
        <w:rPr>
          <w:color w:val="000000"/>
          <w:szCs w:val="21"/>
        </w:rPr>
      </w:pPr>
      <w:r w:rsidRPr="00EC527B">
        <w:rPr>
          <w:color w:val="000000"/>
          <w:szCs w:val="21"/>
        </w:rPr>
        <w:t>（</w:t>
      </w:r>
      <w:r w:rsidRPr="00EC527B">
        <w:rPr>
          <w:color w:val="000000"/>
          <w:szCs w:val="21"/>
        </w:rPr>
        <w:t>3</w:t>
      </w:r>
      <w:r w:rsidRPr="00EC527B">
        <w:rPr>
          <w:color w:val="000000"/>
          <w:szCs w:val="21"/>
        </w:rPr>
        <w:t>）真核生物基因</w:t>
      </w:r>
      <w:r w:rsidRPr="00EC527B">
        <w:rPr>
          <w:color w:val="000000"/>
          <w:szCs w:val="21"/>
        </w:rPr>
        <w:t>(</w:t>
      </w:r>
      <w:r w:rsidRPr="00EC527B">
        <w:rPr>
          <w:color w:val="000000"/>
          <w:szCs w:val="21"/>
        </w:rPr>
        <w:t>目的基因</w:t>
      </w:r>
      <w:r w:rsidRPr="00EC527B">
        <w:rPr>
          <w:color w:val="000000"/>
          <w:szCs w:val="21"/>
        </w:rPr>
        <w:t>)</w:t>
      </w:r>
      <w:r w:rsidRPr="00EC527B">
        <w:rPr>
          <w:color w:val="000000"/>
          <w:szCs w:val="21"/>
        </w:rPr>
        <w:t>在大肠杆菌细胞内表达时</w:t>
      </w:r>
      <w:r w:rsidRPr="00EC527B">
        <w:rPr>
          <w:color w:val="000000"/>
          <w:szCs w:val="21"/>
        </w:rPr>
        <w:t>,</w:t>
      </w:r>
      <w:r w:rsidRPr="00EC527B">
        <w:rPr>
          <w:color w:val="000000"/>
          <w:szCs w:val="21"/>
        </w:rPr>
        <w:t>表达出的蛋白质可能会被降解。为防止蛋白质被降解</w:t>
      </w:r>
      <w:r w:rsidRPr="00EC527B">
        <w:rPr>
          <w:rFonts w:hint="eastAsia"/>
          <w:color w:val="000000"/>
          <w:szCs w:val="21"/>
        </w:rPr>
        <w:t>，</w:t>
      </w:r>
      <w:r w:rsidRPr="00EC527B">
        <w:rPr>
          <w:color w:val="000000"/>
          <w:szCs w:val="21"/>
        </w:rPr>
        <w:t>在实验中应选用</w:t>
      </w:r>
      <w:r w:rsidRPr="00EC527B">
        <w:rPr>
          <w:color w:val="000000"/>
          <w:szCs w:val="21"/>
          <w:u w:val="single"/>
        </w:rPr>
        <w:t xml:space="preserve">     </w:t>
      </w:r>
      <w:r>
        <w:rPr>
          <w:rFonts w:hint="eastAsia"/>
          <w:color w:val="000000"/>
          <w:szCs w:val="21"/>
          <w:u w:val="single"/>
        </w:rPr>
        <w:t xml:space="preserve">  </w:t>
      </w:r>
      <w:r w:rsidRPr="00EC527B">
        <w:rPr>
          <w:color w:val="000000"/>
          <w:szCs w:val="21"/>
          <w:u w:val="single"/>
        </w:rPr>
        <w:t xml:space="preserve"> </w:t>
      </w:r>
      <w:r w:rsidRPr="00EC527B">
        <w:rPr>
          <w:color w:val="000000"/>
          <w:szCs w:val="21"/>
        </w:rPr>
        <w:t>的大肠杆菌作为受体细胞</w:t>
      </w:r>
      <w:r w:rsidRPr="00EC527B">
        <w:rPr>
          <w:color w:val="000000"/>
          <w:szCs w:val="21"/>
        </w:rPr>
        <w:t>,</w:t>
      </w:r>
      <w:r w:rsidRPr="00EC527B">
        <w:rPr>
          <w:color w:val="000000"/>
          <w:szCs w:val="21"/>
        </w:rPr>
        <w:t>在蛋白质纯化的过程中应添加</w:t>
      </w:r>
      <w:r w:rsidRPr="00EC527B">
        <w:rPr>
          <w:color w:val="000000"/>
          <w:szCs w:val="21"/>
          <w:u w:val="single"/>
        </w:rPr>
        <w:t xml:space="preserve">      </w:t>
      </w:r>
      <w:r w:rsidRPr="00EC527B">
        <w:rPr>
          <w:color w:val="000000"/>
          <w:szCs w:val="21"/>
        </w:rPr>
        <w:t>的抑制剂。</w:t>
      </w:r>
    </w:p>
    <w:p w:rsidR="004672B5" w:rsidRPr="00B16520" w:rsidRDefault="004672B5" w:rsidP="004672B5">
      <w:bookmarkStart w:id="0" w:name="_GoBack"/>
      <w:bookmarkEnd w:id="0"/>
    </w:p>
    <w:p w:rsidR="00343536" w:rsidRPr="004672B5" w:rsidRDefault="00343536"/>
    <w:sectPr w:rsidR="00343536" w:rsidRPr="004672B5" w:rsidSect="009D22B6">
      <w:headerReference w:type="default" r:id="rId74"/>
      <w:footerReference w:type="default" r:id="rId75"/>
      <w:pgSz w:w="11906" w:h="16838"/>
      <w:pgMar w:top="1418" w:right="1077" w:bottom="1418"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7B" w:rsidRDefault="004672B5">
    <w:pPr>
      <w:ind w:firstLineChars="1150" w:firstLine="2415"/>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7B" w:rsidRDefault="004672B5">
    <w:pPr>
      <w:pStyle w:val="a7"/>
      <w:pBdr>
        <w:bottom w:val="none" w:sz="0" w:space="0" w:color="auto"/>
      </w:pBdr>
      <w:rPr>
        <w:rFonts w:ascii="微软雅黑" w:eastAsia="微软雅黑" w:hAnsi="微软雅黑" w:cs="微软雅黑"/>
        <w:b/>
        <w:color w:val="CC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83144"/>
    <w:multiLevelType w:val="singleLevel"/>
    <w:tmpl w:val="9E583144"/>
    <w:lvl w:ilvl="0">
      <w:start w:val="4"/>
      <w:numFmt w:val="decimal"/>
      <w:lvlText w:val="%1."/>
      <w:lvlJc w:val="left"/>
      <w:pPr>
        <w:tabs>
          <w:tab w:val="num" w:pos="312"/>
        </w:tabs>
      </w:pPr>
    </w:lvl>
  </w:abstractNum>
  <w:abstractNum w:abstractNumId="1">
    <w:nsid w:val="14DB3EEE"/>
    <w:multiLevelType w:val="hybridMultilevel"/>
    <w:tmpl w:val="EC1CABF4"/>
    <w:lvl w:ilvl="0" w:tplc="FFFFFFFF">
      <w:start w:val="1"/>
      <w:numFmt w:val="decimalEnclosedCircle"/>
      <w:lvlText w:val="%1"/>
      <w:lvlJc w:val="left"/>
      <w:pPr>
        <w:ind w:left="920" w:hanging="36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2">
    <w:nsid w:val="60FE4B41"/>
    <w:multiLevelType w:val="hybridMultilevel"/>
    <w:tmpl w:val="4522AE00"/>
    <w:lvl w:ilvl="0" w:tplc="FFFFFFFF">
      <w:start w:val="2"/>
      <w:numFmt w:val="upperLetter"/>
      <w:lvlText w:val="%1．"/>
      <w:lvlJc w:val="left"/>
      <w:pPr>
        <w:ind w:left="855" w:hanging="375"/>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
    <w:nsid w:val="65F6649B"/>
    <w:multiLevelType w:val="hybridMultilevel"/>
    <w:tmpl w:val="3BE2CA1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nsid w:val="71C310A4"/>
    <w:multiLevelType w:val="hybridMultilevel"/>
    <w:tmpl w:val="C30C1FF6"/>
    <w:lvl w:ilvl="0" w:tplc="FFFFFFFF">
      <w:start w:val="1"/>
      <w:numFmt w:val="upperLetter"/>
      <w:lvlText w:val="%1．"/>
      <w:lvlJc w:val="left"/>
      <w:pPr>
        <w:ind w:left="870" w:hanging="39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
    <w:nsid w:val="7E7B4568"/>
    <w:multiLevelType w:val="singleLevel"/>
    <w:tmpl w:val="7E7B4568"/>
    <w:lvl w:ilvl="0">
      <w:start w:val="1"/>
      <w:numFmt w:val="upperLetter"/>
      <w:lvlText w:val="%1."/>
      <w:lvlJc w:val="left"/>
      <w:pPr>
        <w:tabs>
          <w:tab w:val="num" w:pos="312"/>
        </w:tabs>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B5"/>
    <w:rsid w:val="00343536"/>
    <w:rsid w:val="0046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081CD-C9E9-46B5-A555-76681128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B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672B5"/>
    <w:pPr>
      <w:jc w:val="left"/>
    </w:pPr>
    <w:rPr>
      <w:szCs w:val="24"/>
    </w:rPr>
  </w:style>
  <w:style w:type="character" w:customStyle="1" w:styleId="Char">
    <w:name w:val="批注文字 Char"/>
    <w:basedOn w:val="a0"/>
    <w:link w:val="a3"/>
    <w:rsid w:val="004672B5"/>
    <w:rPr>
      <w:rFonts w:ascii="Times New Roman" w:eastAsia="宋体" w:hAnsi="Times New Roman" w:cs="Times New Roman"/>
      <w:szCs w:val="24"/>
    </w:rPr>
  </w:style>
  <w:style w:type="paragraph" w:styleId="a4">
    <w:name w:val="Plain Text"/>
    <w:basedOn w:val="a"/>
    <w:link w:val="Char0"/>
    <w:qFormat/>
    <w:rsid w:val="004672B5"/>
    <w:rPr>
      <w:rFonts w:ascii="宋体" w:hAnsi="Courier New" w:cs="Courier New"/>
      <w:szCs w:val="21"/>
    </w:rPr>
  </w:style>
  <w:style w:type="character" w:customStyle="1" w:styleId="Char0">
    <w:name w:val="纯文本 Char"/>
    <w:basedOn w:val="a0"/>
    <w:link w:val="a4"/>
    <w:rsid w:val="004672B5"/>
    <w:rPr>
      <w:rFonts w:ascii="宋体" w:eastAsia="宋体" w:hAnsi="Courier New" w:cs="Courier New"/>
      <w:szCs w:val="21"/>
    </w:rPr>
  </w:style>
  <w:style w:type="paragraph" w:styleId="a5">
    <w:name w:val="Balloon Text"/>
    <w:basedOn w:val="a"/>
    <w:link w:val="Char1"/>
    <w:qFormat/>
    <w:rsid w:val="004672B5"/>
    <w:rPr>
      <w:sz w:val="18"/>
      <w:szCs w:val="18"/>
    </w:rPr>
  </w:style>
  <w:style w:type="character" w:customStyle="1" w:styleId="Char1">
    <w:name w:val="批注框文本 Char"/>
    <w:basedOn w:val="a0"/>
    <w:link w:val="a5"/>
    <w:rsid w:val="004672B5"/>
    <w:rPr>
      <w:rFonts w:ascii="Times New Roman" w:eastAsia="宋体" w:hAnsi="Times New Roman" w:cs="Times New Roman"/>
      <w:sz w:val="18"/>
      <w:szCs w:val="18"/>
    </w:rPr>
  </w:style>
  <w:style w:type="paragraph" w:styleId="a6">
    <w:name w:val="footer"/>
    <w:basedOn w:val="a"/>
    <w:link w:val="Char2"/>
    <w:qFormat/>
    <w:rsid w:val="004672B5"/>
    <w:pPr>
      <w:tabs>
        <w:tab w:val="center" w:pos="4153"/>
        <w:tab w:val="right" w:pos="8306"/>
      </w:tabs>
      <w:snapToGrid w:val="0"/>
      <w:jc w:val="left"/>
    </w:pPr>
    <w:rPr>
      <w:sz w:val="18"/>
    </w:rPr>
  </w:style>
  <w:style w:type="character" w:customStyle="1" w:styleId="Char2">
    <w:name w:val="页脚 Char"/>
    <w:basedOn w:val="a0"/>
    <w:link w:val="a6"/>
    <w:rsid w:val="004672B5"/>
    <w:rPr>
      <w:rFonts w:ascii="Times New Roman" w:eastAsia="宋体" w:hAnsi="Times New Roman" w:cs="Times New Roman"/>
      <w:sz w:val="18"/>
    </w:rPr>
  </w:style>
  <w:style w:type="paragraph" w:styleId="a7">
    <w:name w:val="header"/>
    <w:basedOn w:val="a"/>
    <w:link w:val="Char3"/>
    <w:qFormat/>
    <w:rsid w:val="004672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7"/>
    <w:rsid w:val="004672B5"/>
    <w:rPr>
      <w:rFonts w:ascii="Times New Roman" w:eastAsia="宋体" w:hAnsi="Times New Roman" w:cs="Times New Roman"/>
      <w:sz w:val="18"/>
    </w:rPr>
  </w:style>
  <w:style w:type="character" w:styleId="a8">
    <w:name w:val="Strong"/>
    <w:qFormat/>
    <w:rsid w:val="004672B5"/>
    <w:rPr>
      <w:b/>
      <w:bCs/>
    </w:rPr>
  </w:style>
  <w:style w:type="character" w:styleId="a9">
    <w:name w:val="page number"/>
    <w:basedOn w:val="a0"/>
    <w:qFormat/>
    <w:rsid w:val="004672B5"/>
  </w:style>
  <w:style w:type="character" w:styleId="aa">
    <w:name w:val="Hyperlink"/>
    <w:qFormat/>
    <w:rsid w:val="004672B5"/>
    <w:rPr>
      <w:color w:val="0000FF"/>
      <w:u w:val="single"/>
    </w:rPr>
  </w:style>
  <w:style w:type="character" w:styleId="ab">
    <w:name w:val="annotation reference"/>
    <w:qFormat/>
    <w:rsid w:val="004672B5"/>
    <w:rPr>
      <w:sz w:val="21"/>
      <w:szCs w:val="21"/>
    </w:rPr>
  </w:style>
  <w:style w:type="character" w:customStyle="1" w:styleId="subtitles0">
    <w:name w:val="sub_title s0"/>
    <w:basedOn w:val="a0"/>
    <w:qFormat/>
    <w:rsid w:val="004672B5"/>
  </w:style>
  <w:style w:type="character" w:customStyle="1" w:styleId="1">
    <w:name w:val="页码1"/>
    <w:basedOn w:val="a0"/>
    <w:qFormat/>
    <w:rsid w:val="004672B5"/>
  </w:style>
  <w:style w:type="paragraph" w:customStyle="1" w:styleId="10">
    <w:name w:val="无间隔1"/>
    <w:qFormat/>
    <w:rsid w:val="004672B5"/>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qFormat/>
    <w:rsid w:val="004672B5"/>
    <w:pPr>
      <w:widowControl/>
      <w:spacing w:line="300" w:lineRule="auto"/>
      <w:ind w:firstLineChars="200" w:firstLine="200"/>
    </w:pPr>
  </w:style>
  <w:style w:type="paragraph" w:customStyle="1" w:styleId="Char3Char">
    <w:name w:val="Char3 Char"/>
    <w:basedOn w:val="a"/>
    <w:qFormat/>
    <w:rsid w:val="004672B5"/>
    <w:pPr>
      <w:widowControl/>
      <w:spacing w:line="300" w:lineRule="auto"/>
      <w:ind w:firstLineChars="200" w:firstLine="200"/>
    </w:pPr>
  </w:style>
  <w:style w:type="paragraph" w:customStyle="1" w:styleId="11">
    <w:name w:val="列出段落1"/>
    <w:basedOn w:val="a"/>
    <w:qFormat/>
    <w:rsid w:val="004672B5"/>
    <w:pPr>
      <w:ind w:firstLineChars="200" w:firstLine="420"/>
    </w:pPr>
    <w:rPr>
      <w:rFonts w:ascii="Calibri" w:hAnsi="Calibri"/>
    </w:rPr>
  </w:style>
  <w:style w:type="paragraph" w:customStyle="1" w:styleId="p0">
    <w:name w:val="p0"/>
    <w:basedOn w:val="a"/>
    <w:qFormat/>
    <w:rsid w:val="004672B5"/>
    <w:pPr>
      <w:widowControl/>
    </w:pPr>
    <w:rPr>
      <w:rFonts w:ascii="Calibri" w:hAnsi="Calibri"/>
      <w:kern w:val="0"/>
      <w:szCs w:val="21"/>
    </w:rPr>
  </w:style>
  <w:style w:type="paragraph" w:customStyle="1" w:styleId="msonormalcxspmiddle">
    <w:name w:val="msonormalcxspmiddle"/>
    <w:basedOn w:val="a"/>
    <w:qFormat/>
    <w:rsid w:val="004672B5"/>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c">
    <w:name w:val="List Paragraph"/>
    <w:basedOn w:val="a"/>
    <w:uiPriority w:val="34"/>
    <w:qFormat/>
    <w:rsid w:val="004672B5"/>
    <w:pPr>
      <w:ind w:firstLineChars="200" w:firstLine="420"/>
    </w:pPr>
    <w:rPr>
      <w:rFonts w:ascii="Calibri" w:hAnsi="Calibri"/>
    </w:rPr>
  </w:style>
  <w:style w:type="table" w:styleId="ad">
    <w:name w:val="Table Grid"/>
    <w:basedOn w:val="a1"/>
    <w:rsid w:val="004672B5"/>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5.wmf"/><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45.png"/><Relationship Id="rId68" Type="http://schemas.openxmlformats.org/officeDocument/2006/relationships/image" Target="media/image49.png"/><Relationship Id="rId16" Type="http://schemas.openxmlformats.org/officeDocument/2006/relationships/image" Target="media/image12.png"/><Relationship Id="rId11" Type="http://schemas.openxmlformats.org/officeDocument/2006/relationships/image" Target="media/image7.png"/><Relationship Id="rId24" Type="http://schemas.openxmlformats.org/officeDocument/2006/relationships/oleObject" Target="embeddings/oleObject4.bin"/><Relationship Id="rId32" Type="http://schemas.openxmlformats.org/officeDocument/2006/relationships/image" Target="media/image21.wmf"/><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oleObject" Target="embeddings/oleObject11.bin"/><Relationship Id="rId58" Type="http://schemas.openxmlformats.org/officeDocument/2006/relationships/image" Target="media/image42.wmf"/><Relationship Id="rId66" Type="http://schemas.openxmlformats.org/officeDocument/2006/relationships/image" Target="media/image47.png"/><Relationship Id="rId74" Type="http://schemas.openxmlformats.org/officeDocument/2006/relationships/header" Target="header1.xml"/><Relationship Id="rId5" Type="http://schemas.openxmlformats.org/officeDocument/2006/relationships/image" Target="media/image1.png"/><Relationship Id="rId61" Type="http://schemas.openxmlformats.org/officeDocument/2006/relationships/oleObject" Target="embeddings/oleObject14.bin"/><Relationship Id="rId19" Type="http://schemas.openxmlformats.org/officeDocument/2006/relationships/image" Target="media/image14.wmf"/><Relationship Id="rId14" Type="http://schemas.openxmlformats.org/officeDocument/2006/relationships/image" Target="media/image10.png"/><Relationship Id="rId22" Type="http://schemas.openxmlformats.org/officeDocument/2006/relationships/oleObject" Target="embeddings/oleObject3.bin"/><Relationship Id="rId27" Type="http://schemas.openxmlformats.org/officeDocument/2006/relationships/image" Target="media/image18.png"/><Relationship Id="rId30" Type="http://schemas.openxmlformats.org/officeDocument/2006/relationships/image" Target="media/image20.wmf"/><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wmf"/><Relationship Id="rId56" Type="http://schemas.openxmlformats.org/officeDocument/2006/relationships/image" Target="media/image40.png"/><Relationship Id="rId64" Type="http://schemas.openxmlformats.org/officeDocument/2006/relationships/image" Target="media/image46.wmf"/><Relationship Id="rId69" Type="http://schemas.openxmlformats.org/officeDocument/2006/relationships/image" Target="media/image50.png"/><Relationship Id="rId77"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oleObject" Target="embeddings/oleObject10.bin"/><Relationship Id="rId72" Type="http://schemas.openxmlformats.org/officeDocument/2006/relationships/image" Target="media/image53.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17.wmf"/><Relationship Id="rId33" Type="http://schemas.openxmlformats.org/officeDocument/2006/relationships/oleObject" Target="embeddings/oleObject8.bin"/><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oleObject" Target="embeddings/oleObject13.bin"/><Relationship Id="rId67" Type="http://schemas.openxmlformats.org/officeDocument/2006/relationships/image" Target="media/image48.png"/><Relationship Id="rId20" Type="http://schemas.openxmlformats.org/officeDocument/2006/relationships/oleObject" Target="embeddings/oleObject2.bin"/><Relationship Id="rId41" Type="http://schemas.openxmlformats.org/officeDocument/2006/relationships/image" Target="media/image29.png"/><Relationship Id="rId54" Type="http://schemas.openxmlformats.org/officeDocument/2006/relationships/oleObject" Target="embeddings/oleObject12.bin"/><Relationship Id="rId62" Type="http://schemas.openxmlformats.org/officeDocument/2006/relationships/image" Target="media/image44.png"/><Relationship Id="rId70" Type="http://schemas.openxmlformats.org/officeDocument/2006/relationships/image" Target="media/image51.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6.wmf"/><Relationship Id="rId28" Type="http://schemas.openxmlformats.org/officeDocument/2006/relationships/image" Target="media/image19.wmf"/><Relationship Id="rId36" Type="http://schemas.openxmlformats.org/officeDocument/2006/relationships/image" Target="media/image24.png"/><Relationship Id="rId49" Type="http://schemas.openxmlformats.org/officeDocument/2006/relationships/oleObject" Target="embeddings/oleObject9.bin"/><Relationship Id="rId57" Type="http://schemas.openxmlformats.org/officeDocument/2006/relationships/image" Target="media/image41.png"/><Relationship Id="rId10" Type="http://schemas.openxmlformats.org/officeDocument/2006/relationships/image" Target="media/image6.png"/><Relationship Id="rId31" Type="http://schemas.openxmlformats.org/officeDocument/2006/relationships/oleObject" Target="embeddings/oleObject7.bin"/><Relationship Id="rId44" Type="http://schemas.openxmlformats.org/officeDocument/2006/relationships/image" Target="media/image32.png"/><Relationship Id="rId52" Type="http://schemas.openxmlformats.org/officeDocument/2006/relationships/image" Target="media/image38.wmf"/><Relationship Id="rId60" Type="http://schemas.openxmlformats.org/officeDocument/2006/relationships/image" Target="media/image43.wmf"/><Relationship Id="rId65" Type="http://schemas.openxmlformats.org/officeDocument/2006/relationships/oleObject" Target="embeddings/oleObject15.bin"/><Relationship Id="rId73"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oleObject" Target="embeddings/oleObject1.bin"/><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7.wmf"/><Relationship Id="rId55" Type="http://schemas.openxmlformats.org/officeDocument/2006/relationships/image" Target="media/image39.png"/><Relationship Id="rId76"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52.png"/><Relationship Id="rId2" Type="http://schemas.openxmlformats.org/officeDocument/2006/relationships/styles" Target="styles.xml"/><Relationship Id="rId29"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2018-06-10T10:01:00Z</dcterms:created>
  <dcterms:modified xsi:type="dcterms:W3CDTF">2018-06-10T10:02:00Z</dcterms:modified>
</cp:coreProperties>
</file>